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DADD2" w14:textId="717A0D69" w:rsidR="009A3898" w:rsidRPr="00635CB4" w:rsidRDefault="00450391" w:rsidP="00B878B6">
      <w:pPr>
        <w:pStyle w:val="ZEmetteur"/>
        <w:rPr>
          <w:rFonts w:ascii="Arial" w:hAnsi="Arial"/>
        </w:rPr>
      </w:pPr>
      <w:r w:rsidRPr="00635CB4">
        <w:rPr>
          <w:rFonts w:ascii="Arial" w:hAnsi="Arial"/>
        </w:rPr>
        <w:drawing>
          <wp:anchor distT="0" distB="0" distL="114300" distR="114300" simplePos="0" relativeHeight="251637760" behindDoc="0" locked="0" layoutInCell="1" allowOverlap="1" wp14:anchorId="75850ACB" wp14:editId="00321ADE">
            <wp:simplePos x="0" y="0"/>
            <wp:positionH relativeFrom="page">
              <wp:posOffset>467360</wp:posOffset>
            </wp:positionH>
            <wp:positionV relativeFrom="page">
              <wp:posOffset>450850</wp:posOffset>
            </wp:positionV>
            <wp:extent cx="1331595" cy="1223645"/>
            <wp:effectExtent l="0" t="0" r="190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1595" cy="1223645"/>
                    </a:xfrm>
                    <a:prstGeom prst="rect">
                      <a:avLst/>
                    </a:prstGeom>
                  </pic:spPr>
                </pic:pic>
              </a:graphicData>
            </a:graphic>
            <wp14:sizeRelH relativeFrom="page">
              <wp14:pctWidth>0</wp14:pctWidth>
            </wp14:sizeRelH>
            <wp14:sizeRelV relativeFrom="page">
              <wp14:pctHeight>0</wp14:pctHeight>
            </wp14:sizeRelV>
          </wp:anchor>
        </w:drawing>
      </w:r>
      <w:r w:rsidR="00033674">
        <w:rPr>
          <w:rFonts w:ascii="Arial" w:hAnsi="Arial"/>
          <w:iCs/>
          <w:sz w:val="22"/>
          <w:szCs w:val="22"/>
        </w:rPr>
        <w:drawing>
          <wp:anchor distT="0" distB="0" distL="114300" distR="114300" simplePos="0" relativeHeight="251668480" behindDoc="0" locked="0" layoutInCell="1" allowOverlap="1" wp14:anchorId="68702016" wp14:editId="72616D1A">
            <wp:simplePos x="0" y="0"/>
            <wp:positionH relativeFrom="column">
              <wp:posOffset>4286250</wp:posOffset>
            </wp:positionH>
            <wp:positionV relativeFrom="paragraph">
              <wp:posOffset>-276225</wp:posOffset>
            </wp:positionV>
            <wp:extent cx="2310765" cy="1533525"/>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0765" cy="1533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51F0C2" w14:textId="703B53AD" w:rsidR="00BB351A" w:rsidRDefault="00BB351A" w:rsidP="00B878B6">
      <w:pPr>
        <w:pStyle w:val="ZEmetteur"/>
        <w:rPr>
          <w:rFonts w:ascii="Arial" w:hAnsi="Arial"/>
        </w:rPr>
      </w:pPr>
    </w:p>
    <w:p w14:paraId="02744D30" w14:textId="6A2BE52A" w:rsidR="00CA4B8B" w:rsidRDefault="00CA4B8B" w:rsidP="00B878B6">
      <w:pPr>
        <w:pStyle w:val="ZEmetteur"/>
        <w:rPr>
          <w:rFonts w:ascii="Arial" w:hAnsi="Arial"/>
        </w:rPr>
      </w:pPr>
    </w:p>
    <w:p w14:paraId="3A3A47F3" w14:textId="5F2E0768" w:rsidR="00CA4B8B" w:rsidRDefault="00CA4B8B" w:rsidP="00B878B6">
      <w:pPr>
        <w:pStyle w:val="ZEmetteur"/>
        <w:rPr>
          <w:rFonts w:ascii="Arial" w:hAnsi="Arial"/>
        </w:rPr>
      </w:pPr>
    </w:p>
    <w:p w14:paraId="6D31629B" w14:textId="1FABABB3" w:rsidR="00CA4B8B" w:rsidRDefault="00CA4B8B" w:rsidP="00B878B6">
      <w:pPr>
        <w:pStyle w:val="ZEmetteur"/>
        <w:rPr>
          <w:rFonts w:ascii="Arial" w:hAnsi="Arial"/>
        </w:rPr>
      </w:pPr>
    </w:p>
    <w:p w14:paraId="7ABDE23F" w14:textId="5EA3F8E5" w:rsidR="00CA4B8B" w:rsidRDefault="00CA4B8B" w:rsidP="00B878B6">
      <w:pPr>
        <w:pStyle w:val="ZEmetteur"/>
        <w:rPr>
          <w:rFonts w:ascii="Arial" w:hAnsi="Arial"/>
        </w:rPr>
      </w:pPr>
    </w:p>
    <w:p w14:paraId="66E71FA4" w14:textId="7FCF3F0D" w:rsidR="00CA4B8B" w:rsidRPr="00635CB4" w:rsidRDefault="00CA4B8B" w:rsidP="00B878B6">
      <w:pPr>
        <w:pStyle w:val="ZEmetteur"/>
        <w:rPr>
          <w:rFonts w:ascii="Arial" w:hAnsi="Arial"/>
        </w:rPr>
      </w:pPr>
      <w:r>
        <mc:AlternateContent>
          <mc:Choice Requires="wps">
            <w:drawing>
              <wp:anchor distT="45720" distB="45720" distL="114300" distR="114300" simplePos="0" relativeHeight="251661312" behindDoc="0" locked="0" layoutInCell="1" allowOverlap="1" wp14:anchorId="777FC7C8" wp14:editId="58D7DA91">
                <wp:simplePos x="0" y="0"/>
                <wp:positionH relativeFrom="column">
                  <wp:posOffset>-292735</wp:posOffset>
                </wp:positionH>
                <wp:positionV relativeFrom="paragraph">
                  <wp:posOffset>80010</wp:posOffset>
                </wp:positionV>
                <wp:extent cx="3067050" cy="1404620"/>
                <wp:effectExtent l="0" t="0" r="0" b="25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404620"/>
                        </a:xfrm>
                        <a:prstGeom prst="rect">
                          <a:avLst/>
                        </a:prstGeom>
                        <a:solidFill>
                          <a:srgbClr val="FFFFFF"/>
                        </a:solidFill>
                        <a:ln w="9525">
                          <a:noFill/>
                          <a:miter lim="800000"/>
                          <a:headEnd/>
                          <a:tailEnd/>
                        </a:ln>
                      </wps:spPr>
                      <wps:txbx>
                        <w:txbxContent>
                          <w:p w14:paraId="7A1C37E3" w14:textId="68F60497" w:rsidR="00D11BFE" w:rsidRDefault="00D11BFE" w:rsidP="00B42727">
                            <w:pPr>
                              <w:ind w:left="426"/>
                              <w:rPr>
                                <w:rFonts w:ascii="Arial" w:hAnsi="Arial" w:cs="Arial"/>
                                <w:b/>
                                <w:sz w:val="24"/>
                                <w:szCs w:val="24"/>
                              </w:rPr>
                            </w:pPr>
                            <w:r>
                              <w:rPr>
                                <w:rFonts w:ascii="Arial" w:hAnsi="Arial" w:cs="Arial"/>
                                <w:b/>
                                <w:sz w:val="24"/>
                                <w:szCs w:val="24"/>
                              </w:rPr>
                              <w:t>Département</w:t>
                            </w:r>
                            <w:r w:rsidRPr="00EB0F75">
                              <w:rPr>
                                <w:rFonts w:ascii="Arial" w:hAnsi="Arial" w:cs="Arial"/>
                                <w:b/>
                                <w:sz w:val="24"/>
                                <w:szCs w:val="24"/>
                              </w:rPr>
                              <w:t xml:space="preserve"> d’appui au numérique zonale sud du commissariat au numérique de défense</w:t>
                            </w:r>
                            <w:r>
                              <w:rPr>
                                <w:rFonts w:ascii="Arial" w:hAnsi="Arial" w:cs="Arial"/>
                                <w:b/>
                                <w:sz w:val="24"/>
                                <w:szCs w:val="24"/>
                              </w:rPr>
                              <w:t xml:space="preserve"> – DANZ SUD</w:t>
                            </w:r>
                          </w:p>
                          <w:p w14:paraId="18A1F999" w14:textId="77777777" w:rsidR="00D11BFE" w:rsidRPr="002A33B0" w:rsidRDefault="00D11BFE" w:rsidP="00CA4B8B">
                            <w:pPr>
                              <w:rPr>
                                <w:rFonts w:ascii="Arial" w:hAnsi="Arial" w:cs="Arial"/>
                                <w:b/>
                                <w:sz w:val="24"/>
                                <w:szCs w:val="24"/>
                              </w:rPr>
                            </w:pPr>
                          </w:p>
                          <w:p w14:paraId="14EFA116" w14:textId="1034CCD0" w:rsidR="00D11BFE" w:rsidRDefault="00D11BF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7FC7C8" id="_x0000_t202" coordsize="21600,21600" o:spt="202" path="m,l,21600r21600,l21600,xe">
                <v:stroke joinstyle="miter"/>
                <v:path gradientshapeok="t" o:connecttype="rect"/>
              </v:shapetype>
              <v:shape id="Zone de texte 2" o:spid="_x0000_s1026" type="#_x0000_t202" style="position:absolute;left:0;text-align:left;margin-left:-23.05pt;margin-top:6.3pt;width:24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" stroked="f">
                <v:textbox style="mso-fit-shape-to-text:t">
                  <w:txbxContent>
                    <w:p w14:paraId="7A1C37E3" w14:textId="68F60497" w:rsidR="00D11BFE" w:rsidRDefault="00D11BFE" w:rsidP="00B42727">
                      <w:pPr>
                        <w:ind w:left="426"/>
                        <w:rPr>
                          <w:rFonts w:ascii="Arial" w:hAnsi="Arial" w:cs="Arial"/>
                          <w:b/>
                          <w:sz w:val="24"/>
                          <w:szCs w:val="24"/>
                        </w:rPr>
                      </w:pPr>
                      <w:r>
                        <w:rPr>
                          <w:rFonts w:ascii="Arial" w:hAnsi="Arial" w:cs="Arial"/>
                          <w:b/>
                          <w:sz w:val="24"/>
                          <w:szCs w:val="24"/>
                        </w:rPr>
                        <w:t>Département</w:t>
                      </w:r>
                      <w:r w:rsidRPr="00EB0F75">
                        <w:rPr>
                          <w:rFonts w:ascii="Arial" w:hAnsi="Arial" w:cs="Arial"/>
                          <w:b/>
                          <w:sz w:val="24"/>
                          <w:szCs w:val="24"/>
                        </w:rPr>
                        <w:t xml:space="preserve"> d’appui au numérique zonale sud du commissariat au numérique de défense</w:t>
                      </w:r>
                      <w:r>
                        <w:rPr>
                          <w:rFonts w:ascii="Arial" w:hAnsi="Arial" w:cs="Arial"/>
                          <w:b/>
                          <w:sz w:val="24"/>
                          <w:szCs w:val="24"/>
                        </w:rPr>
                        <w:t xml:space="preserve"> – DANZ SUD</w:t>
                      </w:r>
                    </w:p>
                    <w:p w14:paraId="18A1F999" w14:textId="77777777" w:rsidR="00D11BFE" w:rsidRPr="002A33B0" w:rsidRDefault="00D11BFE" w:rsidP="00CA4B8B">
                      <w:pPr>
                        <w:rPr>
                          <w:rFonts w:ascii="Arial" w:hAnsi="Arial" w:cs="Arial"/>
                          <w:b/>
                          <w:sz w:val="24"/>
                          <w:szCs w:val="24"/>
                        </w:rPr>
                      </w:pPr>
                    </w:p>
                    <w:p w14:paraId="14EFA116" w14:textId="1034CCD0" w:rsidR="00D11BFE" w:rsidRDefault="00D11BFE"/>
                  </w:txbxContent>
                </v:textbox>
                <w10:wrap type="square"/>
              </v:shape>
            </w:pict>
          </mc:Fallback>
        </mc:AlternateContent>
      </w:r>
    </w:p>
    <w:tbl>
      <w:tblPr>
        <w:tblpPr w:leftFromText="141" w:rightFromText="141" w:vertAnchor="text" w:horzAnchor="page" w:tblpX="6939" w:tblpY="407"/>
        <w:tblW w:w="0" w:type="auto"/>
        <w:tblCellMar>
          <w:left w:w="71" w:type="dxa"/>
          <w:right w:w="71" w:type="dxa"/>
        </w:tblCellMar>
        <w:tblLook w:val="0000" w:firstRow="0" w:lastRow="0" w:firstColumn="0" w:lastColumn="0" w:noHBand="0" w:noVBand="0"/>
      </w:tblPr>
      <w:tblGrid>
        <w:gridCol w:w="497"/>
        <w:gridCol w:w="567"/>
        <w:gridCol w:w="472"/>
        <w:gridCol w:w="533"/>
        <w:gridCol w:w="196"/>
        <w:gridCol w:w="1279"/>
      </w:tblGrid>
      <w:tr w:rsidR="00B037FF" w:rsidRPr="001205C0" w14:paraId="4AD768CD" w14:textId="77777777" w:rsidTr="0021798F">
        <w:trPr>
          <w:cantSplit/>
          <w:trHeight w:val="227"/>
        </w:trPr>
        <w:tc>
          <w:tcPr>
            <w:tcW w:w="497" w:type="dxa"/>
            <w:tcBorders>
              <w:top w:val="single" w:sz="12" w:space="0" w:color="auto"/>
              <w:left w:val="single" w:sz="12" w:space="0" w:color="auto"/>
              <w:bottom w:val="single" w:sz="12" w:space="0" w:color="auto"/>
              <w:right w:val="single" w:sz="12" w:space="0" w:color="auto"/>
            </w:tcBorders>
          </w:tcPr>
          <w:p w14:paraId="1C9B0203" w14:textId="77777777" w:rsidR="00B037FF" w:rsidRPr="001205C0" w:rsidRDefault="00B037FF" w:rsidP="00044DD4">
            <w:pPr>
              <w:rPr>
                <w:rFonts w:ascii="Arial" w:hAnsi="Arial" w:cs="Arial"/>
              </w:rPr>
            </w:pPr>
            <w:bookmarkStart w:id="0" w:name="_Toc46757146"/>
            <w:bookmarkStart w:id="1" w:name="_Toc46757232"/>
            <w:bookmarkStart w:id="2" w:name="_Toc46843736"/>
            <w:bookmarkStart w:id="3" w:name="_Toc74050432"/>
            <w:r w:rsidRPr="001205C0">
              <w:rPr>
                <w:rFonts w:ascii="Arial" w:hAnsi="Arial" w:cs="Arial"/>
              </w:rPr>
              <w:t>MA</w:t>
            </w:r>
          </w:p>
        </w:tc>
        <w:tc>
          <w:tcPr>
            <w:tcW w:w="567" w:type="dxa"/>
            <w:tcBorders>
              <w:top w:val="single" w:sz="12" w:space="0" w:color="auto"/>
              <w:left w:val="single" w:sz="12" w:space="0" w:color="auto"/>
              <w:bottom w:val="single" w:sz="12" w:space="0" w:color="auto"/>
              <w:right w:val="single" w:sz="12" w:space="0" w:color="auto"/>
            </w:tcBorders>
          </w:tcPr>
          <w:p w14:paraId="01A8E5BD" w14:textId="1E6F202D" w:rsidR="00B037FF" w:rsidRPr="001205C0" w:rsidRDefault="00B037FF" w:rsidP="00044DD4">
            <w:pPr>
              <w:rPr>
                <w:rFonts w:ascii="Arial" w:hAnsi="Arial" w:cs="Arial"/>
                <w:lang w:val="de-DE"/>
              </w:rPr>
            </w:pPr>
            <w:r w:rsidRPr="001205C0">
              <w:rPr>
                <w:rFonts w:ascii="Arial" w:hAnsi="Arial" w:cs="Arial"/>
                <w:lang w:val="de-DE"/>
              </w:rPr>
              <w:t>MD</w:t>
            </w:r>
          </w:p>
        </w:tc>
        <w:tc>
          <w:tcPr>
            <w:tcW w:w="460" w:type="dxa"/>
            <w:tcBorders>
              <w:top w:val="single" w:sz="12" w:space="0" w:color="auto"/>
              <w:left w:val="single" w:sz="12" w:space="0" w:color="auto"/>
              <w:bottom w:val="single" w:sz="12" w:space="0" w:color="auto"/>
              <w:right w:val="single" w:sz="12" w:space="0" w:color="auto"/>
            </w:tcBorders>
          </w:tcPr>
          <w:p w14:paraId="4782436D" w14:textId="77777777" w:rsidR="00B037FF" w:rsidRPr="001205C0" w:rsidRDefault="00B037FF" w:rsidP="00044DD4">
            <w:pPr>
              <w:rPr>
                <w:rFonts w:ascii="Arial" w:hAnsi="Arial" w:cs="Arial"/>
                <w:lang w:val="de-DE"/>
              </w:rPr>
            </w:pPr>
            <w:r w:rsidRPr="001205C0">
              <w:rPr>
                <w:rFonts w:ascii="Arial" w:hAnsi="Arial" w:cs="Arial"/>
                <w:lang w:val="de-DE"/>
              </w:rPr>
              <w:t>MS</w:t>
            </w:r>
          </w:p>
        </w:tc>
        <w:tc>
          <w:tcPr>
            <w:tcW w:w="533" w:type="dxa"/>
            <w:tcBorders>
              <w:top w:val="single" w:sz="12" w:space="0" w:color="auto"/>
              <w:left w:val="single" w:sz="12" w:space="0" w:color="auto"/>
              <w:bottom w:val="single" w:sz="12" w:space="0" w:color="auto"/>
              <w:right w:val="single" w:sz="12" w:space="0" w:color="auto"/>
            </w:tcBorders>
          </w:tcPr>
          <w:p w14:paraId="6B61762D" w14:textId="77777777" w:rsidR="00B037FF" w:rsidRPr="001205C0" w:rsidRDefault="00B037FF" w:rsidP="00044DD4">
            <w:pPr>
              <w:rPr>
                <w:rFonts w:ascii="Arial" w:hAnsi="Arial" w:cs="Arial"/>
                <w:lang w:val="de-DE"/>
              </w:rPr>
            </w:pPr>
            <w:r w:rsidRPr="001205C0">
              <w:rPr>
                <w:rFonts w:ascii="Arial" w:hAnsi="Arial" w:cs="Arial"/>
                <w:lang w:val="de-DE"/>
              </w:rPr>
              <w:t>NP</w:t>
            </w:r>
          </w:p>
        </w:tc>
        <w:tc>
          <w:tcPr>
            <w:tcW w:w="196" w:type="dxa"/>
            <w:tcBorders>
              <w:left w:val="single" w:sz="12" w:space="0" w:color="auto"/>
              <w:right w:val="single" w:sz="12" w:space="0" w:color="auto"/>
            </w:tcBorders>
          </w:tcPr>
          <w:p w14:paraId="14FF8FE4" w14:textId="77777777" w:rsidR="00B037FF" w:rsidRPr="001205C0" w:rsidRDefault="00B037FF" w:rsidP="00044DD4">
            <w:pPr>
              <w:spacing w:line="240" w:lineRule="auto"/>
              <w:jc w:val="center"/>
              <w:rPr>
                <w:rFonts w:ascii="Arial" w:hAnsi="Arial" w:cs="Arial"/>
                <w:b/>
                <w:lang w:val="de-DE"/>
              </w:rPr>
            </w:pPr>
          </w:p>
        </w:tc>
        <w:tc>
          <w:tcPr>
            <w:tcW w:w="1276" w:type="dxa"/>
            <w:vMerge w:val="restart"/>
            <w:tcBorders>
              <w:top w:val="single" w:sz="12" w:space="0" w:color="auto"/>
              <w:left w:val="single" w:sz="12" w:space="0" w:color="auto"/>
              <w:right w:val="single" w:sz="12" w:space="0" w:color="auto"/>
            </w:tcBorders>
            <w:vAlign w:val="center"/>
          </w:tcPr>
          <w:p w14:paraId="2B3FD4E7" w14:textId="5E2CA0F9" w:rsidR="00B037FF" w:rsidRPr="001205C0" w:rsidRDefault="00B3665D" w:rsidP="00044DD4">
            <w:pPr>
              <w:rPr>
                <w:rFonts w:ascii="Arial" w:hAnsi="Arial" w:cs="Arial"/>
                <w:lang w:val="de-DE"/>
              </w:rPr>
            </w:pPr>
            <w:r>
              <w:rPr>
                <w:rFonts w:ascii="Arial" w:hAnsi="Arial" w:cs="Arial"/>
                <w:lang w:val="de-DE"/>
              </w:rPr>
              <w:t>CCAG/FCS</w:t>
            </w:r>
          </w:p>
        </w:tc>
      </w:tr>
      <w:tr w:rsidR="00B037FF" w:rsidRPr="001205C0" w14:paraId="1DDD208F" w14:textId="77777777" w:rsidTr="0021798F">
        <w:trPr>
          <w:cantSplit/>
          <w:trHeight w:val="261"/>
        </w:trPr>
        <w:tc>
          <w:tcPr>
            <w:tcW w:w="497" w:type="dxa"/>
            <w:tcBorders>
              <w:top w:val="single" w:sz="12" w:space="0" w:color="auto"/>
              <w:left w:val="single" w:sz="12" w:space="0" w:color="auto"/>
              <w:bottom w:val="single" w:sz="12" w:space="0" w:color="auto"/>
              <w:right w:val="single" w:sz="12" w:space="0" w:color="auto"/>
            </w:tcBorders>
          </w:tcPr>
          <w:p w14:paraId="44DC53DE" w14:textId="53B6DCF4" w:rsidR="00B037FF" w:rsidRPr="001205C0" w:rsidRDefault="00B037FF" w:rsidP="00044DD4">
            <w:pPr>
              <w:spacing w:line="240" w:lineRule="auto"/>
              <w:jc w:val="center"/>
              <w:rPr>
                <w:rFonts w:ascii="Arial" w:hAnsi="Arial" w:cs="Arial"/>
                <w:b/>
                <w:bCs/>
                <w:lang w:val="de-DE"/>
              </w:rPr>
            </w:pPr>
          </w:p>
        </w:tc>
        <w:tc>
          <w:tcPr>
            <w:tcW w:w="567" w:type="dxa"/>
            <w:tcBorders>
              <w:top w:val="single" w:sz="12" w:space="0" w:color="auto"/>
              <w:left w:val="single" w:sz="12" w:space="0" w:color="auto"/>
              <w:bottom w:val="single" w:sz="12" w:space="0" w:color="auto"/>
              <w:right w:val="single" w:sz="12" w:space="0" w:color="auto"/>
            </w:tcBorders>
          </w:tcPr>
          <w:p w14:paraId="538A4BDB" w14:textId="58EDB02D" w:rsidR="00B037FF" w:rsidRPr="001205C0" w:rsidRDefault="00B037FF" w:rsidP="00044DD4">
            <w:pPr>
              <w:spacing w:line="240" w:lineRule="auto"/>
              <w:jc w:val="center"/>
              <w:rPr>
                <w:rFonts w:ascii="Arial" w:hAnsi="Arial" w:cs="Arial"/>
                <w:b/>
                <w:bCs/>
                <w:lang w:val="de-DE"/>
              </w:rPr>
            </w:pPr>
          </w:p>
        </w:tc>
        <w:tc>
          <w:tcPr>
            <w:tcW w:w="460" w:type="dxa"/>
            <w:tcBorders>
              <w:top w:val="single" w:sz="12" w:space="0" w:color="auto"/>
              <w:left w:val="single" w:sz="12" w:space="0" w:color="auto"/>
              <w:bottom w:val="single" w:sz="12" w:space="0" w:color="auto"/>
              <w:right w:val="single" w:sz="12" w:space="0" w:color="auto"/>
            </w:tcBorders>
          </w:tcPr>
          <w:p w14:paraId="7B8CF316" w14:textId="033ECB5F" w:rsidR="00B037FF" w:rsidRPr="001205C0" w:rsidRDefault="002A33B0" w:rsidP="00044DD4">
            <w:pPr>
              <w:spacing w:line="240" w:lineRule="auto"/>
              <w:jc w:val="center"/>
              <w:rPr>
                <w:rFonts w:ascii="Arial" w:hAnsi="Arial" w:cs="Arial"/>
                <w:b/>
                <w:bCs/>
                <w:lang w:val="de-DE"/>
              </w:rPr>
            </w:pPr>
            <w:r w:rsidRPr="001205C0">
              <w:rPr>
                <w:rFonts w:ascii="Arial" w:hAnsi="Arial" w:cs="Arial"/>
                <w:b/>
                <w:bCs/>
                <w:lang w:val="de-DE"/>
              </w:rPr>
              <w:t>X</w:t>
            </w:r>
          </w:p>
        </w:tc>
        <w:tc>
          <w:tcPr>
            <w:tcW w:w="533" w:type="dxa"/>
            <w:tcBorders>
              <w:top w:val="single" w:sz="12" w:space="0" w:color="auto"/>
              <w:left w:val="single" w:sz="12" w:space="0" w:color="auto"/>
              <w:bottom w:val="single" w:sz="12" w:space="0" w:color="auto"/>
              <w:right w:val="single" w:sz="12" w:space="0" w:color="auto"/>
            </w:tcBorders>
          </w:tcPr>
          <w:p w14:paraId="69568DB9" w14:textId="77777777" w:rsidR="00B037FF" w:rsidRPr="001205C0" w:rsidRDefault="00B037FF" w:rsidP="00044DD4">
            <w:pPr>
              <w:jc w:val="center"/>
              <w:rPr>
                <w:rFonts w:ascii="Arial" w:hAnsi="Arial" w:cs="Arial"/>
                <w:lang w:val="de-DE"/>
              </w:rPr>
            </w:pPr>
          </w:p>
        </w:tc>
        <w:tc>
          <w:tcPr>
            <w:tcW w:w="196" w:type="dxa"/>
            <w:tcBorders>
              <w:left w:val="single" w:sz="12" w:space="0" w:color="auto"/>
              <w:right w:val="single" w:sz="12" w:space="0" w:color="auto"/>
            </w:tcBorders>
          </w:tcPr>
          <w:p w14:paraId="3887E06D" w14:textId="77777777" w:rsidR="00B037FF" w:rsidRPr="001205C0" w:rsidRDefault="00B037FF" w:rsidP="00044DD4">
            <w:pPr>
              <w:spacing w:before="60" w:after="60"/>
              <w:rPr>
                <w:rFonts w:ascii="Arial" w:hAnsi="Arial" w:cs="Arial"/>
                <w:lang w:val="de-DE"/>
              </w:rPr>
            </w:pPr>
          </w:p>
        </w:tc>
        <w:tc>
          <w:tcPr>
            <w:tcW w:w="1276" w:type="dxa"/>
            <w:vMerge/>
            <w:tcBorders>
              <w:left w:val="single" w:sz="12" w:space="0" w:color="auto"/>
              <w:bottom w:val="single" w:sz="12" w:space="0" w:color="auto"/>
              <w:right w:val="single" w:sz="12" w:space="0" w:color="auto"/>
            </w:tcBorders>
          </w:tcPr>
          <w:p w14:paraId="4FB996DB" w14:textId="77777777" w:rsidR="00B037FF" w:rsidRPr="001205C0" w:rsidRDefault="00B037FF" w:rsidP="00044DD4">
            <w:pPr>
              <w:spacing w:before="60" w:after="60"/>
              <w:jc w:val="center"/>
              <w:rPr>
                <w:rFonts w:ascii="Arial" w:hAnsi="Arial" w:cs="Arial"/>
                <w:b/>
                <w:bCs/>
                <w:lang w:val="de-DE"/>
              </w:rPr>
            </w:pPr>
          </w:p>
        </w:tc>
      </w:tr>
    </w:tbl>
    <w:p w14:paraId="7B8E2767" w14:textId="0F2B6E7E" w:rsidR="00BB351A" w:rsidRPr="002A33B0" w:rsidRDefault="00BB351A" w:rsidP="0021798F">
      <w:pPr>
        <w:ind w:left="709" w:firstLine="709"/>
        <w:rPr>
          <w:rFonts w:ascii="Arial" w:hAnsi="Arial" w:cs="Arial"/>
        </w:rPr>
      </w:pPr>
      <w:r w:rsidRPr="002A33B0">
        <w:rPr>
          <w:rFonts w:ascii="Arial" w:hAnsi="Arial" w:cs="Arial"/>
        </w:rPr>
        <w:t>Niveau de classificatio</w:t>
      </w:r>
      <w:bookmarkEnd w:id="0"/>
      <w:bookmarkEnd w:id="1"/>
      <w:bookmarkEnd w:id="2"/>
      <w:bookmarkEnd w:id="3"/>
      <w:r w:rsidR="00CA4B8B" w:rsidRPr="002A33B0">
        <w:rPr>
          <w:rFonts w:ascii="Arial" w:hAnsi="Arial" w:cs="Arial"/>
        </w:rPr>
        <w:t>n</w:t>
      </w:r>
    </w:p>
    <w:tbl>
      <w:tblPr>
        <w:tblW w:w="7254" w:type="dxa"/>
        <w:tblInd w:w="2254" w:type="dxa"/>
        <w:tblCellMar>
          <w:left w:w="79" w:type="dxa"/>
          <w:right w:w="79" w:type="dxa"/>
        </w:tblCellMar>
        <w:tblLook w:val="0000" w:firstRow="0" w:lastRow="0" w:firstColumn="0" w:lastColumn="0" w:noHBand="0" w:noVBand="0"/>
      </w:tblPr>
      <w:tblGrid>
        <w:gridCol w:w="3811"/>
        <w:gridCol w:w="3443"/>
      </w:tblGrid>
      <w:tr w:rsidR="00620A76" w:rsidRPr="002A33B0" w14:paraId="2EE6F35D" w14:textId="70933DDC" w:rsidTr="00CA4B8B">
        <w:trPr>
          <w:cantSplit/>
          <w:trHeight w:val="384"/>
        </w:trPr>
        <w:tc>
          <w:tcPr>
            <w:tcW w:w="3811" w:type="dxa"/>
            <w:vAlign w:val="center"/>
          </w:tcPr>
          <w:p w14:paraId="63D81C8C" w14:textId="77777777" w:rsidR="00CA4B8B" w:rsidRPr="002A33B0" w:rsidRDefault="00CA4B8B" w:rsidP="00CA4B8B">
            <w:pPr>
              <w:jc w:val="center"/>
              <w:rPr>
                <w:rFonts w:ascii="Arial" w:hAnsi="Arial" w:cs="Arial"/>
                <w:lang w:eastAsia="fr-FR"/>
              </w:rPr>
            </w:pPr>
          </w:p>
          <w:p w14:paraId="04B12A6F" w14:textId="53044A64" w:rsidR="00620A76" w:rsidRPr="002A33B0" w:rsidRDefault="00620A76" w:rsidP="00CA4B8B">
            <w:pPr>
              <w:jc w:val="center"/>
              <w:rPr>
                <w:rFonts w:ascii="Arial" w:hAnsi="Arial" w:cs="Arial"/>
                <w:lang w:eastAsia="fr-FR"/>
              </w:rPr>
            </w:pPr>
            <w:r w:rsidRPr="002A33B0">
              <w:rPr>
                <w:rFonts w:ascii="Arial" w:hAnsi="Arial" w:cs="Arial"/>
                <w:lang w:eastAsia="fr-FR"/>
              </w:rPr>
              <w:t>Numéro d’affaire interne :</w:t>
            </w:r>
          </w:p>
        </w:tc>
        <w:tc>
          <w:tcPr>
            <w:tcW w:w="3443" w:type="dxa"/>
            <w:vAlign w:val="center"/>
          </w:tcPr>
          <w:p w14:paraId="2B221EAD" w14:textId="77777777" w:rsidR="00CA4B8B" w:rsidRPr="002A33B0" w:rsidRDefault="00CA4B8B" w:rsidP="00D43C81">
            <w:pPr>
              <w:jc w:val="left"/>
              <w:rPr>
                <w:rFonts w:ascii="Arial" w:hAnsi="Arial" w:cs="Arial"/>
                <w:lang w:eastAsia="fr-FR"/>
              </w:rPr>
            </w:pPr>
          </w:p>
          <w:p w14:paraId="5BB90759" w14:textId="39981CFF" w:rsidR="00620A76" w:rsidRPr="002A33B0" w:rsidRDefault="00033674" w:rsidP="00B633B3">
            <w:pPr>
              <w:jc w:val="left"/>
              <w:rPr>
                <w:rFonts w:ascii="Arial" w:hAnsi="Arial" w:cs="Arial"/>
                <w:lang w:eastAsia="fr-FR"/>
              </w:rPr>
            </w:pPr>
            <w:r w:rsidRPr="00033674">
              <w:rPr>
                <w:rFonts w:ascii="Arial" w:hAnsi="Arial" w:cs="Arial"/>
                <w:lang w:eastAsia="fr-FR"/>
              </w:rPr>
              <w:t>DAF_2025_001679</w:t>
            </w:r>
          </w:p>
        </w:tc>
      </w:tr>
    </w:tbl>
    <w:p w14:paraId="4BDC2517" w14:textId="3FB2DFC8" w:rsidR="00351ED0" w:rsidRPr="002A33B0" w:rsidRDefault="00BB351A" w:rsidP="00F51A35">
      <w:pPr>
        <w:pStyle w:val="TitreDoc"/>
        <w:spacing w:after="240"/>
        <w:rPr>
          <w:rFonts w:ascii="Arial" w:hAnsi="Arial"/>
        </w:rPr>
      </w:pPr>
      <w:r w:rsidRPr="002A33B0">
        <w:rPr>
          <w:rFonts w:ascii="Arial" w:hAnsi="Arial"/>
        </w:rPr>
        <w:t>ACCORD-CADRE</w:t>
      </w:r>
      <w:r w:rsidR="00FB2B0E" w:rsidRPr="002A33B0">
        <w:rPr>
          <w:rFonts w:ascii="Arial" w:hAnsi="Arial"/>
        </w:rPr>
        <w:t xml:space="preserve"> </w:t>
      </w:r>
      <w:r w:rsidR="00F51A35" w:rsidRPr="002A33B0">
        <w:rPr>
          <w:rFonts w:ascii="Arial" w:hAnsi="Arial"/>
        </w:rPr>
        <w:t xml:space="preserve">A </w:t>
      </w:r>
      <w:r w:rsidR="00FB2B0E" w:rsidRPr="002A33B0">
        <w:rPr>
          <w:rFonts w:ascii="Arial" w:hAnsi="Arial"/>
        </w:rPr>
        <w:t>BONS DE COMMANDE</w:t>
      </w:r>
    </w:p>
    <w:p w14:paraId="5787C1EA" w14:textId="04EDA836" w:rsidR="00BB351A" w:rsidRPr="001205C0" w:rsidRDefault="00BB351A" w:rsidP="00620A76">
      <w:pPr>
        <w:rPr>
          <w:rFonts w:ascii="Arial" w:hAnsi="Arial" w:cs="Arial"/>
        </w:rPr>
      </w:pPr>
      <w:r w:rsidRPr="001205C0">
        <w:rPr>
          <w:rFonts w:ascii="Arial" w:hAnsi="Arial" w:cs="Arial"/>
        </w:rPr>
        <w:t xml:space="preserve">Passé </w:t>
      </w:r>
      <w:r w:rsidR="00D0000B">
        <w:rPr>
          <w:rFonts w:ascii="Arial" w:hAnsi="Arial" w:cs="Arial"/>
        </w:rPr>
        <w:t>selon une procédure formalisée : Appel d’Offres Ouvert</w:t>
      </w:r>
      <w:r w:rsidR="00D43C81" w:rsidRPr="001205C0">
        <w:rPr>
          <w:rFonts w:ascii="Arial" w:hAnsi="Arial" w:cs="Arial"/>
        </w:rPr>
        <w:t xml:space="preserve">, en application des dispositions des articles </w:t>
      </w:r>
      <w:r w:rsidR="00B5598C" w:rsidRPr="00BD4E9A">
        <w:rPr>
          <w:rFonts w:ascii="Arial" w:hAnsi="Arial" w:cs="Arial"/>
        </w:rPr>
        <w:t>L2124-1</w:t>
      </w:r>
      <w:r w:rsidR="00B5598C">
        <w:rPr>
          <w:rFonts w:ascii="Arial" w:hAnsi="Arial" w:cs="Arial"/>
        </w:rPr>
        <w:t>,</w:t>
      </w:r>
      <w:r w:rsidR="00B5598C" w:rsidRPr="00BD4E9A">
        <w:rPr>
          <w:rFonts w:ascii="Arial" w:hAnsi="Arial" w:cs="Arial"/>
        </w:rPr>
        <w:t xml:space="preserve"> R.</w:t>
      </w:r>
      <w:r w:rsidR="00B5598C">
        <w:rPr>
          <w:rFonts w:ascii="Arial" w:hAnsi="Arial" w:cs="Arial"/>
        </w:rPr>
        <w:t xml:space="preserve"> </w:t>
      </w:r>
      <w:r w:rsidR="00B5598C" w:rsidRPr="00BD4E9A">
        <w:rPr>
          <w:rFonts w:ascii="Arial" w:hAnsi="Arial" w:cs="Arial"/>
        </w:rPr>
        <w:t>2124</w:t>
      </w:r>
      <w:r w:rsidR="00B5598C">
        <w:rPr>
          <w:rFonts w:ascii="Arial" w:hAnsi="Arial" w:cs="Arial"/>
        </w:rPr>
        <w:t xml:space="preserve"> </w:t>
      </w:r>
      <w:r w:rsidR="00B5598C" w:rsidRPr="00BD4E9A">
        <w:rPr>
          <w:rFonts w:ascii="Arial" w:hAnsi="Arial" w:cs="Arial"/>
        </w:rPr>
        <w:t>-1</w:t>
      </w:r>
      <w:r w:rsidR="00B5598C">
        <w:rPr>
          <w:rFonts w:ascii="Arial" w:hAnsi="Arial" w:cs="Arial"/>
        </w:rPr>
        <w:t xml:space="preserve">, </w:t>
      </w:r>
      <w:r w:rsidR="00306A94" w:rsidRPr="001205C0">
        <w:rPr>
          <w:rFonts w:ascii="Arial" w:hAnsi="Arial" w:cs="Arial"/>
        </w:rPr>
        <w:t>L. 2124-</w:t>
      </w:r>
      <w:r w:rsidR="00F00DA7" w:rsidRPr="001205C0">
        <w:rPr>
          <w:rFonts w:ascii="Arial" w:hAnsi="Arial" w:cs="Arial"/>
        </w:rPr>
        <w:t xml:space="preserve">2, </w:t>
      </w:r>
      <w:r w:rsidR="00D0000B">
        <w:rPr>
          <w:rFonts w:ascii="Arial" w:hAnsi="Arial" w:cs="Arial"/>
        </w:rPr>
        <w:t>°</w:t>
      </w:r>
      <w:r w:rsidR="00306A94" w:rsidRPr="001205C0">
        <w:rPr>
          <w:rFonts w:ascii="Arial" w:hAnsi="Arial" w:cs="Arial"/>
        </w:rPr>
        <w:t xml:space="preserve">, </w:t>
      </w:r>
      <w:r w:rsidR="00306A94" w:rsidRPr="00B86564">
        <w:rPr>
          <w:rFonts w:ascii="Arial" w:hAnsi="Arial" w:cs="Arial"/>
        </w:rPr>
        <w:t>R.</w:t>
      </w:r>
      <w:r w:rsidR="00237EAD" w:rsidRPr="00B86564">
        <w:rPr>
          <w:rFonts w:ascii="Arial" w:hAnsi="Arial" w:cs="Arial"/>
        </w:rPr>
        <w:t xml:space="preserve"> </w:t>
      </w:r>
      <w:r w:rsidR="00306A94" w:rsidRPr="00B86564">
        <w:rPr>
          <w:rFonts w:ascii="Arial" w:hAnsi="Arial" w:cs="Arial"/>
        </w:rPr>
        <w:t>2124-2</w:t>
      </w:r>
      <w:r w:rsidR="001779A4" w:rsidRPr="00B86564">
        <w:rPr>
          <w:rFonts w:ascii="Arial" w:hAnsi="Arial" w:cs="Arial"/>
        </w:rPr>
        <w:t>-1°</w:t>
      </w:r>
      <w:r w:rsidR="00B5598C">
        <w:rPr>
          <w:rFonts w:ascii="Arial" w:hAnsi="Arial" w:cs="Arial"/>
        </w:rPr>
        <w:t xml:space="preserve"> et</w:t>
      </w:r>
      <w:r w:rsidR="00D0000B">
        <w:rPr>
          <w:rFonts w:ascii="Arial" w:hAnsi="Arial" w:cs="Arial"/>
        </w:rPr>
        <w:t xml:space="preserve"> </w:t>
      </w:r>
      <w:r w:rsidR="00BD4E9A" w:rsidRPr="001205C0">
        <w:rPr>
          <w:rFonts w:ascii="Arial" w:hAnsi="Arial" w:cs="Arial"/>
        </w:rPr>
        <w:t>L. 2125-1-1</w:t>
      </w:r>
      <w:r w:rsidR="00BD4E9A">
        <w:rPr>
          <w:rFonts w:ascii="Arial" w:hAnsi="Arial" w:cs="Arial"/>
        </w:rPr>
        <w:t xml:space="preserve"> </w:t>
      </w:r>
      <w:r w:rsidR="003132C2">
        <w:rPr>
          <w:rFonts w:ascii="Arial" w:hAnsi="Arial" w:cs="Arial"/>
        </w:rPr>
        <w:t>d</w:t>
      </w:r>
      <w:r w:rsidR="00306A94" w:rsidRPr="001205C0">
        <w:rPr>
          <w:rFonts w:ascii="Arial" w:hAnsi="Arial" w:cs="Arial"/>
        </w:rPr>
        <w:t>u code de la commande publique.</w:t>
      </w:r>
    </w:p>
    <w:p w14:paraId="0E2710B1" w14:textId="05A9FC39" w:rsidR="009A3898" w:rsidRPr="001205C0" w:rsidRDefault="00BB351A" w:rsidP="00BB351A">
      <w:pPr>
        <w:pStyle w:val="ZEts"/>
        <w:spacing w:before="240"/>
        <w:rPr>
          <w:rFonts w:ascii="Arial" w:hAnsi="Arial"/>
        </w:rPr>
      </w:pPr>
      <w:r w:rsidRPr="001205C0">
        <w:rPr>
          <w:rFonts w:ascii="Arial" w:hAnsi="Arial"/>
          <w:b/>
          <w:u w:val="single"/>
        </w:rPr>
        <w:t>Date du début de la procédure</w:t>
      </w:r>
      <w:r w:rsidR="0021798F" w:rsidRPr="001205C0">
        <w:rPr>
          <w:rFonts w:ascii="Arial" w:hAnsi="Arial"/>
        </w:rPr>
        <w:t xml:space="preserve"> : </w:t>
      </w:r>
    </w:p>
    <w:p w14:paraId="0BB8123F" w14:textId="77777777" w:rsidR="009A3898" w:rsidRPr="001205C0" w:rsidRDefault="00BB351A" w:rsidP="00FD43A3">
      <w:pPr>
        <w:pStyle w:val="ZEts"/>
        <w:rPr>
          <w:rFonts w:ascii="Arial" w:hAnsi="Arial"/>
        </w:rPr>
      </w:pPr>
      <w:r w:rsidRPr="001205C0">
        <w:rPr>
          <w:rFonts w:ascii="Arial" w:hAnsi="Arial"/>
          <w:b/>
          <w:u w:val="single"/>
        </w:rPr>
        <w:t>Date de notification</w:t>
      </w:r>
      <w:r w:rsidR="004A4587" w:rsidRPr="001205C0">
        <w:rPr>
          <w:rFonts w:ascii="Arial" w:hAnsi="Arial"/>
        </w:rPr>
        <w:tab/>
        <w:t>:</w:t>
      </w:r>
      <w:r w:rsidR="00D46EDC" w:rsidRPr="001205C0">
        <w:rPr>
          <w:rFonts w:ascii="Arial" w:hAnsi="Arial"/>
        </w:rPr>
        <w:tab/>
      </w:r>
      <w:r w:rsidRPr="001205C0">
        <w:rPr>
          <w:rFonts w:ascii="Arial" w:hAnsi="Arial"/>
          <w:color w:val="00B0F0"/>
        </w:rPr>
        <w:t>[horodatage PLACE]</w:t>
      </w:r>
    </w:p>
    <w:p w14:paraId="1B2B15D5" w14:textId="77777777" w:rsidR="00306A94" w:rsidRPr="001205C0" w:rsidRDefault="00BB351A" w:rsidP="00306A94">
      <w:pPr>
        <w:pStyle w:val="ZEts"/>
        <w:rPr>
          <w:rFonts w:ascii="Arial" w:hAnsi="Arial"/>
        </w:rPr>
      </w:pPr>
      <w:r w:rsidRPr="001205C0">
        <w:rPr>
          <w:rFonts w:ascii="Arial" w:hAnsi="Arial"/>
          <w:b/>
          <w:u w:val="single"/>
        </w:rPr>
        <w:t>O</w:t>
      </w:r>
      <w:r w:rsidR="00F64AD6" w:rsidRPr="001205C0">
        <w:rPr>
          <w:rFonts w:ascii="Arial" w:hAnsi="Arial"/>
          <w:b/>
          <w:u w:val="single"/>
        </w:rPr>
        <w:t>bjet de l’accord-cadre</w:t>
      </w:r>
      <w:r w:rsidR="001B159A" w:rsidRPr="001205C0">
        <w:rPr>
          <w:rFonts w:ascii="Arial" w:hAnsi="Arial"/>
        </w:rPr>
        <w:t xml:space="preserve"> </w:t>
      </w:r>
      <w:r w:rsidR="00E35109" w:rsidRPr="001205C0">
        <w:rPr>
          <w:rFonts w:ascii="Arial" w:hAnsi="Arial"/>
        </w:rPr>
        <w:t xml:space="preserve">: </w:t>
      </w:r>
    </w:p>
    <w:p w14:paraId="62F32962" w14:textId="5B01FBA4" w:rsidR="00033674" w:rsidRDefault="00033674" w:rsidP="00FD43A3">
      <w:pPr>
        <w:pStyle w:val="ZEts"/>
        <w:rPr>
          <w:rFonts w:ascii="Arial" w:eastAsia="Times New Roman" w:hAnsi="Arial"/>
          <w:szCs w:val="20"/>
        </w:rPr>
      </w:pPr>
      <w:r w:rsidRPr="00490E11">
        <w:rPr>
          <w:rFonts w:ascii="Arial" w:eastAsia="Times New Roman" w:hAnsi="Arial"/>
          <w:szCs w:val="20"/>
        </w:rPr>
        <w:t xml:space="preserve">Dématérialisation de la préparation et de l’apprentissage du code de la route et du permis de conduire </w:t>
      </w:r>
      <w:r w:rsidR="0086590C">
        <w:rPr>
          <w:rFonts w:ascii="Arial" w:eastAsia="Times New Roman" w:hAnsi="Arial"/>
          <w:szCs w:val="20"/>
        </w:rPr>
        <w:t xml:space="preserve">(DAPC) </w:t>
      </w:r>
      <w:r w:rsidRPr="00490E11">
        <w:rPr>
          <w:rFonts w:ascii="Arial" w:eastAsia="Times New Roman" w:hAnsi="Arial"/>
          <w:szCs w:val="20"/>
        </w:rPr>
        <w:t>Simulateurs de conduite</w:t>
      </w:r>
      <w:r w:rsidR="0086590C">
        <w:rPr>
          <w:rFonts w:ascii="Arial" w:eastAsia="Times New Roman" w:hAnsi="Arial"/>
          <w:szCs w:val="20"/>
        </w:rPr>
        <w:t>.</w:t>
      </w:r>
    </w:p>
    <w:p w14:paraId="4419E2C4" w14:textId="4A881DFC" w:rsidR="00951829" w:rsidRPr="001205C0" w:rsidRDefault="00BB351A" w:rsidP="00FD43A3">
      <w:pPr>
        <w:pStyle w:val="ZEts"/>
        <w:rPr>
          <w:rFonts w:ascii="Arial" w:hAnsi="Arial"/>
        </w:rPr>
      </w:pPr>
      <w:r w:rsidRPr="001205C0">
        <w:rPr>
          <w:rFonts w:ascii="Arial" w:hAnsi="Arial"/>
          <w:b/>
          <w:u w:val="single"/>
        </w:rPr>
        <w:t>M</w:t>
      </w:r>
      <w:r w:rsidR="00F64AD6" w:rsidRPr="001205C0">
        <w:rPr>
          <w:rFonts w:ascii="Arial" w:hAnsi="Arial"/>
          <w:b/>
          <w:u w:val="single"/>
        </w:rPr>
        <w:t>ontant minimum</w:t>
      </w:r>
      <w:r w:rsidR="00F64AD6" w:rsidRPr="001205C0">
        <w:rPr>
          <w:rFonts w:ascii="Arial" w:hAnsi="Arial"/>
          <w:u w:val="single"/>
        </w:rPr>
        <w:t xml:space="preserve"> de l’accord-cadre</w:t>
      </w:r>
      <w:r w:rsidR="00EB55A9" w:rsidRPr="001205C0">
        <w:rPr>
          <w:rFonts w:ascii="Arial" w:hAnsi="Arial"/>
          <w:u w:val="single"/>
        </w:rPr>
        <w:t xml:space="preserve"> sur s</w:t>
      </w:r>
      <w:r w:rsidR="002A0E44" w:rsidRPr="001205C0">
        <w:rPr>
          <w:rFonts w:ascii="Arial" w:hAnsi="Arial"/>
          <w:u w:val="single"/>
        </w:rPr>
        <w:t>a durée de validité</w:t>
      </w:r>
      <w:r w:rsidR="004A4587" w:rsidRPr="001205C0">
        <w:rPr>
          <w:rFonts w:ascii="Arial" w:hAnsi="Arial"/>
        </w:rPr>
        <w:tab/>
      </w:r>
      <w:r w:rsidR="004A4587" w:rsidRPr="001205C0">
        <w:rPr>
          <w:rFonts w:ascii="Arial" w:hAnsi="Arial"/>
          <w:b/>
        </w:rPr>
        <w:t>:</w:t>
      </w:r>
      <w:r w:rsidR="00F64AD6" w:rsidRPr="001205C0">
        <w:rPr>
          <w:rFonts w:ascii="Arial" w:hAnsi="Arial"/>
          <w:b/>
        </w:rPr>
        <w:t xml:space="preserve"> </w:t>
      </w:r>
      <w:r w:rsidR="00481337" w:rsidRPr="001205C0">
        <w:rPr>
          <w:rFonts w:ascii="Arial" w:hAnsi="Arial"/>
          <w:b/>
        </w:rPr>
        <w:t>sans minimum</w:t>
      </w:r>
    </w:p>
    <w:p w14:paraId="21C20E50" w14:textId="77777777" w:rsidR="00847EAE" w:rsidRDefault="00BB351A" w:rsidP="00502F8D">
      <w:pPr>
        <w:pStyle w:val="ZEts"/>
        <w:spacing w:after="120"/>
        <w:rPr>
          <w:rFonts w:ascii="Arial" w:hAnsi="Arial"/>
          <w:b/>
        </w:rPr>
      </w:pPr>
      <w:r w:rsidRPr="001205C0">
        <w:rPr>
          <w:rFonts w:ascii="Arial" w:hAnsi="Arial"/>
          <w:b/>
          <w:u w:val="single"/>
        </w:rPr>
        <w:t>M</w:t>
      </w:r>
      <w:r w:rsidR="00F64AD6" w:rsidRPr="001205C0">
        <w:rPr>
          <w:rFonts w:ascii="Arial" w:hAnsi="Arial"/>
          <w:b/>
          <w:u w:val="single"/>
        </w:rPr>
        <w:t>ontant maximum</w:t>
      </w:r>
      <w:r w:rsidR="00F64AD6" w:rsidRPr="001205C0">
        <w:rPr>
          <w:rFonts w:ascii="Arial" w:hAnsi="Arial"/>
          <w:u w:val="single"/>
        </w:rPr>
        <w:t xml:space="preserve"> de l’accord-cadre</w:t>
      </w:r>
      <w:r w:rsidR="00EB55A9" w:rsidRPr="001205C0">
        <w:rPr>
          <w:rFonts w:ascii="Arial" w:hAnsi="Arial"/>
          <w:u w:val="single"/>
        </w:rPr>
        <w:t xml:space="preserve"> sur sa durée de validité</w:t>
      </w:r>
      <w:r w:rsidR="00841E0D" w:rsidRPr="001205C0">
        <w:rPr>
          <w:rFonts w:ascii="Arial" w:hAnsi="Arial"/>
        </w:rPr>
        <w:t> </w:t>
      </w:r>
      <w:r w:rsidR="00841E0D" w:rsidRPr="001205C0">
        <w:rPr>
          <w:rFonts w:ascii="Arial" w:hAnsi="Arial"/>
        </w:rPr>
        <w:tab/>
      </w:r>
      <w:r w:rsidR="00841E0D" w:rsidRPr="001205C0">
        <w:rPr>
          <w:rFonts w:ascii="Arial" w:hAnsi="Arial"/>
          <w:b/>
        </w:rPr>
        <w:t>:</w:t>
      </w:r>
      <w:r w:rsidR="00841E0D" w:rsidRPr="001205C0">
        <w:rPr>
          <w:rFonts w:ascii="Arial" w:hAnsi="Arial"/>
        </w:rPr>
        <w:t xml:space="preserve"> </w:t>
      </w:r>
      <w:r w:rsidR="00847EAE" w:rsidRPr="00847EAE">
        <w:rPr>
          <w:rFonts w:ascii="Arial" w:hAnsi="Arial"/>
          <w:b/>
        </w:rPr>
        <w:t xml:space="preserve">1 </w:t>
      </w:r>
      <w:r w:rsidR="004A18EC" w:rsidRPr="00847EAE">
        <w:rPr>
          <w:rFonts w:ascii="Arial" w:hAnsi="Arial"/>
          <w:b/>
          <w:bCs/>
        </w:rPr>
        <w:t>291 666,67</w:t>
      </w:r>
      <w:r w:rsidR="00306A94" w:rsidRPr="00847EAE">
        <w:rPr>
          <w:rFonts w:ascii="Arial" w:hAnsi="Arial"/>
          <w:b/>
          <w:bCs/>
        </w:rPr>
        <w:t xml:space="preserve"> €</w:t>
      </w:r>
      <w:r w:rsidR="004A18EC" w:rsidRPr="00847EAE">
        <w:rPr>
          <w:rFonts w:ascii="Arial" w:hAnsi="Arial"/>
          <w:b/>
          <w:bCs/>
        </w:rPr>
        <w:t xml:space="preserve"> </w:t>
      </w:r>
      <w:r w:rsidR="00502F8D" w:rsidRPr="00847EAE">
        <w:rPr>
          <w:rFonts w:ascii="Arial" w:hAnsi="Arial"/>
          <w:b/>
        </w:rPr>
        <w:t>HT soit</w:t>
      </w:r>
      <w:r w:rsidR="00D43C81" w:rsidRPr="00847EAE">
        <w:rPr>
          <w:rFonts w:ascii="Arial" w:hAnsi="Arial"/>
          <w:b/>
        </w:rPr>
        <w:t xml:space="preserve"> </w:t>
      </w:r>
    </w:p>
    <w:p w14:paraId="432C6377" w14:textId="249582EB" w:rsidR="00F64AD6" w:rsidRPr="00847EAE" w:rsidRDefault="00847EAE" w:rsidP="009D6650">
      <w:pPr>
        <w:pStyle w:val="ZEts"/>
        <w:spacing w:after="120"/>
        <w:ind w:firstLine="6521"/>
        <w:rPr>
          <w:rFonts w:ascii="Arial" w:hAnsi="Arial"/>
          <w:b/>
        </w:rPr>
      </w:pPr>
      <w:r w:rsidRPr="00847EAE">
        <w:rPr>
          <w:rFonts w:ascii="Arial" w:hAnsi="Arial"/>
          <w:b/>
        </w:rPr>
        <w:t>1 550</w:t>
      </w:r>
      <w:r w:rsidR="00450391">
        <w:rPr>
          <w:rFonts w:ascii="Arial" w:hAnsi="Arial"/>
          <w:b/>
        </w:rPr>
        <w:t> </w:t>
      </w:r>
      <w:r w:rsidRPr="00847EAE">
        <w:rPr>
          <w:rFonts w:ascii="Arial" w:hAnsi="Arial"/>
          <w:b/>
        </w:rPr>
        <w:t>000</w:t>
      </w:r>
      <w:r w:rsidR="00450391">
        <w:rPr>
          <w:rFonts w:ascii="Arial" w:hAnsi="Arial"/>
          <w:b/>
        </w:rPr>
        <w:t>,00</w:t>
      </w:r>
      <w:r w:rsidR="00306A94" w:rsidRPr="00847EAE">
        <w:rPr>
          <w:rFonts w:ascii="Arial" w:hAnsi="Arial"/>
          <w:b/>
        </w:rPr>
        <w:t xml:space="preserve"> €</w:t>
      </w:r>
      <w:r>
        <w:rPr>
          <w:rFonts w:ascii="Arial" w:hAnsi="Arial"/>
          <w:b/>
        </w:rPr>
        <w:t xml:space="preserve"> </w:t>
      </w:r>
      <w:r w:rsidR="00502F8D" w:rsidRPr="00847EAE">
        <w:rPr>
          <w:rFonts w:ascii="Arial" w:hAnsi="Arial"/>
          <w:b/>
        </w:rPr>
        <w:t>T</w:t>
      </w:r>
      <w:r w:rsidR="00CA4DDE" w:rsidRPr="00847EAE">
        <w:rPr>
          <w:rFonts w:ascii="Arial" w:hAnsi="Arial"/>
          <w:b/>
        </w:rPr>
        <w:t>T</w:t>
      </w:r>
      <w:r w:rsidR="00502F8D" w:rsidRPr="00847EAE">
        <w:rPr>
          <w:rFonts w:ascii="Arial" w:hAnsi="Arial"/>
          <w:b/>
        </w:rPr>
        <w:t>C</w:t>
      </w:r>
      <w:r w:rsidR="00CA4DDE" w:rsidRPr="00847EAE">
        <w:rPr>
          <w:rFonts w:ascii="Arial" w:hAnsi="Arial"/>
          <w:b/>
        </w:rPr>
        <w:t xml:space="preserve"> </w:t>
      </w:r>
    </w:p>
    <w:p w14:paraId="18F0A507" w14:textId="01802E2F" w:rsidR="00F64AD6" w:rsidRPr="001205C0" w:rsidRDefault="00F64AD6" w:rsidP="009D6650">
      <w:pPr>
        <w:pStyle w:val="ZEts"/>
        <w:spacing w:after="120"/>
        <w:rPr>
          <w:rFonts w:ascii="Arial" w:hAnsi="Arial"/>
          <w:b/>
        </w:rPr>
      </w:pPr>
      <w:r w:rsidRPr="001205C0">
        <w:rPr>
          <w:rFonts w:ascii="Arial" w:hAnsi="Arial"/>
          <w:b/>
        </w:rPr>
        <w:t>Entre l'autorité signataire du présent accord-cadre, agissant au nom et pour le compte de l’Etat, d'une part et la société :</w:t>
      </w:r>
      <w:r w:rsidR="00DB20D8" w:rsidRPr="001205C0">
        <w:rPr>
          <w:rFonts w:ascii="Arial" w:hAnsi="Arial"/>
          <w:b/>
        </w:rPr>
        <w:t xml:space="preserve"> </w:t>
      </w:r>
      <w:r w:rsidR="00635CB4" w:rsidRPr="001205C0">
        <w:rPr>
          <w:rFonts w:ascii="Arial" w:hAnsi="Arial"/>
          <w:b/>
        </w:rPr>
        <w:t>……………………</w:t>
      </w:r>
      <w:r w:rsidRPr="001205C0">
        <w:rPr>
          <w:rFonts w:ascii="Arial" w:hAnsi="Arial"/>
          <w:b/>
        </w:rPr>
        <w:t>, dénommée ci-après "le titulaire" dans les clauses qui vont suivre, d'autre part.</w:t>
      </w:r>
    </w:p>
    <w:p w14:paraId="62F7AB06" w14:textId="04B9755E" w:rsidR="00F64AD6" w:rsidRPr="001205C0" w:rsidRDefault="00F64AD6" w:rsidP="00F64AD6">
      <w:pPr>
        <w:pStyle w:val="ZEts"/>
        <w:spacing w:before="0"/>
        <w:rPr>
          <w:rFonts w:ascii="Arial" w:hAnsi="Arial"/>
        </w:rPr>
      </w:pPr>
      <w:r w:rsidRPr="001205C0">
        <w:rPr>
          <w:rFonts w:ascii="Arial" w:hAnsi="Arial"/>
        </w:rPr>
        <w:t xml:space="preserve">Forme : </w:t>
      </w:r>
      <w:r w:rsidRPr="001205C0">
        <w:rPr>
          <w:rFonts w:ascii="Arial" w:hAnsi="Arial"/>
        </w:rPr>
        <w:tab/>
      </w:r>
      <w:r w:rsidRPr="001205C0">
        <w:rPr>
          <w:rFonts w:ascii="Arial" w:hAnsi="Arial"/>
        </w:rPr>
        <w:tab/>
      </w:r>
    </w:p>
    <w:p w14:paraId="5268E8D5" w14:textId="77777777" w:rsidR="00F64AD6" w:rsidRPr="001205C0" w:rsidRDefault="00F64AD6" w:rsidP="00F64AD6">
      <w:pPr>
        <w:pStyle w:val="ZEts"/>
        <w:spacing w:before="0"/>
        <w:rPr>
          <w:rFonts w:ascii="Arial" w:hAnsi="Arial"/>
        </w:rPr>
      </w:pPr>
      <w:r w:rsidRPr="001205C0">
        <w:rPr>
          <w:rFonts w:ascii="Arial" w:hAnsi="Arial"/>
        </w:rPr>
        <w:t xml:space="preserve">Capital : </w:t>
      </w:r>
      <w:r w:rsidRPr="001205C0">
        <w:rPr>
          <w:rFonts w:ascii="Arial" w:hAnsi="Arial"/>
        </w:rPr>
        <w:tab/>
      </w:r>
      <w:r w:rsidRPr="001205C0">
        <w:rPr>
          <w:rFonts w:ascii="Arial" w:hAnsi="Arial"/>
        </w:rPr>
        <w:tab/>
      </w:r>
      <w:r w:rsidRPr="001205C0">
        <w:rPr>
          <w:rFonts w:ascii="Arial" w:hAnsi="Arial"/>
        </w:rPr>
        <w:tab/>
      </w:r>
    </w:p>
    <w:p w14:paraId="1DB9238D" w14:textId="77777777" w:rsidR="00F64AD6" w:rsidRPr="001205C0" w:rsidRDefault="00F64AD6" w:rsidP="00F64AD6">
      <w:pPr>
        <w:pStyle w:val="ZEts"/>
        <w:spacing w:before="0"/>
        <w:rPr>
          <w:rFonts w:ascii="Arial" w:hAnsi="Arial"/>
        </w:rPr>
      </w:pPr>
      <w:r w:rsidRPr="001205C0">
        <w:rPr>
          <w:rFonts w:ascii="Arial" w:hAnsi="Arial"/>
        </w:rPr>
        <w:t xml:space="preserve">Siège social : </w:t>
      </w:r>
      <w:r w:rsidRPr="001205C0">
        <w:rPr>
          <w:rFonts w:ascii="Arial" w:hAnsi="Arial"/>
        </w:rPr>
        <w:tab/>
      </w:r>
    </w:p>
    <w:p w14:paraId="6295887A" w14:textId="77777777" w:rsidR="00F64AD6" w:rsidRPr="001205C0" w:rsidRDefault="00F64AD6" w:rsidP="00F64AD6">
      <w:pPr>
        <w:pStyle w:val="ZEts"/>
        <w:spacing w:before="0"/>
        <w:rPr>
          <w:rFonts w:ascii="Arial" w:hAnsi="Arial"/>
        </w:rPr>
      </w:pPr>
      <w:r w:rsidRPr="001205C0">
        <w:rPr>
          <w:rFonts w:ascii="Arial" w:hAnsi="Arial"/>
        </w:rPr>
        <w:t xml:space="preserve">N° SIRET : </w:t>
      </w:r>
      <w:r w:rsidRPr="001205C0">
        <w:rPr>
          <w:rFonts w:ascii="Arial" w:hAnsi="Arial"/>
        </w:rPr>
        <w:tab/>
      </w:r>
      <w:r w:rsidRPr="001205C0">
        <w:rPr>
          <w:rFonts w:ascii="Arial" w:hAnsi="Arial"/>
        </w:rPr>
        <w:tab/>
      </w:r>
    </w:p>
    <w:p w14:paraId="1DA18943" w14:textId="0DC75D6C" w:rsidR="00F64AD6" w:rsidRPr="001205C0" w:rsidRDefault="00F64AD6" w:rsidP="00EE346E">
      <w:pPr>
        <w:pStyle w:val="ZEts"/>
        <w:spacing w:before="0" w:after="120"/>
        <w:rPr>
          <w:rFonts w:ascii="Arial" w:hAnsi="Arial"/>
        </w:rPr>
      </w:pPr>
      <w:r w:rsidRPr="001205C0">
        <w:rPr>
          <w:rFonts w:ascii="Arial" w:hAnsi="Arial"/>
        </w:rPr>
        <w:t xml:space="preserve">Représentée par : </w:t>
      </w:r>
      <w:r w:rsidRPr="001205C0">
        <w:rPr>
          <w:rFonts w:ascii="Arial" w:hAnsi="Arial"/>
        </w:rPr>
        <w:tab/>
      </w:r>
    </w:p>
    <w:p w14:paraId="10B32F8A" w14:textId="06BDB85D" w:rsidR="00EE346E" w:rsidRPr="001205C0" w:rsidRDefault="00EE346E" w:rsidP="00EE346E">
      <w:pPr>
        <w:pStyle w:val="ZEts"/>
        <w:spacing w:before="0"/>
        <w:rPr>
          <w:rFonts w:ascii="Arial" w:hAnsi="Arial"/>
        </w:rPr>
      </w:pPr>
      <w:r w:rsidRPr="001205C0">
        <w:rPr>
          <w:rFonts w:ascii="Arial" w:hAnsi="Arial"/>
        </w:rPr>
        <w:t>Le titulaire, après avoir pris connaissance de toutes les pièces du présent accord-cadre et après avoir apprécié la nature et l’importance de son engagement, s’engage</w:t>
      </w:r>
      <w:r w:rsidR="005A3472" w:rsidRPr="001205C0">
        <w:rPr>
          <w:rFonts w:ascii="Arial" w:hAnsi="Arial"/>
        </w:rPr>
        <w:t> :</w:t>
      </w:r>
    </w:p>
    <w:p w14:paraId="37567185" w14:textId="77777777" w:rsidR="00DE73E3" w:rsidRPr="001205C0" w:rsidRDefault="00DE73E3" w:rsidP="00EE346E">
      <w:pPr>
        <w:pStyle w:val="ZEts"/>
        <w:spacing w:before="0"/>
        <w:rPr>
          <w:rFonts w:ascii="Arial" w:hAnsi="Arial"/>
        </w:rPr>
      </w:pPr>
    </w:p>
    <w:p w14:paraId="45338D7C" w14:textId="77777777" w:rsidR="00EE346E" w:rsidRPr="001205C0" w:rsidRDefault="00EE346E" w:rsidP="00EE346E">
      <w:pPr>
        <w:pStyle w:val="ZEts"/>
        <w:spacing w:before="0"/>
        <w:rPr>
          <w:rFonts w:ascii="Arial" w:hAnsi="Arial"/>
        </w:rPr>
      </w:pPr>
      <w:r w:rsidRPr="001205C0">
        <w:rPr>
          <w:rFonts w:ascii="Arial" w:hAnsi="Arial"/>
        </w:rPr>
        <w:t>-  à honorer le présent contrat selon ses termes,</w:t>
      </w:r>
    </w:p>
    <w:p w14:paraId="65C7AB68" w14:textId="2950D642" w:rsidR="00EE346E" w:rsidRPr="001205C0" w:rsidRDefault="00EE346E" w:rsidP="00EE346E">
      <w:pPr>
        <w:pStyle w:val="ZEts"/>
        <w:spacing w:before="0"/>
        <w:rPr>
          <w:rFonts w:ascii="Arial" w:hAnsi="Arial"/>
        </w:rPr>
      </w:pPr>
      <w:r w:rsidRPr="001205C0">
        <w:rPr>
          <w:rFonts w:ascii="Arial" w:hAnsi="Arial"/>
        </w:rPr>
        <w:t>- à exécuter les bons de commande, relatifs à la fourniture des matériels et à la réalisation des prestations, aux conditions de prix et de délais, figurant en annexe 1 du présent document</w:t>
      </w:r>
      <w:r w:rsidR="00901A8C">
        <w:rPr>
          <w:rFonts w:ascii="Arial" w:hAnsi="Arial"/>
        </w:rPr>
        <w:t>.</w:t>
      </w:r>
    </w:p>
    <w:p w14:paraId="7D27EE2F" w14:textId="77777777" w:rsidR="00EE346E" w:rsidRPr="001205C0" w:rsidRDefault="00EE346E" w:rsidP="00EE346E">
      <w:pPr>
        <w:pStyle w:val="ZEts"/>
        <w:rPr>
          <w:rFonts w:ascii="Arial" w:hAnsi="Arial"/>
        </w:rPr>
      </w:pPr>
      <w:r w:rsidRPr="001205C0">
        <w:rPr>
          <w:rFonts w:ascii="Arial" w:hAnsi="Arial"/>
          <w:b/>
        </w:rPr>
        <w:t>Bénéfice de l'avance</w:t>
      </w:r>
      <w:r w:rsidRPr="001205C0">
        <w:rPr>
          <w:rFonts w:ascii="Arial" w:hAnsi="Arial"/>
        </w:rPr>
        <w:t xml:space="preserve"> (Cf. article 4.1 du CCAP) :</w:t>
      </w:r>
    </w:p>
    <w:p w14:paraId="3A3707F4" w14:textId="649E8082" w:rsidR="00EE346E" w:rsidRPr="001205C0" w:rsidRDefault="00DE73E3" w:rsidP="005A3472">
      <w:pPr>
        <w:pStyle w:val="ZEts"/>
        <w:tabs>
          <w:tab w:val="clear" w:pos="1701"/>
          <w:tab w:val="clear" w:pos="1843"/>
        </w:tabs>
        <w:jc w:val="center"/>
        <w:rPr>
          <w:rFonts w:ascii="Arial" w:hAnsi="Arial"/>
        </w:rPr>
      </w:pPr>
      <w:r w:rsidRPr="001205C0">
        <w:rPr>
          <w:rFonts w:ascii="Arial" w:hAnsi="Arial"/>
          <w:b/>
        </w:rPr>
        <w:fldChar w:fldCharType="begin">
          <w:ffData>
            <w:name w:val=""/>
            <w:enabled/>
            <w:calcOnExit w:val="0"/>
            <w:checkBox>
              <w:sizeAuto/>
              <w:default w:val="0"/>
            </w:checkBox>
          </w:ffData>
        </w:fldChar>
      </w:r>
      <w:r w:rsidRPr="001205C0">
        <w:rPr>
          <w:rFonts w:ascii="Arial" w:hAnsi="Arial"/>
          <w:b/>
        </w:rPr>
        <w:instrText xml:space="preserve"> FORMCHECKBOX </w:instrText>
      </w:r>
      <w:r w:rsidR="000635CD">
        <w:rPr>
          <w:rFonts w:ascii="Arial" w:hAnsi="Arial"/>
          <w:b/>
        </w:rPr>
      </w:r>
      <w:r w:rsidR="000635CD">
        <w:rPr>
          <w:rFonts w:ascii="Arial" w:hAnsi="Arial"/>
          <w:b/>
        </w:rPr>
        <w:fldChar w:fldCharType="separate"/>
      </w:r>
      <w:r w:rsidRPr="001205C0">
        <w:rPr>
          <w:rFonts w:ascii="Arial" w:hAnsi="Arial"/>
          <w:b/>
        </w:rPr>
        <w:fldChar w:fldCharType="end"/>
      </w:r>
      <w:r w:rsidR="00EE346E" w:rsidRPr="001205C0">
        <w:rPr>
          <w:rFonts w:ascii="Arial" w:hAnsi="Arial"/>
        </w:rPr>
        <w:t xml:space="preserve"> Je ne renonce pas au bénéfice de l'avance</w:t>
      </w:r>
      <w:r w:rsidR="00EE346E" w:rsidRPr="001205C0">
        <w:rPr>
          <w:rFonts w:ascii="Arial" w:hAnsi="Arial"/>
        </w:rPr>
        <w:tab/>
      </w:r>
      <w:r w:rsidRPr="001205C0">
        <w:rPr>
          <w:rFonts w:ascii="Arial" w:hAnsi="Arial"/>
          <w:b/>
        </w:rPr>
        <w:fldChar w:fldCharType="begin">
          <w:ffData>
            <w:name w:val=""/>
            <w:enabled/>
            <w:calcOnExit w:val="0"/>
            <w:checkBox>
              <w:sizeAuto/>
              <w:default w:val="0"/>
            </w:checkBox>
          </w:ffData>
        </w:fldChar>
      </w:r>
      <w:r w:rsidRPr="001205C0">
        <w:rPr>
          <w:rFonts w:ascii="Arial" w:hAnsi="Arial"/>
          <w:b/>
        </w:rPr>
        <w:instrText xml:space="preserve"> FORMCHECKBOX </w:instrText>
      </w:r>
      <w:r w:rsidR="000635CD">
        <w:rPr>
          <w:rFonts w:ascii="Arial" w:hAnsi="Arial"/>
          <w:b/>
        </w:rPr>
      </w:r>
      <w:r w:rsidR="000635CD">
        <w:rPr>
          <w:rFonts w:ascii="Arial" w:hAnsi="Arial"/>
          <w:b/>
        </w:rPr>
        <w:fldChar w:fldCharType="separate"/>
      </w:r>
      <w:r w:rsidRPr="001205C0">
        <w:rPr>
          <w:rFonts w:ascii="Arial" w:hAnsi="Arial"/>
          <w:b/>
        </w:rPr>
        <w:fldChar w:fldCharType="end"/>
      </w:r>
      <w:r w:rsidR="00EE346E" w:rsidRPr="001205C0">
        <w:rPr>
          <w:rFonts w:ascii="Arial" w:hAnsi="Arial"/>
        </w:rPr>
        <w:t xml:space="preserve"> Je renonce au bénéfice de l'avance</w:t>
      </w:r>
    </w:p>
    <w:p w14:paraId="1F779AC1" w14:textId="383702A1" w:rsidR="005A3472" w:rsidRPr="001205C0" w:rsidRDefault="00EE346E" w:rsidP="00EE346E">
      <w:pPr>
        <w:pStyle w:val="ZEts"/>
        <w:rPr>
          <w:rFonts w:ascii="Arial" w:hAnsi="Arial"/>
        </w:rPr>
      </w:pPr>
      <w:r w:rsidRPr="001205C0">
        <w:rPr>
          <w:rFonts w:ascii="Arial" w:hAnsi="Arial"/>
        </w:rPr>
        <w:t>Le candidat est une PME au sens de l'article R.</w:t>
      </w:r>
      <w:r w:rsidR="00DE73E3" w:rsidRPr="001205C0">
        <w:rPr>
          <w:rFonts w:ascii="Arial" w:hAnsi="Arial"/>
        </w:rPr>
        <w:t xml:space="preserve"> </w:t>
      </w:r>
      <w:r w:rsidRPr="001205C0">
        <w:rPr>
          <w:rFonts w:ascii="Arial" w:hAnsi="Arial"/>
        </w:rPr>
        <w:t>2</w:t>
      </w:r>
      <w:r w:rsidR="00826A86" w:rsidRPr="001205C0">
        <w:rPr>
          <w:rFonts w:ascii="Arial" w:hAnsi="Arial"/>
        </w:rPr>
        <w:t>1</w:t>
      </w:r>
      <w:r w:rsidRPr="001205C0">
        <w:rPr>
          <w:rFonts w:ascii="Arial" w:hAnsi="Arial"/>
        </w:rPr>
        <w:t>51-1</w:t>
      </w:r>
      <w:r w:rsidR="00826A86" w:rsidRPr="001205C0">
        <w:rPr>
          <w:rFonts w:ascii="Arial" w:hAnsi="Arial"/>
        </w:rPr>
        <w:t>3</w:t>
      </w:r>
      <w:r w:rsidRPr="001205C0">
        <w:rPr>
          <w:rFonts w:ascii="Arial" w:hAnsi="Arial"/>
        </w:rPr>
        <w:t xml:space="preserve"> du CCP     </w:t>
      </w:r>
      <w:r w:rsidR="00DE73E3" w:rsidRPr="001205C0">
        <w:rPr>
          <w:rFonts w:ascii="Arial" w:hAnsi="Arial"/>
          <w:b/>
        </w:rPr>
        <w:fldChar w:fldCharType="begin">
          <w:ffData>
            <w:name w:val=""/>
            <w:enabled/>
            <w:calcOnExit w:val="0"/>
            <w:checkBox>
              <w:sizeAuto/>
              <w:default w:val="0"/>
            </w:checkBox>
          </w:ffData>
        </w:fldChar>
      </w:r>
      <w:r w:rsidR="00DE73E3" w:rsidRPr="001205C0">
        <w:rPr>
          <w:rFonts w:ascii="Arial" w:hAnsi="Arial"/>
          <w:b/>
        </w:rPr>
        <w:instrText xml:space="preserve"> FORMCHECKBOX </w:instrText>
      </w:r>
      <w:r w:rsidR="000635CD">
        <w:rPr>
          <w:rFonts w:ascii="Arial" w:hAnsi="Arial"/>
          <w:b/>
        </w:rPr>
      </w:r>
      <w:r w:rsidR="000635CD">
        <w:rPr>
          <w:rFonts w:ascii="Arial" w:hAnsi="Arial"/>
          <w:b/>
        </w:rPr>
        <w:fldChar w:fldCharType="separate"/>
      </w:r>
      <w:r w:rsidR="00DE73E3" w:rsidRPr="001205C0">
        <w:rPr>
          <w:rFonts w:ascii="Arial" w:hAnsi="Arial"/>
          <w:b/>
        </w:rPr>
        <w:fldChar w:fldCharType="end"/>
      </w:r>
      <w:r w:rsidRPr="001205C0">
        <w:rPr>
          <w:rFonts w:ascii="Arial" w:hAnsi="Arial"/>
        </w:rPr>
        <w:t xml:space="preserve"> Oui           </w:t>
      </w:r>
      <w:r w:rsidR="00DE73E3" w:rsidRPr="001205C0">
        <w:rPr>
          <w:rFonts w:ascii="Arial" w:hAnsi="Arial"/>
          <w:b/>
        </w:rPr>
        <w:fldChar w:fldCharType="begin">
          <w:ffData>
            <w:name w:val=""/>
            <w:enabled/>
            <w:calcOnExit w:val="0"/>
            <w:checkBox>
              <w:sizeAuto/>
              <w:default w:val="0"/>
            </w:checkBox>
          </w:ffData>
        </w:fldChar>
      </w:r>
      <w:r w:rsidR="00DE73E3" w:rsidRPr="001205C0">
        <w:rPr>
          <w:rFonts w:ascii="Arial" w:hAnsi="Arial"/>
          <w:b/>
        </w:rPr>
        <w:instrText xml:space="preserve"> FORMCHECKBOX </w:instrText>
      </w:r>
      <w:r w:rsidR="000635CD">
        <w:rPr>
          <w:rFonts w:ascii="Arial" w:hAnsi="Arial"/>
          <w:b/>
        </w:rPr>
      </w:r>
      <w:r w:rsidR="000635CD">
        <w:rPr>
          <w:rFonts w:ascii="Arial" w:hAnsi="Arial"/>
          <w:b/>
        </w:rPr>
        <w:fldChar w:fldCharType="separate"/>
      </w:r>
      <w:r w:rsidR="00DE73E3" w:rsidRPr="001205C0">
        <w:rPr>
          <w:rFonts w:ascii="Arial" w:hAnsi="Arial"/>
          <w:b/>
        </w:rPr>
        <w:fldChar w:fldCharType="end"/>
      </w:r>
      <w:r w:rsidRPr="001205C0">
        <w:rPr>
          <w:rFonts w:ascii="Arial" w:hAnsi="Arial"/>
        </w:rPr>
        <w:t xml:space="preserve"> Non</w:t>
      </w:r>
    </w:p>
    <w:p w14:paraId="57A7748F" w14:textId="77777777" w:rsidR="00F51A35" w:rsidRPr="001205C0" w:rsidRDefault="00F64AD6" w:rsidP="00EE346E">
      <w:pPr>
        <w:pStyle w:val="ZEts"/>
        <w:rPr>
          <w:rFonts w:ascii="Arial" w:hAnsi="Arial"/>
        </w:rPr>
      </w:pPr>
      <w:r w:rsidRPr="001205C0">
        <w:rPr>
          <w:rFonts w:ascii="Arial" w:hAnsi="Arial"/>
          <w:b/>
        </w:rPr>
        <w:t>Domiciliation bancaire du titulaire</w:t>
      </w:r>
      <w:r w:rsidRPr="001205C0">
        <w:rPr>
          <w:rFonts w:ascii="Arial" w:hAnsi="Arial"/>
        </w:rPr>
        <w:t xml:space="preserve"> :</w:t>
      </w:r>
    </w:p>
    <w:tbl>
      <w:tblPr>
        <w:tblW w:w="0" w:type="auto"/>
        <w:tblInd w:w="-8" w:type="dxa"/>
        <w:tblLayout w:type="fixed"/>
        <w:tblCellMar>
          <w:left w:w="80" w:type="dxa"/>
          <w:right w:w="80" w:type="dxa"/>
        </w:tblCellMar>
        <w:tblLook w:val="0000" w:firstRow="0" w:lastRow="0" w:firstColumn="0" w:lastColumn="0" w:noHBand="0" w:noVBand="0"/>
      </w:tblPr>
      <w:tblGrid>
        <w:gridCol w:w="2639"/>
        <w:gridCol w:w="2410"/>
        <w:gridCol w:w="2410"/>
        <w:gridCol w:w="2464"/>
      </w:tblGrid>
      <w:tr w:rsidR="00F64AD6" w:rsidRPr="001A7606" w14:paraId="7F2ED464" w14:textId="77777777" w:rsidTr="001A7606">
        <w:trPr>
          <w:cantSplit/>
        </w:trPr>
        <w:tc>
          <w:tcPr>
            <w:tcW w:w="263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2F45561" w14:textId="77777777" w:rsidR="00F64AD6" w:rsidRPr="001A7606" w:rsidRDefault="00F64AD6" w:rsidP="00620A76">
            <w:pPr>
              <w:rPr>
                <w:rFonts w:ascii="Arial" w:hAnsi="Arial" w:cs="Arial"/>
                <w:b/>
                <w:lang w:eastAsia="fr-FR"/>
              </w:rPr>
            </w:pPr>
            <w:r w:rsidRPr="001A7606">
              <w:rPr>
                <w:rFonts w:ascii="Arial" w:hAnsi="Arial" w:cs="Arial"/>
                <w:b/>
                <w:lang w:eastAsia="fr-FR"/>
              </w:rPr>
              <w:t>Code banque</w:t>
            </w:r>
          </w:p>
        </w:tc>
        <w:tc>
          <w:tcPr>
            <w:tcW w:w="241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27C33F8" w14:textId="77777777" w:rsidR="00F64AD6" w:rsidRPr="001A7606" w:rsidRDefault="00F64AD6" w:rsidP="00620A76">
            <w:pPr>
              <w:rPr>
                <w:rFonts w:ascii="Arial" w:hAnsi="Arial" w:cs="Arial"/>
                <w:b/>
                <w:lang w:eastAsia="fr-FR"/>
              </w:rPr>
            </w:pPr>
            <w:r w:rsidRPr="001A7606">
              <w:rPr>
                <w:rFonts w:ascii="Arial" w:hAnsi="Arial" w:cs="Arial"/>
                <w:b/>
                <w:lang w:eastAsia="fr-FR"/>
              </w:rPr>
              <w:t>Code guichet</w:t>
            </w:r>
          </w:p>
        </w:tc>
        <w:tc>
          <w:tcPr>
            <w:tcW w:w="241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1E280BE" w14:textId="77777777" w:rsidR="00F64AD6" w:rsidRPr="001A7606" w:rsidRDefault="00F64AD6" w:rsidP="00620A76">
            <w:pPr>
              <w:rPr>
                <w:rFonts w:ascii="Arial" w:hAnsi="Arial" w:cs="Arial"/>
                <w:b/>
                <w:lang w:eastAsia="fr-FR"/>
              </w:rPr>
            </w:pPr>
            <w:r w:rsidRPr="001A7606">
              <w:rPr>
                <w:rFonts w:ascii="Arial" w:hAnsi="Arial" w:cs="Arial"/>
                <w:b/>
                <w:lang w:eastAsia="fr-FR"/>
              </w:rPr>
              <w:t>N° de compte</w:t>
            </w:r>
          </w:p>
        </w:tc>
        <w:tc>
          <w:tcPr>
            <w:tcW w:w="246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971D615" w14:textId="77777777" w:rsidR="00F64AD6" w:rsidRPr="001A7606" w:rsidRDefault="00F64AD6" w:rsidP="00620A76">
            <w:pPr>
              <w:rPr>
                <w:rFonts w:ascii="Arial" w:hAnsi="Arial" w:cs="Arial"/>
                <w:b/>
                <w:lang w:eastAsia="fr-FR"/>
              </w:rPr>
            </w:pPr>
            <w:r w:rsidRPr="001A7606">
              <w:rPr>
                <w:rFonts w:ascii="Arial" w:hAnsi="Arial" w:cs="Arial"/>
                <w:b/>
                <w:lang w:eastAsia="fr-FR"/>
              </w:rPr>
              <w:t>Clé RIB</w:t>
            </w:r>
          </w:p>
        </w:tc>
      </w:tr>
      <w:tr w:rsidR="00F64AD6" w:rsidRPr="002A33B0" w14:paraId="38917678" w14:textId="77777777" w:rsidTr="00F64AD6">
        <w:trPr>
          <w:cantSplit/>
        </w:trPr>
        <w:tc>
          <w:tcPr>
            <w:tcW w:w="2639" w:type="dxa"/>
            <w:tcBorders>
              <w:top w:val="single" w:sz="6" w:space="0" w:color="auto"/>
              <w:left w:val="single" w:sz="6" w:space="0" w:color="auto"/>
              <w:bottom w:val="single" w:sz="6" w:space="0" w:color="auto"/>
              <w:right w:val="single" w:sz="6" w:space="0" w:color="auto"/>
            </w:tcBorders>
          </w:tcPr>
          <w:p w14:paraId="42970EB1" w14:textId="77777777" w:rsidR="00F64AD6" w:rsidRPr="002A33B0" w:rsidRDefault="00F64AD6" w:rsidP="00F64AD6">
            <w:pPr>
              <w:spacing w:line="240" w:lineRule="auto"/>
              <w:jc w:val="center"/>
              <w:rPr>
                <w:rFonts w:ascii="Arial" w:eastAsia="Times New Roman" w:hAnsi="Arial" w:cs="Arial"/>
                <w:b/>
                <w:color w:val="00B0F0"/>
                <w:lang w:eastAsia="fr-FR"/>
              </w:rPr>
            </w:pPr>
          </w:p>
        </w:tc>
        <w:tc>
          <w:tcPr>
            <w:tcW w:w="2410" w:type="dxa"/>
            <w:tcBorders>
              <w:top w:val="single" w:sz="6" w:space="0" w:color="auto"/>
              <w:left w:val="single" w:sz="6" w:space="0" w:color="auto"/>
              <w:bottom w:val="single" w:sz="6" w:space="0" w:color="auto"/>
              <w:right w:val="single" w:sz="6" w:space="0" w:color="auto"/>
            </w:tcBorders>
          </w:tcPr>
          <w:p w14:paraId="381B7AA3" w14:textId="77777777" w:rsidR="00F64AD6" w:rsidRPr="002A33B0" w:rsidRDefault="00F64AD6" w:rsidP="00F64AD6">
            <w:pPr>
              <w:spacing w:line="240" w:lineRule="auto"/>
              <w:jc w:val="center"/>
              <w:rPr>
                <w:rFonts w:ascii="Arial" w:eastAsia="Times New Roman" w:hAnsi="Arial" w:cs="Arial"/>
                <w:b/>
                <w:color w:val="00B0F0"/>
                <w:lang w:eastAsia="fr-FR"/>
              </w:rPr>
            </w:pPr>
          </w:p>
        </w:tc>
        <w:tc>
          <w:tcPr>
            <w:tcW w:w="2410" w:type="dxa"/>
            <w:tcBorders>
              <w:top w:val="single" w:sz="6" w:space="0" w:color="auto"/>
              <w:left w:val="single" w:sz="6" w:space="0" w:color="auto"/>
              <w:bottom w:val="single" w:sz="6" w:space="0" w:color="auto"/>
              <w:right w:val="single" w:sz="6" w:space="0" w:color="auto"/>
            </w:tcBorders>
          </w:tcPr>
          <w:p w14:paraId="113C8CFE" w14:textId="77777777" w:rsidR="00F64AD6" w:rsidRPr="002A33B0" w:rsidRDefault="00F64AD6" w:rsidP="00F64AD6">
            <w:pPr>
              <w:spacing w:line="240" w:lineRule="auto"/>
              <w:jc w:val="center"/>
              <w:rPr>
                <w:rFonts w:ascii="Arial" w:eastAsia="Times New Roman" w:hAnsi="Arial" w:cs="Arial"/>
                <w:b/>
                <w:color w:val="00B0F0"/>
                <w:lang w:eastAsia="fr-FR"/>
              </w:rPr>
            </w:pPr>
          </w:p>
        </w:tc>
        <w:tc>
          <w:tcPr>
            <w:tcW w:w="2464" w:type="dxa"/>
            <w:tcBorders>
              <w:top w:val="single" w:sz="6" w:space="0" w:color="auto"/>
              <w:left w:val="single" w:sz="6" w:space="0" w:color="auto"/>
              <w:bottom w:val="single" w:sz="6" w:space="0" w:color="auto"/>
              <w:right w:val="single" w:sz="6" w:space="0" w:color="auto"/>
            </w:tcBorders>
          </w:tcPr>
          <w:p w14:paraId="5AF9B494" w14:textId="77777777" w:rsidR="00F64AD6" w:rsidRPr="002A33B0" w:rsidRDefault="00F64AD6" w:rsidP="00F64AD6">
            <w:pPr>
              <w:spacing w:line="240" w:lineRule="auto"/>
              <w:jc w:val="center"/>
              <w:rPr>
                <w:rFonts w:ascii="Arial" w:eastAsia="Times New Roman" w:hAnsi="Arial" w:cs="Arial"/>
                <w:b/>
                <w:color w:val="00B0F0"/>
                <w:lang w:eastAsia="fr-FR"/>
              </w:rPr>
            </w:pPr>
          </w:p>
        </w:tc>
      </w:tr>
    </w:tbl>
    <w:p w14:paraId="7061C4ED" w14:textId="77777777" w:rsidR="00FB2B0E" w:rsidRPr="002A33B0" w:rsidRDefault="00FB2B0E" w:rsidP="00FB2B0E">
      <w:pPr>
        <w:tabs>
          <w:tab w:val="left" w:pos="1701"/>
          <w:tab w:val="left" w:pos="1843"/>
        </w:tabs>
        <w:spacing w:before="120" w:line="240" w:lineRule="auto"/>
        <w:jc w:val="center"/>
        <w:rPr>
          <w:rFonts w:ascii="Arial" w:hAnsi="Arial" w:cs="Arial"/>
          <w:b/>
          <w:lang w:eastAsia="fr-FR"/>
        </w:rPr>
      </w:pPr>
      <w:r w:rsidRPr="002A33B0">
        <w:rPr>
          <w:rFonts w:ascii="Arial" w:hAnsi="Arial" w:cs="Arial"/>
          <w:b/>
          <w:lang w:eastAsia="fr-FR"/>
        </w:rPr>
        <w:lastRenderedPageBreak/>
        <w:t>RENSEIGNEMENTS GENERAUX</w:t>
      </w:r>
    </w:p>
    <w:p w14:paraId="71CCA172" w14:textId="77777777" w:rsidR="00FB2B0E" w:rsidRPr="002A33B0" w:rsidRDefault="00FB2B0E" w:rsidP="00FB2B0E">
      <w:pPr>
        <w:tabs>
          <w:tab w:val="left" w:pos="1701"/>
          <w:tab w:val="left" w:pos="1843"/>
        </w:tabs>
        <w:spacing w:before="120" w:line="240" w:lineRule="auto"/>
        <w:jc w:val="center"/>
        <w:rPr>
          <w:rFonts w:ascii="Arial" w:hAnsi="Arial" w:cs="Arial"/>
          <w:lang w:eastAsia="fr-FR"/>
        </w:rPr>
      </w:pPr>
      <w:r w:rsidRPr="002A33B0">
        <w:rPr>
          <w:rFonts w:ascii="Arial" w:hAnsi="Arial" w:cs="Arial"/>
          <w:lang w:eastAsia="fr-FR"/>
        </w:rPr>
        <w:t>_____</w:t>
      </w:r>
    </w:p>
    <w:p w14:paraId="525A7B3D" w14:textId="77777777" w:rsidR="00FB2B0E" w:rsidRPr="002A33B0" w:rsidRDefault="00FB2B0E" w:rsidP="00FB2B0E">
      <w:pPr>
        <w:tabs>
          <w:tab w:val="left" w:pos="1701"/>
          <w:tab w:val="left" w:pos="1843"/>
        </w:tabs>
        <w:spacing w:before="120" w:line="240" w:lineRule="auto"/>
        <w:rPr>
          <w:rFonts w:ascii="Arial" w:hAnsi="Arial" w:cs="Arial"/>
          <w:lang w:eastAsia="fr-FR"/>
        </w:rPr>
      </w:pPr>
      <w:r w:rsidRPr="002A33B0">
        <w:rPr>
          <w:rFonts w:ascii="Arial" w:hAnsi="Arial" w:cs="Arial"/>
          <w:b/>
          <w:lang w:eastAsia="fr-FR"/>
        </w:rPr>
        <w:t>Désignation du service contractant</w:t>
      </w:r>
      <w:r w:rsidRPr="002A33B0">
        <w:rPr>
          <w:rFonts w:ascii="Arial" w:hAnsi="Arial" w:cs="Arial"/>
          <w:lang w:eastAsia="fr-FR"/>
        </w:rPr>
        <w:t xml:space="preserve"> : </w:t>
      </w:r>
    </w:p>
    <w:p w14:paraId="68322872" w14:textId="1F3A9C51" w:rsidR="00E12BEE" w:rsidRPr="00E12BEE" w:rsidRDefault="00A17207" w:rsidP="00E12BEE">
      <w:pPr>
        <w:rPr>
          <w:rFonts w:ascii="Arial" w:hAnsi="Arial" w:cs="Arial"/>
          <w:lang w:eastAsia="fr-FR"/>
        </w:rPr>
      </w:pPr>
      <w:r>
        <w:rPr>
          <w:rFonts w:ascii="Arial" w:hAnsi="Arial" w:cs="Arial"/>
          <w:lang w:eastAsia="fr-FR"/>
        </w:rPr>
        <w:t xml:space="preserve">Commissariat </w:t>
      </w:r>
      <w:r w:rsidR="00C17252">
        <w:rPr>
          <w:rFonts w:ascii="Arial" w:hAnsi="Arial" w:cs="Arial"/>
          <w:lang w:eastAsia="fr-FR"/>
        </w:rPr>
        <w:t xml:space="preserve">au </w:t>
      </w:r>
      <w:r>
        <w:rPr>
          <w:rFonts w:ascii="Arial" w:hAnsi="Arial" w:cs="Arial"/>
          <w:lang w:eastAsia="fr-FR"/>
        </w:rPr>
        <w:t>Numérique</w:t>
      </w:r>
      <w:r w:rsidRPr="002A33B0">
        <w:rPr>
          <w:rFonts w:ascii="Arial" w:hAnsi="Arial" w:cs="Arial"/>
          <w:lang w:eastAsia="fr-FR"/>
        </w:rPr>
        <w:t xml:space="preserve"> </w:t>
      </w:r>
      <w:r w:rsidR="00C17252">
        <w:rPr>
          <w:rFonts w:ascii="Arial" w:hAnsi="Arial" w:cs="Arial"/>
          <w:lang w:eastAsia="fr-FR"/>
        </w:rPr>
        <w:t>de Défense</w:t>
      </w:r>
      <w:r>
        <w:rPr>
          <w:rFonts w:ascii="Arial" w:hAnsi="Arial" w:cs="Arial"/>
          <w:lang w:eastAsia="fr-FR"/>
        </w:rPr>
        <w:t xml:space="preserve">– </w:t>
      </w:r>
      <w:r w:rsidRPr="00E12BEE">
        <w:rPr>
          <w:rFonts w:ascii="Arial" w:hAnsi="Arial" w:cs="Arial"/>
          <w:lang w:eastAsia="fr-FR"/>
        </w:rPr>
        <w:t>D</w:t>
      </w:r>
      <w:r>
        <w:rPr>
          <w:rFonts w:ascii="Arial" w:hAnsi="Arial" w:cs="Arial"/>
          <w:lang w:eastAsia="fr-FR"/>
        </w:rPr>
        <w:t xml:space="preserve">irection </w:t>
      </w:r>
      <w:r w:rsidR="00E12BEE" w:rsidRPr="00E12BEE">
        <w:rPr>
          <w:rFonts w:ascii="Arial" w:hAnsi="Arial" w:cs="Arial"/>
          <w:lang w:eastAsia="fr-FR"/>
        </w:rPr>
        <w:t>d’</w:t>
      </w:r>
      <w:r w:rsidR="00C17252">
        <w:rPr>
          <w:rFonts w:ascii="Arial" w:hAnsi="Arial" w:cs="Arial"/>
          <w:lang w:eastAsia="fr-FR"/>
        </w:rPr>
        <w:t>A</w:t>
      </w:r>
      <w:r w:rsidR="00E12BEE" w:rsidRPr="00E12BEE">
        <w:rPr>
          <w:rFonts w:ascii="Arial" w:hAnsi="Arial" w:cs="Arial"/>
          <w:lang w:eastAsia="fr-FR"/>
        </w:rPr>
        <w:t xml:space="preserve">ppui au </w:t>
      </w:r>
      <w:r w:rsidR="00C17252">
        <w:rPr>
          <w:rFonts w:ascii="Arial" w:hAnsi="Arial" w:cs="Arial"/>
          <w:lang w:eastAsia="fr-FR"/>
        </w:rPr>
        <w:t>N</w:t>
      </w:r>
      <w:r w:rsidR="00E12BEE" w:rsidRPr="00E12BEE">
        <w:rPr>
          <w:rFonts w:ascii="Arial" w:hAnsi="Arial" w:cs="Arial"/>
          <w:lang w:eastAsia="fr-FR"/>
        </w:rPr>
        <w:t xml:space="preserve">umérique </w:t>
      </w:r>
      <w:r w:rsidR="00C17252">
        <w:rPr>
          <w:rFonts w:ascii="Arial" w:hAnsi="Arial" w:cs="Arial"/>
          <w:lang w:eastAsia="fr-FR"/>
        </w:rPr>
        <w:t>Z</w:t>
      </w:r>
      <w:r w:rsidR="00E12BEE" w:rsidRPr="00E12BEE">
        <w:rPr>
          <w:rFonts w:ascii="Arial" w:hAnsi="Arial" w:cs="Arial"/>
          <w:lang w:eastAsia="fr-FR"/>
        </w:rPr>
        <w:t xml:space="preserve">onale </w:t>
      </w:r>
      <w:r w:rsidR="00C17252">
        <w:rPr>
          <w:rFonts w:ascii="Arial" w:hAnsi="Arial" w:cs="Arial"/>
          <w:lang w:eastAsia="fr-FR"/>
        </w:rPr>
        <w:t>S</w:t>
      </w:r>
      <w:r w:rsidR="00E12BEE" w:rsidRPr="00E12BEE">
        <w:rPr>
          <w:rFonts w:ascii="Arial" w:hAnsi="Arial" w:cs="Arial"/>
          <w:lang w:eastAsia="fr-FR"/>
        </w:rPr>
        <w:t xml:space="preserve">ud </w:t>
      </w:r>
    </w:p>
    <w:p w14:paraId="714422E9" w14:textId="5601C25B" w:rsidR="00FB2B0E" w:rsidRPr="002A33B0" w:rsidRDefault="00FB2B0E" w:rsidP="00E12BEE">
      <w:pPr>
        <w:tabs>
          <w:tab w:val="left" w:pos="1701"/>
          <w:tab w:val="left" w:pos="1843"/>
        </w:tabs>
        <w:spacing w:line="240" w:lineRule="auto"/>
        <w:rPr>
          <w:rFonts w:ascii="Arial" w:hAnsi="Arial" w:cs="Arial"/>
          <w:lang w:eastAsia="fr-FR"/>
        </w:rPr>
      </w:pPr>
      <w:r w:rsidRPr="002A33B0">
        <w:rPr>
          <w:rFonts w:ascii="Arial" w:hAnsi="Arial" w:cs="Arial"/>
          <w:lang w:eastAsia="fr-FR"/>
        </w:rPr>
        <w:t xml:space="preserve">BCRM Toulon –- BP </w:t>
      </w:r>
      <w:r w:rsidR="0054363A">
        <w:rPr>
          <w:rFonts w:ascii="Arial" w:hAnsi="Arial" w:cs="Arial"/>
          <w:lang w:eastAsia="fr-FR"/>
        </w:rPr>
        <w:t xml:space="preserve">1005 </w:t>
      </w:r>
      <w:r w:rsidRPr="002A33B0">
        <w:rPr>
          <w:rFonts w:ascii="Arial" w:hAnsi="Arial" w:cs="Arial"/>
          <w:lang w:eastAsia="fr-FR"/>
        </w:rPr>
        <w:t>- 83 800 TOULON CEDEX 9.</w:t>
      </w:r>
    </w:p>
    <w:p w14:paraId="5DFC3376" w14:textId="77777777" w:rsidR="00FB2B0E" w:rsidRPr="002A33B0" w:rsidRDefault="00FB2B0E" w:rsidP="00FB2B0E">
      <w:pPr>
        <w:tabs>
          <w:tab w:val="left" w:pos="1701"/>
          <w:tab w:val="left" w:pos="1843"/>
        </w:tabs>
        <w:spacing w:line="240" w:lineRule="auto"/>
        <w:rPr>
          <w:rFonts w:ascii="Arial" w:hAnsi="Arial" w:cs="Arial"/>
          <w:lang w:eastAsia="fr-FR"/>
        </w:rPr>
      </w:pPr>
    </w:p>
    <w:tbl>
      <w:tblPr>
        <w:tblW w:w="10199" w:type="dxa"/>
        <w:tblInd w:w="-3" w:type="dxa"/>
        <w:tblLayout w:type="fixed"/>
        <w:tblCellMar>
          <w:left w:w="0" w:type="dxa"/>
          <w:right w:w="0" w:type="dxa"/>
        </w:tblCellMar>
        <w:tblLook w:val="04A0" w:firstRow="1" w:lastRow="0" w:firstColumn="1" w:lastColumn="0" w:noHBand="0" w:noVBand="1"/>
      </w:tblPr>
      <w:tblGrid>
        <w:gridCol w:w="2970"/>
        <w:gridCol w:w="3402"/>
        <w:gridCol w:w="3827"/>
      </w:tblGrid>
      <w:tr w:rsidR="00FB2B0E" w:rsidRPr="002A33B0" w14:paraId="3C24F574" w14:textId="77777777" w:rsidTr="00E01DD5">
        <w:tc>
          <w:tcPr>
            <w:tcW w:w="297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F4F2895" w14:textId="77777777" w:rsidR="00FB2B0E" w:rsidRPr="002A33B0" w:rsidRDefault="00FB2B0E" w:rsidP="00FB2B0E">
            <w:pPr>
              <w:spacing w:line="240" w:lineRule="auto"/>
              <w:jc w:val="center"/>
              <w:rPr>
                <w:rFonts w:ascii="Arial" w:eastAsia="Times New Roman" w:hAnsi="Arial" w:cs="Arial"/>
                <w:b/>
              </w:rPr>
            </w:pPr>
            <w:r w:rsidRPr="002A33B0">
              <w:rPr>
                <w:rFonts w:ascii="Arial" w:eastAsia="Times New Roman" w:hAnsi="Arial" w:cs="Arial"/>
                <w:b/>
                <w:lang w:eastAsia="fr-FR"/>
              </w:rPr>
              <w:t>Désignation</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AD4B97E" w14:textId="77777777" w:rsidR="00FB2B0E" w:rsidRPr="002A33B0" w:rsidRDefault="00FB2B0E" w:rsidP="00FB2B0E">
            <w:pPr>
              <w:spacing w:line="240" w:lineRule="auto"/>
              <w:jc w:val="center"/>
              <w:rPr>
                <w:rFonts w:ascii="Arial" w:eastAsia="Calibri" w:hAnsi="Arial" w:cs="Arial"/>
                <w:b/>
                <w:lang w:eastAsia="fr-FR"/>
              </w:rPr>
            </w:pPr>
            <w:r w:rsidRPr="002A33B0">
              <w:rPr>
                <w:rFonts w:ascii="Arial" w:eastAsia="Calibri" w:hAnsi="Arial" w:cs="Arial"/>
                <w:b/>
                <w:lang w:eastAsia="fr-FR"/>
              </w:rPr>
              <w:t>Dénomination</w:t>
            </w:r>
          </w:p>
        </w:tc>
        <w:tc>
          <w:tcPr>
            <w:tcW w:w="382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DDCD6B1" w14:textId="77777777" w:rsidR="00FB2B0E" w:rsidRPr="002A33B0" w:rsidRDefault="00FB2B0E" w:rsidP="00FB2B0E">
            <w:pPr>
              <w:spacing w:line="240" w:lineRule="auto"/>
              <w:ind w:right="-108"/>
              <w:jc w:val="center"/>
              <w:rPr>
                <w:rFonts w:ascii="Arial" w:eastAsia="Calibri" w:hAnsi="Arial" w:cs="Arial"/>
                <w:b/>
                <w:lang w:eastAsia="fr-FR"/>
              </w:rPr>
            </w:pPr>
            <w:r w:rsidRPr="002A33B0">
              <w:rPr>
                <w:rFonts w:ascii="Arial" w:eastAsia="Calibri" w:hAnsi="Arial" w:cs="Arial"/>
                <w:b/>
                <w:lang w:eastAsia="fr-FR"/>
              </w:rPr>
              <w:t>Contact</w:t>
            </w:r>
          </w:p>
        </w:tc>
      </w:tr>
      <w:tr w:rsidR="00FB2B0E" w:rsidRPr="002A33B0" w14:paraId="511F5477" w14:textId="77777777" w:rsidTr="00DD05D7">
        <w:trPr>
          <w:trHeight w:val="300"/>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E942F9" w14:textId="7FD59F56" w:rsidR="00FB2B0E" w:rsidRPr="002A33B0" w:rsidRDefault="00FB2B0E" w:rsidP="00DD05D7">
            <w:pPr>
              <w:spacing w:line="240" w:lineRule="auto"/>
              <w:jc w:val="left"/>
              <w:rPr>
                <w:rFonts w:ascii="Arial" w:eastAsia="Times New Roman" w:hAnsi="Arial" w:cs="Arial"/>
                <w:highlight w:val="yellow"/>
                <w:lang w:eastAsia="fr-FR"/>
              </w:rPr>
            </w:pPr>
            <w:r w:rsidRPr="002A33B0">
              <w:rPr>
                <w:rFonts w:ascii="Arial" w:eastAsia="Times New Roman" w:hAnsi="Arial" w:cs="Arial"/>
                <w:lang w:eastAsia="fr-FR"/>
              </w:rPr>
              <w:t>Bureau Marchés Toulon</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B3082" w14:textId="77777777" w:rsidR="00FB2B0E" w:rsidRPr="002A33B0" w:rsidRDefault="00FB2B0E" w:rsidP="00E12BEE">
            <w:pPr>
              <w:spacing w:line="240" w:lineRule="auto"/>
              <w:rPr>
                <w:rFonts w:ascii="Arial" w:eastAsia="Times New Roman" w:hAnsi="Arial" w:cs="Arial"/>
                <w:highlight w:val="yellow"/>
                <w:lang w:eastAsia="fr-FR"/>
              </w:rPr>
            </w:pPr>
            <w:r w:rsidRPr="002A33B0">
              <w:rPr>
                <w:rFonts w:ascii="Arial" w:eastAsia="Times New Roman" w:hAnsi="Arial" w:cs="Arial"/>
                <w:lang w:eastAsia="fr-FR"/>
              </w:rPr>
              <w:t>BMAR Toulon</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B40D45B" w14:textId="316D7173" w:rsidR="00FB2B0E" w:rsidRPr="00033674" w:rsidRDefault="000635CD" w:rsidP="00033674">
            <w:pPr>
              <w:jc w:val="center"/>
              <w:rPr>
                <w:color w:val="0000FF"/>
                <w:u w:val="single"/>
              </w:rPr>
            </w:pPr>
            <w:hyperlink r:id="rId10" w:history="1">
              <w:r w:rsidR="00033674" w:rsidRPr="002C3116">
                <w:rPr>
                  <w:rStyle w:val="Lienhypertexte"/>
                  <w:rFonts w:ascii="Arial" w:hAnsi="Arial" w:cs="Arial"/>
                  <w:iCs/>
                </w:rPr>
                <w:t>danz-sud-marches.contact.fct@intradef.gouv.fr</w:t>
              </w:r>
            </w:hyperlink>
          </w:p>
        </w:tc>
      </w:tr>
      <w:tr w:rsidR="00FB2B0E" w:rsidRPr="002A33B0" w14:paraId="626E274E" w14:textId="77777777" w:rsidTr="00E01DD5">
        <w:trPr>
          <w:trHeight w:val="1956"/>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F835EB" w14:textId="77777777" w:rsidR="00FB2B0E" w:rsidRPr="002A33B0" w:rsidRDefault="00FB2B0E" w:rsidP="00FB2B0E">
            <w:pPr>
              <w:spacing w:line="240" w:lineRule="auto"/>
              <w:jc w:val="left"/>
              <w:rPr>
                <w:rFonts w:ascii="Arial" w:eastAsia="Times New Roman" w:hAnsi="Arial" w:cs="Arial"/>
                <w:highlight w:val="yellow"/>
                <w:lang w:eastAsia="fr-FR"/>
              </w:rPr>
            </w:pPr>
            <w:r w:rsidRPr="002A33B0">
              <w:rPr>
                <w:rFonts w:ascii="Arial" w:eastAsia="Times New Roman" w:hAnsi="Arial" w:cs="Arial"/>
                <w:lang w:eastAsia="fr-FR"/>
              </w:rPr>
              <w:t>Service Exécutant (SE)</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6893E" w14:textId="3985A2B3" w:rsidR="00481337" w:rsidRPr="002A33B0" w:rsidRDefault="00E12BEE" w:rsidP="00E12BEE">
            <w:pPr>
              <w:rPr>
                <w:rFonts w:ascii="Arial" w:hAnsi="Arial" w:cs="Arial"/>
              </w:rPr>
            </w:pPr>
            <w:r>
              <w:rPr>
                <w:rFonts w:ascii="Arial" w:hAnsi="Arial" w:cs="Arial"/>
              </w:rPr>
              <w:t>CND</w:t>
            </w:r>
            <w:r w:rsidR="00481337" w:rsidRPr="002A33B0">
              <w:rPr>
                <w:rFonts w:ascii="Arial" w:hAnsi="Arial" w:cs="Arial"/>
              </w:rPr>
              <w:t xml:space="preserve"> – Service Ingénierie Contractuelle et Logistique</w:t>
            </w:r>
          </w:p>
          <w:p w14:paraId="533C0995" w14:textId="77777777" w:rsidR="00481337" w:rsidRPr="002A33B0" w:rsidRDefault="00481337" w:rsidP="00E12BEE">
            <w:pPr>
              <w:rPr>
                <w:rFonts w:ascii="Arial" w:hAnsi="Arial" w:cs="Arial"/>
              </w:rPr>
            </w:pPr>
            <w:r w:rsidRPr="002A33B0">
              <w:rPr>
                <w:rFonts w:ascii="Arial" w:hAnsi="Arial" w:cs="Arial"/>
              </w:rPr>
              <w:t>Département Approvisionnement, Ordonnance et Gestion de Biens - Bureau Ordonnancement</w:t>
            </w:r>
          </w:p>
          <w:p w14:paraId="4D1632A9" w14:textId="3406E291" w:rsidR="00FB2B0E" w:rsidRPr="007E2F2F" w:rsidRDefault="00481337" w:rsidP="00E12BEE">
            <w:pPr>
              <w:rPr>
                <w:rFonts w:ascii="Arial" w:hAnsi="Arial" w:cs="Arial"/>
              </w:rPr>
            </w:pPr>
            <w:r w:rsidRPr="002A33B0">
              <w:rPr>
                <w:rFonts w:ascii="Arial" w:hAnsi="Arial" w:cs="Arial"/>
              </w:rPr>
              <w:t>Fort de Bicêtre -</w:t>
            </w:r>
            <w:r w:rsidR="007E2F2F">
              <w:rPr>
                <w:rFonts w:ascii="Arial" w:hAnsi="Arial" w:cs="Arial"/>
              </w:rPr>
              <w:t xml:space="preserve"> BP7 / 94272 LE KREMLIN-BICETRE</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0DB69" w14:textId="4AF881AC" w:rsidR="00FB2B0E" w:rsidRPr="002A33B0" w:rsidRDefault="000635CD" w:rsidP="00DE73E3">
            <w:pPr>
              <w:spacing w:line="240" w:lineRule="auto"/>
              <w:jc w:val="center"/>
              <w:rPr>
                <w:rFonts w:ascii="Arial" w:eastAsia="Times New Roman" w:hAnsi="Arial" w:cs="Arial"/>
                <w:lang w:eastAsia="fr-FR"/>
              </w:rPr>
            </w:pPr>
            <w:hyperlink r:id="rId11" w:history="1">
              <w:r w:rsidR="00FB2B0E" w:rsidRPr="002A33B0">
                <w:rPr>
                  <w:rFonts w:ascii="Arial" w:eastAsia="Times New Roman" w:hAnsi="Arial" w:cs="Arial"/>
                  <w:color w:val="0000FF"/>
                  <w:szCs w:val="20"/>
                  <w:u w:val="single"/>
                  <w:lang w:eastAsia="fr-FR"/>
                </w:rPr>
                <w:t>sicl-daog-bordo-logiciels.ordo-gestion.fct@intradef.gouv.fr</w:t>
              </w:r>
            </w:hyperlink>
          </w:p>
        </w:tc>
      </w:tr>
      <w:tr w:rsidR="00D06ACB" w:rsidRPr="002A33B0" w14:paraId="19D878CA" w14:textId="77777777" w:rsidTr="004F36A4">
        <w:trPr>
          <w:trHeight w:val="1341"/>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184E3D" w14:textId="5F8096F8" w:rsidR="00D06ACB" w:rsidRPr="002A33B0" w:rsidRDefault="00D06ACB" w:rsidP="00FB2B0E">
            <w:pPr>
              <w:spacing w:after="60" w:line="240" w:lineRule="auto"/>
              <w:jc w:val="left"/>
              <w:rPr>
                <w:rFonts w:ascii="Arial" w:eastAsia="Times New Roman" w:hAnsi="Arial" w:cs="Arial"/>
                <w:highlight w:val="yellow"/>
                <w:lang w:eastAsia="fr-FR"/>
              </w:rPr>
            </w:pPr>
            <w:r w:rsidRPr="002A33B0">
              <w:rPr>
                <w:rFonts w:ascii="Arial" w:eastAsia="Times New Roman" w:hAnsi="Arial" w:cs="Arial"/>
                <w:lang w:eastAsia="fr-FR"/>
              </w:rPr>
              <w:t xml:space="preserve">Responsable de projet </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E423E" w14:textId="4C40C238" w:rsidR="00E12BEE" w:rsidRPr="00E12BEE" w:rsidRDefault="00E12BEE" w:rsidP="00E12BEE">
            <w:pPr>
              <w:spacing w:before="120"/>
              <w:rPr>
                <w:rFonts w:ascii="Arial" w:eastAsia="Times New Roman" w:hAnsi="Arial" w:cs="Arial"/>
                <w:iCs/>
                <w:lang w:eastAsia="fr-FR"/>
              </w:rPr>
            </w:pPr>
            <w:r w:rsidRPr="00E12BEE">
              <w:rPr>
                <w:rFonts w:ascii="Arial" w:eastAsia="Times New Roman" w:hAnsi="Arial" w:cs="Arial"/>
                <w:iCs/>
                <w:lang w:eastAsia="fr-FR"/>
              </w:rPr>
              <w:t xml:space="preserve">Etat-Major du Service Militaire Volontaire (EM SMV) </w:t>
            </w:r>
            <w:r>
              <w:rPr>
                <w:rFonts w:ascii="Arial" w:eastAsia="Times New Roman" w:hAnsi="Arial" w:cs="Arial"/>
                <w:iCs/>
                <w:lang w:eastAsia="fr-FR"/>
              </w:rPr>
              <w:t xml:space="preserve">- </w:t>
            </w:r>
            <w:r w:rsidRPr="00E12BEE">
              <w:rPr>
                <w:rFonts w:ascii="Arial" w:eastAsia="Times New Roman" w:hAnsi="Arial" w:cs="Arial"/>
                <w:iCs/>
                <w:lang w:eastAsia="fr-FR"/>
              </w:rPr>
              <w:t>Division budget finances marchés achats (BFMA)</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01453" w14:textId="1F6E3DB7" w:rsidR="00A865C4" w:rsidRPr="00A865C4" w:rsidRDefault="000635CD" w:rsidP="00A865C4">
            <w:pPr>
              <w:jc w:val="center"/>
              <w:rPr>
                <w:rFonts w:ascii="Arial" w:eastAsia="Times New Roman" w:hAnsi="Arial" w:cs="Arial"/>
                <w:szCs w:val="20"/>
                <w:lang w:eastAsia="fr-FR"/>
              </w:rPr>
            </w:pPr>
            <w:hyperlink r:id="rId12" w:history="1">
              <w:r w:rsidR="00A865C4" w:rsidRPr="00A865C4">
                <w:rPr>
                  <w:rStyle w:val="Lienhypertexte"/>
                  <w:rFonts w:ascii="Arial" w:hAnsi="Arial" w:cs="Arial"/>
                  <w:iCs/>
                </w:rPr>
                <w:t>comsmv.resp-bur-fin.fct@intradef.gouv.fr</w:t>
              </w:r>
            </w:hyperlink>
          </w:p>
        </w:tc>
      </w:tr>
      <w:tr w:rsidR="00FB2B0E" w:rsidRPr="002A33B0" w14:paraId="581BF8DF" w14:textId="77777777" w:rsidTr="00E01DD5">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6C536" w14:textId="77777777" w:rsidR="00FB2B0E" w:rsidRPr="002A33B0" w:rsidRDefault="00FB2B0E" w:rsidP="00FB2B0E">
            <w:pPr>
              <w:spacing w:after="60" w:line="240" w:lineRule="auto"/>
              <w:jc w:val="left"/>
              <w:rPr>
                <w:rFonts w:ascii="Arial" w:eastAsia="Times New Roman" w:hAnsi="Arial" w:cs="Arial"/>
                <w:lang w:eastAsia="fr-FR"/>
              </w:rPr>
            </w:pPr>
            <w:r w:rsidRPr="002A33B0">
              <w:rPr>
                <w:rFonts w:ascii="Arial" w:eastAsia="Times New Roman" w:hAnsi="Arial" w:cs="Arial"/>
                <w:lang w:eastAsia="fr-FR"/>
              </w:rPr>
              <w:t>Exécution du marché</w:t>
            </w:r>
          </w:p>
        </w:tc>
        <w:tc>
          <w:tcPr>
            <w:tcW w:w="34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87558" w14:textId="77777777" w:rsidR="00FB2B0E" w:rsidRPr="002A33B0" w:rsidRDefault="00FB2B0E" w:rsidP="00E12BEE">
            <w:pPr>
              <w:spacing w:line="240" w:lineRule="auto"/>
              <w:rPr>
                <w:rFonts w:ascii="Arial" w:eastAsia="Times New Roman" w:hAnsi="Arial" w:cs="Arial"/>
                <w:lang w:eastAsia="fr-FR"/>
              </w:rPr>
            </w:pPr>
            <w:r w:rsidRPr="002A33B0">
              <w:rPr>
                <w:rFonts w:ascii="Arial" w:eastAsia="Times New Roman" w:hAnsi="Arial" w:cs="Arial"/>
                <w:lang w:eastAsia="fr-FR"/>
              </w:rPr>
              <w:t>BMAR Toulon</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12A8AD0" w14:textId="5D108136" w:rsidR="00FB2B0E" w:rsidRPr="00033674" w:rsidRDefault="000635CD" w:rsidP="00033674">
            <w:pPr>
              <w:jc w:val="center"/>
              <w:rPr>
                <w:color w:val="0000FF"/>
                <w:u w:val="single"/>
              </w:rPr>
            </w:pPr>
            <w:hyperlink r:id="rId13" w:history="1">
              <w:r w:rsidR="00033674" w:rsidRPr="002C3116">
                <w:rPr>
                  <w:rStyle w:val="Lienhypertexte"/>
                  <w:rFonts w:ascii="Arial" w:hAnsi="Arial" w:cs="Arial"/>
                  <w:iCs/>
                </w:rPr>
                <w:t>danz-sud-marches.contact.fct@intradef.gouv.fr</w:t>
              </w:r>
            </w:hyperlink>
          </w:p>
        </w:tc>
      </w:tr>
      <w:tr w:rsidR="00FB2B0E" w:rsidRPr="002A33B0" w14:paraId="3510B51C" w14:textId="77777777" w:rsidTr="00CA4B8B">
        <w:tc>
          <w:tcPr>
            <w:tcW w:w="10199" w:type="dxa"/>
            <w:gridSpan w:val="3"/>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4275C67" w14:textId="5BDB2494" w:rsidR="00FB2B0E" w:rsidRPr="002A33B0" w:rsidRDefault="00FB2B0E" w:rsidP="00B12887">
            <w:pPr>
              <w:spacing w:after="60" w:line="240" w:lineRule="auto"/>
              <w:ind w:right="-142"/>
              <w:jc w:val="left"/>
              <w:rPr>
                <w:rFonts w:ascii="Arial" w:eastAsia="Times New Roman" w:hAnsi="Arial" w:cs="Arial"/>
                <w:b/>
                <w:lang w:eastAsia="fr-FR"/>
              </w:rPr>
            </w:pPr>
            <w:r w:rsidRPr="002A33B0">
              <w:rPr>
                <w:rFonts w:ascii="Arial" w:eastAsia="Times New Roman" w:hAnsi="Arial" w:cs="Arial"/>
                <w:b/>
                <w:lang w:eastAsia="fr-FR"/>
              </w:rPr>
              <w:t xml:space="preserve">Principales opérations postérieures à la notification </w:t>
            </w:r>
            <w:r w:rsidR="00B12887">
              <w:rPr>
                <w:rFonts w:ascii="Arial" w:eastAsia="Times New Roman" w:hAnsi="Arial" w:cs="Arial"/>
                <w:b/>
                <w:lang w:eastAsia="fr-FR"/>
              </w:rPr>
              <w:t>de l’accord-cadre</w:t>
            </w:r>
            <w:r w:rsidRPr="002A33B0">
              <w:rPr>
                <w:rFonts w:ascii="Arial" w:eastAsia="Times New Roman" w:hAnsi="Arial" w:cs="Arial"/>
                <w:b/>
                <w:lang w:eastAsia="fr-FR"/>
              </w:rPr>
              <w:t> :</w:t>
            </w:r>
          </w:p>
        </w:tc>
      </w:tr>
      <w:tr w:rsidR="00FB2B0E" w:rsidRPr="002A33B0" w14:paraId="7250B8AE" w14:textId="77777777" w:rsidTr="00E01DD5">
        <w:trPr>
          <w:trHeight w:val="2109"/>
        </w:trPr>
        <w:tc>
          <w:tcPr>
            <w:tcW w:w="63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0B6E8"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Renseignements relatifs au nantissement</w:t>
            </w:r>
          </w:p>
          <w:p w14:paraId="7F75C3E9"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Demande de sursis de livraison</w:t>
            </w:r>
          </w:p>
          <w:p w14:paraId="63E9B57B"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Demande de prolongation de délai</w:t>
            </w:r>
          </w:p>
          <w:p w14:paraId="17E428FF"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Présentation aux fins de vérification</w:t>
            </w:r>
          </w:p>
          <w:p w14:paraId="27057509"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xml:space="preserve">- Vérifications, admission, réception </w:t>
            </w:r>
          </w:p>
          <w:p w14:paraId="1767AF2B"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Demandes de paiement pour solde</w:t>
            </w:r>
          </w:p>
          <w:p w14:paraId="7FB7B060"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Demande d’exonération de pénalités</w:t>
            </w:r>
          </w:p>
          <w:p w14:paraId="44F65613" w14:textId="77777777" w:rsidR="00FB2B0E" w:rsidRPr="002A33B0" w:rsidRDefault="00FB2B0E" w:rsidP="00FB2B0E">
            <w:pPr>
              <w:spacing w:line="240" w:lineRule="auto"/>
              <w:ind w:right="-108"/>
              <w:jc w:val="left"/>
              <w:rPr>
                <w:rFonts w:ascii="Arial" w:eastAsia="Times New Roman" w:hAnsi="Arial" w:cs="Arial"/>
                <w:lang w:eastAsia="fr-FR"/>
              </w:rPr>
            </w:pPr>
            <w:r w:rsidRPr="002A33B0">
              <w:rPr>
                <w:rFonts w:ascii="Arial" w:eastAsia="Times New Roman" w:hAnsi="Arial" w:cs="Arial"/>
                <w:lang w:eastAsia="fr-FR"/>
              </w:rPr>
              <w:t>- Observations sur décompte de pénalités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950F2D7" w14:textId="77777777"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SE</w:t>
            </w:r>
          </w:p>
          <w:p w14:paraId="7180F712" w14:textId="77777777"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BMAR</w:t>
            </w:r>
          </w:p>
          <w:p w14:paraId="7B936CFD" w14:textId="77777777"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BMAR</w:t>
            </w:r>
          </w:p>
          <w:p w14:paraId="61C92510" w14:textId="2D37D2D2" w:rsidR="00FB2B0E" w:rsidRPr="002A33B0" w:rsidRDefault="00450391" w:rsidP="00FB2B0E">
            <w:pPr>
              <w:spacing w:line="240" w:lineRule="auto"/>
              <w:ind w:right="-143"/>
              <w:jc w:val="center"/>
              <w:rPr>
                <w:rFonts w:ascii="Arial" w:eastAsia="Times New Roman" w:hAnsi="Arial" w:cs="Arial"/>
                <w:lang w:eastAsia="fr-FR"/>
              </w:rPr>
            </w:pPr>
            <w:r>
              <w:rPr>
                <w:rFonts w:ascii="Arial" w:eastAsia="Times New Roman" w:hAnsi="Arial" w:cs="Arial"/>
                <w:lang w:eastAsia="fr-FR"/>
              </w:rPr>
              <w:t>EM SMV</w:t>
            </w:r>
          </w:p>
          <w:p w14:paraId="05821EE5" w14:textId="3EFA3A6F" w:rsidR="00CA4B8B" w:rsidRPr="002A33B0" w:rsidRDefault="00450391" w:rsidP="00FB2B0E">
            <w:pPr>
              <w:spacing w:line="240" w:lineRule="auto"/>
              <w:ind w:right="-143"/>
              <w:jc w:val="center"/>
              <w:rPr>
                <w:rFonts w:ascii="Arial" w:eastAsia="Times New Roman" w:hAnsi="Arial" w:cs="Arial"/>
                <w:lang w:eastAsia="fr-FR"/>
              </w:rPr>
            </w:pPr>
            <w:r>
              <w:rPr>
                <w:rFonts w:ascii="Arial" w:eastAsia="Times New Roman" w:hAnsi="Arial" w:cs="Arial"/>
                <w:lang w:eastAsia="fr-FR"/>
              </w:rPr>
              <w:t>EM</w:t>
            </w:r>
            <w:r w:rsidR="00A17207">
              <w:rPr>
                <w:rFonts w:ascii="Arial" w:eastAsia="Times New Roman" w:hAnsi="Arial" w:cs="Arial"/>
                <w:lang w:eastAsia="fr-FR"/>
              </w:rPr>
              <w:t xml:space="preserve"> </w:t>
            </w:r>
            <w:r>
              <w:rPr>
                <w:rFonts w:ascii="Arial" w:eastAsia="Times New Roman" w:hAnsi="Arial" w:cs="Arial"/>
                <w:lang w:eastAsia="fr-FR"/>
              </w:rPr>
              <w:t>SMV</w:t>
            </w:r>
            <w:r w:rsidRPr="002A33B0">
              <w:rPr>
                <w:rFonts w:ascii="Arial" w:eastAsia="Times New Roman" w:hAnsi="Arial" w:cs="Arial"/>
                <w:lang w:eastAsia="fr-FR"/>
              </w:rPr>
              <w:t xml:space="preserve"> </w:t>
            </w:r>
          </w:p>
          <w:p w14:paraId="16B2F80C" w14:textId="48587B61"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SE</w:t>
            </w:r>
          </w:p>
          <w:p w14:paraId="6AE2A937" w14:textId="77777777"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BMAR</w:t>
            </w:r>
          </w:p>
          <w:p w14:paraId="1482A06A" w14:textId="77777777" w:rsidR="00FB2B0E" w:rsidRPr="002A33B0" w:rsidRDefault="00FB2B0E" w:rsidP="00FB2B0E">
            <w:pPr>
              <w:spacing w:line="240" w:lineRule="auto"/>
              <w:ind w:right="-143"/>
              <w:jc w:val="center"/>
              <w:rPr>
                <w:rFonts w:ascii="Arial" w:eastAsia="Times New Roman" w:hAnsi="Arial" w:cs="Arial"/>
                <w:lang w:eastAsia="fr-FR"/>
              </w:rPr>
            </w:pPr>
            <w:r w:rsidRPr="002A33B0">
              <w:rPr>
                <w:rFonts w:ascii="Arial" w:eastAsia="Times New Roman" w:hAnsi="Arial" w:cs="Arial"/>
                <w:lang w:eastAsia="fr-FR"/>
              </w:rPr>
              <w:t>SE</w:t>
            </w:r>
          </w:p>
        </w:tc>
      </w:tr>
    </w:tbl>
    <w:p w14:paraId="1DC9D191" w14:textId="70DDCCCD" w:rsidR="00450391" w:rsidRDefault="00FB2B0E" w:rsidP="00FB2B0E">
      <w:pPr>
        <w:tabs>
          <w:tab w:val="left" w:pos="1701"/>
          <w:tab w:val="left" w:pos="1843"/>
        </w:tabs>
        <w:spacing w:line="240" w:lineRule="auto"/>
        <w:rPr>
          <w:rFonts w:ascii="Arial" w:hAnsi="Arial" w:cs="Arial"/>
          <w:i/>
          <w:lang w:eastAsia="fr-FR"/>
        </w:rPr>
      </w:pPr>
      <w:r w:rsidRPr="002A33B0">
        <w:rPr>
          <w:rFonts w:ascii="Arial" w:hAnsi="Arial" w:cs="Arial"/>
          <w:i/>
          <w:lang w:eastAsia="fr-FR"/>
        </w:rPr>
        <w:t>Liste type qui ne préjuge pas de l’application, en tous points, au présent marché</w:t>
      </w:r>
    </w:p>
    <w:p w14:paraId="0806B668" w14:textId="77777777" w:rsidR="00450391" w:rsidRDefault="00450391">
      <w:pPr>
        <w:spacing w:after="200"/>
        <w:jc w:val="left"/>
        <w:rPr>
          <w:rFonts w:ascii="Arial" w:hAnsi="Arial" w:cs="Arial"/>
          <w:i/>
          <w:lang w:eastAsia="fr-FR"/>
        </w:rPr>
      </w:pPr>
      <w:r>
        <w:rPr>
          <w:rFonts w:ascii="Arial" w:hAnsi="Arial" w:cs="Arial"/>
          <w:i/>
          <w:lang w:eastAsia="fr-FR"/>
        </w:rPr>
        <w:br w:type="page"/>
      </w:r>
    </w:p>
    <w:p w14:paraId="7A502D11" w14:textId="77777777" w:rsidR="00FB2B0E" w:rsidRPr="002A33B0" w:rsidRDefault="00FB2B0E" w:rsidP="00FB2B0E">
      <w:pPr>
        <w:tabs>
          <w:tab w:val="left" w:pos="1701"/>
          <w:tab w:val="left" w:pos="1843"/>
        </w:tabs>
        <w:spacing w:line="240" w:lineRule="auto"/>
        <w:rPr>
          <w:rFonts w:ascii="Arial" w:hAnsi="Arial" w:cs="Arial"/>
          <w:i/>
          <w:lang w:eastAsia="fr-FR"/>
        </w:rPr>
      </w:pPr>
    </w:p>
    <w:p w14:paraId="62795FF2" w14:textId="77777777" w:rsidR="00FB2B0E" w:rsidRPr="002A33B0" w:rsidRDefault="00FB2B0E" w:rsidP="00FB2B0E">
      <w:pPr>
        <w:tabs>
          <w:tab w:val="left" w:pos="1701"/>
          <w:tab w:val="left" w:pos="1843"/>
        </w:tabs>
        <w:spacing w:line="240" w:lineRule="auto"/>
        <w:rPr>
          <w:rFonts w:ascii="Arial" w:hAnsi="Arial" w:cs="Arial"/>
          <w:i/>
          <w:lang w:eastAsia="fr-FR"/>
        </w:rPr>
      </w:pPr>
    </w:p>
    <w:p w14:paraId="6562B090" w14:textId="717A8AD0" w:rsidR="00FB2B0E" w:rsidRPr="002A33B0" w:rsidRDefault="00FB2B0E" w:rsidP="007E2F2F">
      <w:pPr>
        <w:pBdr>
          <w:top w:val="single" w:sz="4" w:space="1" w:color="auto"/>
          <w:left w:val="single" w:sz="4" w:space="0" w:color="auto"/>
          <w:bottom w:val="single" w:sz="4" w:space="1" w:color="auto"/>
          <w:right w:val="single" w:sz="4" w:space="0" w:color="auto"/>
          <w:between w:val="single" w:sz="4" w:space="1" w:color="auto"/>
          <w:bar w:val="single" w:sz="4" w:color="auto"/>
        </w:pBdr>
        <w:shd w:val="clear" w:color="auto" w:fill="D9D9D9" w:themeFill="background1" w:themeFillShade="D9"/>
        <w:tabs>
          <w:tab w:val="left" w:pos="1701"/>
          <w:tab w:val="left" w:pos="1843"/>
        </w:tabs>
        <w:spacing w:line="240" w:lineRule="auto"/>
        <w:jc w:val="center"/>
        <w:rPr>
          <w:rFonts w:ascii="Arial" w:hAnsi="Arial" w:cs="Arial"/>
          <w:i/>
          <w:lang w:eastAsia="fr-FR"/>
        </w:rPr>
      </w:pPr>
      <w:r w:rsidRPr="002A33B0">
        <w:rPr>
          <w:rFonts w:ascii="Arial" w:hAnsi="Arial" w:cs="Arial"/>
          <w:b/>
          <w:lang w:eastAsia="fr-FR"/>
        </w:rPr>
        <w:t xml:space="preserve">TITULAIRE </w:t>
      </w:r>
      <w:r w:rsidR="00B12887">
        <w:rPr>
          <w:rFonts w:ascii="Arial" w:hAnsi="Arial" w:cs="Arial"/>
          <w:b/>
          <w:lang w:eastAsia="fr-FR"/>
        </w:rPr>
        <w:t>DE L’ACCORD-CADRE</w:t>
      </w:r>
    </w:p>
    <w:p w14:paraId="161C6280" w14:textId="77777777" w:rsidR="00FB2B0E" w:rsidRPr="002A33B0" w:rsidRDefault="00FB2B0E" w:rsidP="00FB2B0E">
      <w:pPr>
        <w:tabs>
          <w:tab w:val="left" w:pos="1701"/>
          <w:tab w:val="left" w:pos="1843"/>
        </w:tabs>
        <w:spacing w:line="240" w:lineRule="auto"/>
        <w:rPr>
          <w:rFonts w:ascii="Arial" w:hAnsi="Arial" w:cs="Arial"/>
          <w:i/>
          <w:lang w:eastAsia="fr-F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74"/>
      </w:tblGrid>
      <w:tr w:rsidR="00FB2B0E" w:rsidRPr="002A33B0" w14:paraId="182FA8F1" w14:textId="77777777" w:rsidTr="00CA4B8B">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59FB8856" w14:textId="77777777" w:rsidR="00FB2B0E" w:rsidRPr="002A33B0" w:rsidRDefault="00FB2B0E" w:rsidP="00FB2B0E">
            <w:pPr>
              <w:keepLines/>
              <w:spacing w:before="120" w:after="60"/>
              <w:jc w:val="left"/>
              <w:rPr>
                <w:rFonts w:ascii="Arial" w:hAnsi="Arial" w:cs="Arial"/>
              </w:rPr>
            </w:pPr>
            <w:r w:rsidRPr="002A33B0">
              <w:rPr>
                <w:rFonts w:ascii="Arial" w:hAnsi="Arial" w:cs="Arial"/>
              </w:rPr>
              <w:t xml:space="preserve">Société : </w:t>
            </w:r>
          </w:p>
          <w:p w14:paraId="21AA4228" w14:textId="77777777" w:rsidR="00FB2B0E" w:rsidRPr="002A33B0" w:rsidRDefault="00FB2B0E" w:rsidP="00FB2B0E">
            <w:pPr>
              <w:keepLines/>
              <w:spacing w:before="120" w:after="60"/>
              <w:jc w:val="left"/>
              <w:rPr>
                <w:rFonts w:ascii="Arial" w:hAnsi="Arial" w:cs="Arial"/>
              </w:rPr>
            </w:pPr>
            <w:r w:rsidRPr="002A33B0">
              <w:rPr>
                <w:rFonts w:ascii="Arial" w:hAnsi="Arial" w:cs="Arial"/>
              </w:rPr>
              <w:t xml:space="preserve">Adresse : </w:t>
            </w:r>
          </w:p>
          <w:p w14:paraId="1BB8B620" w14:textId="3EF45C6A" w:rsidR="00033674" w:rsidRDefault="00FB2B0E" w:rsidP="00FB2B0E">
            <w:pPr>
              <w:keepLines/>
              <w:spacing w:before="120" w:after="60"/>
              <w:jc w:val="left"/>
              <w:rPr>
                <w:rFonts w:ascii="Arial" w:hAnsi="Arial" w:cs="Arial"/>
              </w:rPr>
            </w:pPr>
            <w:r w:rsidRPr="002A33B0">
              <w:rPr>
                <w:rFonts w:ascii="Arial" w:hAnsi="Arial" w:cs="Arial"/>
              </w:rPr>
              <w:t>Tél </w:t>
            </w:r>
            <w:r w:rsidRPr="002A33B0">
              <w:rPr>
                <w:rFonts w:ascii="Arial" w:hAnsi="Arial" w:cs="Arial"/>
                <w:color w:val="548DD4" w:themeColor="text2" w:themeTint="99"/>
              </w:rPr>
              <w:t xml:space="preserve">: </w:t>
            </w:r>
          </w:p>
          <w:p w14:paraId="3FF705E4" w14:textId="77777777" w:rsidR="00033674" w:rsidRPr="00033674" w:rsidRDefault="00033674" w:rsidP="00033674">
            <w:pPr>
              <w:rPr>
                <w:rFonts w:ascii="Arial" w:hAnsi="Arial" w:cs="Arial"/>
              </w:rPr>
            </w:pPr>
          </w:p>
          <w:p w14:paraId="3F8A2008" w14:textId="6B4783F9" w:rsidR="00FB2B0E" w:rsidRPr="00033674" w:rsidRDefault="00FB2B0E" w:rsidP="00033674">
            <w:pPr>
              <w:rPr>
                <w:rFonts w:ascii="Arial" w:hAnsi="Arial" w:cs="Arial"/>
              </w:rPr>
            </w:pPr>
          </w:p>
        </w:tc>
      </w:tr>
      <w:tr w:rsidR="00FB2B0E" w:rsidRPr="002A33B0" w14:paraId="3D006DA4" w14:textId="77777777" w:rsidTr="00DE73E3">
        <w:trPr>
          <w:trHeight w:val="2117"/>
        </w:trPr>
        <w:tc>
          <w:tcPr>
            <w:tcW w:w="4786" w:type="dxa"/>
            <w:tcBorders>
              <w:top w:val="single" w:sz="4" w:space="0" w:color="auto"/>
              <w:left w:val="single" w:sz="4" w:space="0" w:color="auto"/>
              <w:bottom w:val="single" w:sz="4" w:space="0" w:color="auto"/>
              <w:right w:val="single" w:sz="4" w:space="0" w:color="auto"/>
            </w:tcBorders>
          </w:tcPr>
          <w:p w14:paraId="7770EBAE" w14:textId="77777777" w:rsidR="00FB2B0E" w:rsidRPr="002A33B0" w:rsidRDefault="00FB2B0E" w:rsidP="00FB2B0E">
            <w:pPr>
              <w:keepLines/>
              <w:spacing w:before="60" w:after="200"/>
              <w:rPr>
                <w:rFonts w:ascii="Arial" w:hAnsi="Arial" w:cs="Arial"/>
              </w:rPr>
            </w:pPr>
            <w:r w:rsidRPr="002A33B0">
              <w:rPr>
                <w:rFonts w:ascii="Arial" w:hAnsi="Arial" w:cs="Arial"/>
              </w:rPr>
              <w:t>Responsable commercial :</w:t>
            </w:r>
          </w:p>
          <w:p w14:paraId="420E7303" w14:textId="77777777" w:rsidR="00FB2B0E" w:rsidRPr="002A33B0" w:rsidRDefault="00FB2B0E" w:rsidP="00FB2B0E">
            <w:pPr>
              <w:keepLines/>
              <w:spacing w:before="60" w:after="200"/>
              <w:rPr>
                <w:rFonts w:ascii="Arial" w:hAnsi="Arial" w:cs="Arial"/>
              </w:rPr>
            </w:pPr>
            <w:r w:rsidRPr="002A33B0">
              <w:rPr>
                <w:rFonts w:ascii="Arial" w:hAnsi="Arial" w:cs="Arial"/>
              </w:rPr>
              <w:t>Nom :</w:t>
            </w:r>
          </w:p>
          <w:p w14:paraId="3F5F1D38" w14:textId="77777777" w:rsidR="00FB2B0E" w:rsidRPr="002A33B0" w:rsidRDefault="00FB2B0E" w:rsidP="00FB2B0E">
            <w:pPr>
              <w:keepLines/>
              <w:spacing w:before="60" w:after="200"/>
              <w:rPr>
                <w:rFonts w:ascii="Arial" w:hAnsi="Arial" w:cs="Arial"/>
              </w:rPr>
            </w:pPr>
            <w:r w:rsidRPr="002A33B0">
              <w:rPr>
                <w:rFonts w:ascii="Arial" w:hAnsi="Arial" w:cs="Arial"/>
              </w:rPr>
              <w:t>Tel :</w:t>
            </w:r>
          </w:p>
          <w:p w14:paraId="3EF0D319" w14:textId="77777777" w:rsidR="00FB2B0E" w:rsidRPr="002A33B0" w:rsidRDefault="00FB2B0E" w:rsidP="00FB2B0E">
            <w:pPr>
              <w:keepLines/>
              <w:spacing w:before="60" w:after="200"/>
              <w:rPr>
                <w:rFonts w:ascii="Arial" w:hAnsi="Arial" w:cs="Arial"/>
              </w:rPr>
            </w:pPr>
            <w:r w:rsidRPr="002A33B0">
              <w:rPr>
                <w:rFonts w:ascii="Arial" w:hAnsi="Arial" w:cs="Arial"/>
              </w:rPr>
              <w:t>Courriel :</w:t>
            </w:r>
          </w:p>
        </w:tc>
        <w:tc>
          <w:tcPr>
            <w:tcW w:w="5274" w:type="dxa"/>
            <w:tcBorders>
              <w:top w:val="single" w:sz="4" w:space="0" w:color="auto"/>
              <w:left w:val="single" w:sz="4" w:space="0" w:color="auto"/>
              <w:bottom w:val="single" w:sz="4" w:space="0" w:color="auto"/>
              <w:right w:val="single" w:sz="4" w:space="0" w:color="auto"/>
            </w:tcBorders>
            <w:hideMark/>
          </w:tcPr>
          <w:p w14:paraId="024689A4" w14:textId="77777777" w:rsidR="00450391" w:rsidRPr="009F7D77" w:rsidRDefault="00450391" w:rsidP="00450391">
            <w:pPr>
              <w:keepLines/>
              <w:spacing w:before="120" w:after="200"/>
              <w:jc w:val="left"/>
              <w:rPr>
                <w:rFonts w:ascii="Arial" w:hAnsi="Arial" w:cs="Arial"/>
              </w:rPr>
            </w:pPr>
            <w:r w:rsidRPr="009F7D77">
              <w:rPr>
                <w:rFonts w:ascii="Arial" w:hAnsi="Arial" w:cs="Arial"/>
              </w:rPr>
              <w:t>Responsable qualité :</w:t>
            </w:r>
          </w:p>
          <w:p w14:paraId="671B1964" w14:textId="77777777" w:rsidR="00450391" w:rsidRPr="009F7D77" w:rsidRDefault="00450391" w:rsidP="00450391">
            <w:pPr>
              <w:keepLines/>
              <w:spacing w:before="120" w:after="200"/>
              <w:jc w:val="left"/>
              <w:rPr>
                <w:rFonts w:ascii="Arial" w:hAnsi="Arial" w:cs="Arial"/>
              </w:rPr>
            </w:pPr>
            <w:r w:rsidRPr="009F7D77">
              <w:rPr>
                <w:rFonts w:ascii="Arial" w:hAnsi="Arial" w:cs="Arial"/>
              </w:rPr>
              <w:t xml:space="preserve">Nom : </w:t>
            </w:r>
          </w:p>
          <w:p w14:paraId="15A9EFBE" w14:textId="77777777" w:rsidR="00450391" w:rsidRPr="009F7D77" w:rsidRDefault="00450391" w:rsidP="00450391">
            <w:pPr>
              <w:keepLines/>
              <w:spacing w:before="120" w:after="200"/>
              <w:jc w:val="left"/>
              <w:rPr>
                <w:rFonts w:ascii="Arial" w:hAnsi="Arial" w:cs="Arial"/>
              </w:rPr>
            </w:pPr>
            <w:r w:rsidRPr="009F7D77">
              <w:rPr>
                <w:rFonts w:ascii="Arial" w:hAnsi="Arial" w:cs="Arial"/>
              </w:rPr>
              <w:t xml:space="preserve">Tél : </w:t>
            </w:r>
          </w:p>
          <w:p w14:paraId="665098BD" w14:textId="335F1168" w:rsidR="00FB2B0E" w:rsidRPr="002A33B0" w:rsidRDefault="00450391" w:rsidP="00450391">
            <w:pPr>
              <w:keepLines/>
              <w:spacing w:before="60" w:after="200"/>
              <w:rPr>
                <w:rFonts w:ascii="Arial" w:hAnsi="Arial" w:cs="Arial"/>
              </w:rPr>
            </w:pPr>
            <w:r w:rsidRPr="009F7D77">
              <w:rPr>
                <w:rFonts w:ascii="Arial" w:hAnsi="Arial" w:cs="Arial"/>
              </w:rPr>
              <w:t>Courriel :</w:t>
            </w:r>
          </w:p>
        </w:tc>
      </w:tr>
    </w:tbl>
    <w:p w14:paraId="4390AF77" w14:textId="5C85BDF8" w:rsidR="00932B9F" w:rsidRPr="002A33B0" w:rsidRDefault="00B901A6" w:rsidP="00932B9F">
      <w:pPr>
        <w:pStyle w:val="ZEts"/>
        <w:tabs>
          <w:tab w:val="clear" w:pos="1701"/>
          <w:tab w:val="left" w:pos="2343"/>
        </w:tabs>
        <w:spacing w:before="0"/>
        <w:rPr>
          <w:rFonts w:ascii="Arial" w:hAnsi="Arial"/>
        </w:rPr>
      </w:pPr>
      <w:r w:rsidRPr="002A33B0">
        <w:rPr>
          <w:rFonts w:ascii="Arial" w:hAnsi="Arial"/>
        </w:rPr>
        <w:tab/>
      </w:r>
      <w:r w:rsidR="00A01B69" w:rsidRPr="002A33B0">
        <w:rPr>
          <w:rFonts w:ascii="Arial" w:hAnsi="Arial"/>
        </w:rPr>
        <w:tab/>
      </w:r>
      <w:r w:rsidR="004A7EBF" w:rsidRPr="002A33B0">
        <w:rPr>
          <w:rFonts w:ascii="Arial" w:hAnsi="Arial"/>
        </w:rPr>
        <w:br w:type="page"/>
      </w:r>
    </w:p>
    <w:sdt>
      <w:sdtPr>
        <w:rPr>
          <w:rFonts w:ascii="Arial" w:hAnsi="Arial" w:cs="Arial"/>
          <w:b/>
          <w:caps/>
        </w:rPr>
        <w:id w:val="-1085913693"/>
        <w:docPartObj>
          <w:docPartGallery w:val="Table of Contents"/>
          <w:docPartUnique/>
        </w:docPartObj>
      </w:sdtPr>
      <w:sdtEndPr>
        <w:rPr>
          <w:b w:val="0"/>
          <w:bCs/>
          <w:caps w:val="0"/>
        </w:rPr>
      </w:sdtEndPr>
      <w:sdtContent>
        <w:p w14:paraId="35C8CF63" w14:textId="77777777" w:rsidR="00C93297" w:rsidRDefault="005270B1">
          <w:pPr>
            <w:pStyle w:val="TM1"/>
            <w:rPr>
              <w:rFonts w:ascii="Arial" w:hAnsi="Arial" w:cs="Arial"/>
              <w:sz w:val="28"/>
            </w:rPr>
          </w:pPr>
          <w:r w:rsidRPr="002A33B0">
            <w:rPr>
              <w:rFonts w:ascii="Arial" w:hAnsi="Arial" w:cs="Arial"/>
              <w:sz w:val="28"/>
            </w:rPr>
            <w:t>SOMMAIRE</w:t>
          </w:r>
        </w:p>
        <w:p w14:paraId="3EB90BFE" w14:textId="148A2390" w:rsidR="00B5598C" w:rsidRDefault="009B64A3">
          <w:pPr>
            <w:pStyle w:val="TM1"/>
            <w:rPr>
              <w:rFonts w:asciiTheme="minorHAnsi" w:eastAsiaTheme="minorEastAsia" w:hAnsiTheme="minorHAnsi"/>
              <w:noProof/>
              <w:lang w:eastAsia="fr-FR"/>
            </w:rPr>
          </w:pPr>
          <w:r w:rsidRPr="002A33B0">
            <w:rPr>
              <w:rFonts w:ascii="Arial" w:eastAsiaTheme="majorEastAsia" w:hAnsi="Arial" w:cs="Arial"/>
              <w:caps/>
              <w:color w:val="365F91" w:themeColor="accent1" w:themeShade="BF"/>
              <w:sz w:val="32"/>
              <w:szCs w:val="32"/>
              <w:lang w:eastAsia="fr-FR"/>
            </w:rPr>
            <w:fldChar w:fldCharType="begin"/>
          </w:r>
          <w:r w:rsidRPr="002A33B0">
            <w:rPr>
              <w:rFonts w:ascii="Arial" w:hAnsi="Arial" w:cs="Arial"/>
            </w:rPr>
            <w:instrText xml:space="preserve"> TOC \o "1-3" \h \z \u </w:instrText>
          </w:r>
          <w:r w:rsidRPr="002A33B0">
            <w:rPr>
              <w:rFonts w:ascii="Arial" w:eastAsiaTheme="majorEastAsia" w:hAnsi="Arial" w:cs="Arial"/>
              <w:caps/>
              <w:color w:val="365F91" w:themeColor="accent1" w:themeShade="BF"/>
              <w:sz w:val="32"/>
              <w:szCs w:val="32"/>
              <w:lang w:eastAsia="fr-FR"/>
            </w:rPr>
            <w:fldChar w:fldCharType="separate"/>
          </w:r>
          <w:hyperlink w:anchor="_Toc224920669" w:history="1">
            <w:r w:rsidR="00B5598C" w:rsidRPr="007260D3">
              <w:rPr>
                <w:rStyle w:val="Lienhypertexte"/>
                <w:rFonts w:ascii="Arial" w:hAnsi="Arial" w:cs="Arial"/>
                <w:noProof/>
              </w:rPr>
              <w:t>ARTICLE 1.</w:t>
            </w:r>
            <w:r w:rsidR="00B5598C">
              <w:rPr>
                <w:rFonts w:asciiTheme="minorHAnsi" w:eastAsiaTheme="minorEastAsia" w:hAnsiTheme="minorHAnsi"/>
                <w:noProof/>
                <w:lang w:eastAsia="fr-FR"/>
              </w:rPr>
              <w:tab/>
            </w:r>
            <w:r w:rsidR="00B5598C" w:rsidRPr="007260D3">
              <w:rPr>
                <w:rStyle w:val="Lienhypertexte"/>
                <w:rFonts w:ascii="Arial" w:hAnsi="Arial" w:cs="Arial"/>
                <w:noProof/>
              </w:rPr>
              <w:t>Documents contractuels regissant l’ACCORD CADRE</w:t>
            </w:r>
            <w:r w:rsidR="00B5598C">
              <w:rPr>
                <w:noProof/>
                <w:webHidden/>
              </w:rPr>
              <w:tab/>
            </w:r>
            <w:r w:rsidR="00B5598C">
              <w:rPr>
                <w:noProof/>
                <w:webHidden/>
              </w:rPr>
              <w:fldChar w:fldCharType="begin"/>
            </w:r>
            <w:r w:rsidR="00B5598C">
              <w:rPr>
                <w:noProof/>
                <w:webHidden/>
              </w:rPr>
              <w:instrText xml:space="preserve"> PAGEREF _Toc224920669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5C0DED15" w14:textId="48FC1FF5" w:rsidR="00B5598C" w:rsidRDefault="000635CD">
          <w:pPr>
            <w:pStyle w:val="TM2"/>
            <w:rPr>
              <w:rFonts w:asciiTheme="minorHAnsi" w:eastAsiaTheme="minorEastAsia" w:hAnsiTheme="minorHAnsi"/>
              <w:noProof/>
              <w:lang w:eastAsia="fr-FR"/>
            </w:rPr>
          </w:pPr>
          <w:hyperlink w:anchor="_Toc224920670" w:history="1">
            <w:r w:rsidR="00B5598C" w:rsidRPr="007260D3">
              <w:rPr>
                <w:rStyle w:val="Lienhypertexte"/>
                <w:rFonts w:ascii="Arial" w:hAnsi="Arial" w:cs="Arial"/>
                <w:noProof/>
                <w14:scene3d>
                  <w14:camera w14:prst="orthographicFront"/>
                  <w14:lightRig w14:rig="threePt" w14:dir="t">
                    <w14:rot w14:lat="0" w14:lon="0" w14:rev="0"/>
                  </w14:lightRig>
                </w14:scene3d>
              </w:rPr>
              <w:t>1.1.</w:t>
            </w:r>
            <w:r w:rsidR="00B5598C">
              <w:rPr>
                <w:rFonts w:asciiTheme="minorHAnsi" w:eastAsiaTheme="minorEastAsia" w:hAnsiTheme="minorHAnsi"/>
                <w:noProof/>
                <w:lang w:eastAsia="fr-FR"/>
              </w:rPr>
              <w:tab/>
            </w:r>
            <w:r w:rsidR="00B5598C" w:rsidRPr="007260D3">
              <w:rPr>
                <w:rStyle w:val="Lienhypertexte"/>
                <w:rFonts w:ascii="Arial" w:hAnsi="Arial" w:cs="Arial"/>
                <w:noProof/>
              </w:rPr>
              <w:t>Acte d’engagement et CCAP</w:t>
            </w:r>
            <w:r w:rsidR="00B5598C">
              <w:rPr>
                <w:noProof/>
                <w:webHidden/>
              </w:rPr>
              <w:tab/>
            </w:r>
            <w:r w:rsidR="00B5598C">
              <w:rPr>
                <w:noProof/>
                <w:webHidden/>
              </w:rPr>
              <w:fldChar w:fldCharType="begin"/>
            </w:r>
            <w:r w:rsidR="00B5598C">
              <w:rPr>
                <w:noProof/>
                <w:webHidden/>
              </w:rPr>
              <w:instrText xml:space="preserve"> PAGEREF _Toc224920670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1D4D285B" w14:textId="685A832A" w:rsidR="00B5598C" w:rsidRDefault="000635CD">
          <w:pPr>
            <w:pStyle w:val="TM2"/>
            <w:rPr>
              <w:rFonts w:asciiTheme="minorHAnsi" w:eastAsiaTheme="minorEastAsia" w:hAnsiTheme="minorHAnsi"/>
              <w:noProof/>
              <w:lang w:eastAsia="fr-FR"/>
            </w:rPr>
          </w:pPr>
          <w:hyperlink w:anchor="_Toc224920671" w:history="1">
            <w:r w:rsidR="00B5598C" w:rsidRPr="007260D3">
              <w:rPr>
                <w:rStyle w:val="Lienhypertexte"/>
                <w:rFonts w:ascii="Arial" w:hAnsi="Arial" w:cs="Arial"/>
                <w:noProof/>
                <w14:scene3d>
                  <w14:camera w14:prst="orthographicFront"/>
                  <w14:lightRig w14:rig="threePt" w14:dir="t">
                    <w14:rot w14:lat="0" w14:lon="0" w14:rev="0"/>
                  </w14:lightRig>
                </w14:scene3d>
              </w:rPr>
              <w:t>1.2.</w:t>
            </w:r>
            <w:r w:rsidR="00B5598C">
              <w:rPr>
                <w:rFonts w:asciiTheme="minorHAnsi" w:eastAsiaTheme="minorEastAsia" w:hAnsiTheme="minorHAnsi"/>
                <w:noProof/>
                <w:lang w:eastAsia="fr-FR"/>
              </w:rPr>
              <w:tab/>
            </w:r>
            <w:r w:rsidR="00B5598C" w:rsidRPr="007260D3">
              <w:rPr>
                <w:rStyle w:val="Lienhypertexte"/>
                <w:rFonts w:ascii="Arial" w:hAnsi="Arial" w:cs="Arial"/>
                <w:noProof/>
              </w:rPr>
              <w:t>Annexes financières au CCAP</w:t>
            </w:r>
            <w:r w:rsidR="00B5598C">
              <w:rPr>
                <w:noProof/>
                <w:webHidden/>
              </w:rPr>
              <w:tab/>
            </w:r>
            <w:r w:rsidR="00B5598C">
              <w:rPr>
                <w:noProof/>
                <w:webHidden/>
              </w:rPr>
              <w:fldChar w:fldCharType="begin"/>
            </w:r>
            <w:r w:rsidR="00B5598C">
              <w:rPr>
                <w:noProof/>
                <w:webHidden/>
              </w:rPr>
              <w:instrText xml:space="preserve"> PAGEREF _Toc224920671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3411E9D9" w14:textId="4CEAFBF6" w:rsidR="00B5598C" w:rsidRDefault="000635CD">
          <w:pPr>
            <w:pStyle w:val="TM2"/>
            <w:rPr>
              <w:rFonts w:asciiTheme="minorHAnsi" w:eastAsiaTheme="minorEastAsia" w:hAnsiTheme="minorHAnsi"/>
              <w:noProof/>
              <w:lang w:eastAsia="fr-FR"/>
            </w:rPr>
          </w:pPr>
          <w:hyperlink w:anchor="_Toc224920672" w:history="1">
            <w:r w:rsidR="00B5598C" w:rsidRPr="007260D3">
              <w:rPr>
                <w:rStyle w:val="Lienhypertexte"/>
                <w:rFonts w:ascii="Arial" w:hAnsi="Arial" w:cs="Arial"/>
                <w:noProof/>
                <w14:scene3d>
                  <w14:camera w14:prst="orthographicFront"/>
                  <w14:lightRig w14:rig="threePt" w14:dir="t">
                    <w14:rot w14:lat="0" w14:lon="0" w14:rev="0"/>
                  </w14:lightRig>
                </w14:scene3d>
              </w:rPr>
              <w:t>1.3.</w:t>
            </w:r>
            <w:r w:rsidR="00B5598C">
              <w:rPr>
                <w:rFonts w:asciiTheme="minorHAnsi" w:eastAsiaTheme="minorEastAsia" w:hAnsiTheme="minorHAnsi"/>
                <w:noProof/>
                <w:lang w:eastAsia="fr-FR"/>
              </w:rPr>
              <w:tab/>
            </w:r>
            <w:r w:rsidR="00B5598C" w:rsidRPr="007260D3">
              <w:rPr>
                <w:rStyle w:val="Lienhypertexte"/>
                <w:rFonts w:ascii="Arial" w:hAnsi="Arial" w:cs="Arial"/>
                <w:noProof/>
              </w:rPr>
              <w:t>Annexes particulières au CCAP</w:t>
            </w:r>
            <w:r w:rsidR="00B5598C">
              <w:rPr>
                <w:noProof/>
                <w:webHidden/>
              </w:rPr>
              <w:tab/>
            </w:r>
            <w:r w:rsidR="00B5598C">
              <w:rPr>
                <w:noProof/>
                <w:webHidden/>
              </w:rPr>
              <w:fldChar w:fldCharType="begin"/>
            </w:r>
            <w:r w:rsidR="00B5598C">
              <w:rPr>
                <w:noProof/>
                <w:webHidden/>
              </w:rPr>
              <w:instrText xml:space="preserve"> PAGEREF _Toc224920672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2E450BEA" w14:textId="0319458D" w:rsidR="00B5598C" w:rsidRDefault="000635CD">
          <w:pPr>
            <w:pStyle w:val="TM2"/>
            <w:rPr>
              <w:rFonts w:asciiTheme="minorHAnsi" w:eastAsiaTheme="minorEastAsia" w:hAnsiTheme="minorHAnsi"/>
              <w:noProof/>
              <w:lang w:eastAsia="fr-FR"/>
            </w:rPr>
          </w:pPr>
          <w:hyperlink w:anchor="_Toc224920673" w:history="1">
            <w:r w:rsidR="00B5598C" w:rsidRPr="007260D3">
              <w:rPr>
                <w:rStyle w:val="Lienhypertexte"/>
                <w:rFonts w:ascii="Arial" w:hAnsi="Arial" w:cs="Arial"/>
                <w:noProof/>
                <w14:scene3d>
                  <w14:camera w14:prst="orthographicFront"/>
                  <w14:lightRig w14:rig="threePt" w14:dir="t">
                    <w14:rot w14:lat="0" w14:lon="0" w14:rev="0"/>
                  </w14:lightRig>
                </w14:scene3d>
              </w:rPr>
              <w:t>1.4.</w:t>
            </w:r>
            <w:r w:rsidR="00B5598C">
              <w:rPr>
                <w:rFonts w:asciiTheme="minorHAnsi" w:eastAsiaTheme="minorEastAsia" w:hAnsiTheme="minorHAnsi"/>
                <w:noProof/>
                <w:lang w:eastAsia="fr-FR"/>
              </w:rPr>
              <w:tab/>
            </w:r>
            <w:r w:rsidR="00B5598C" w:rsidRPr="007260D3">
              <w:rPr>
                <w:rStyle w:val="Lienhypertexte"/>
                <w:rFonts w:ascii="Arial" w:hAnsi="Arial" w:cs="Arial"/>
                <w:noProof/>
              </w:rPr>
              <w:t xml:space="preserve">Cahier des clauses techniques particulières (CCTP) </w:t>
            </w:r>
            <w:r w:rsidR="00B5598C">
              <w:rPr>
                <w:noProof/>
                <w:webHidden/>
              </w:rPr>
              <w:tab/>
            </w:r>
            <w:r w:rsidR="00B5598C">
              <w:rPr>
                <w:noProof/>
                <w:webHidden/>
              </w:rPr>
              <w:fldChar w:fldCharType="begin"/>
            </w:r>
            <w:r w:rsidR="00B5598C">
              <w:rPr>
                <w:noProof/>
                <w:webHidden/>
              </w:rPr>
              <w:instrText xml:space="preserve"> PAGEREF _Toc224920673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29E6E0EF" w14:textId="0B0B743A" w:rsidR="00B5598C" w:rsidRDefault="000635CD">
          <w:pPr>
            <w:pStyle w:val="TM2"/>
            <w:rPr>
              <w:rFonts w:asciiTheme="minorHAnsi" w:eastAsiaTheme="minorEastAsia" w:hAnsiTheme="minorHAnsi"/>
              <w:noProof/>
              <w:lang w:eastAsia="fr-FR"/>
            </w:rPr>
          </w:pPr>
          <w:hyperlink w:anchor="_Toc224920674" w:history="1">
            <w:r w:rsidR="00B5598C" w:rsidRPr="007260D3">
              <w:rPr>
                <w:rStyle w:val="Lienhypertexte"/>
                <w:rFonts w:ascii="Arial" w:hAnsi="Arial" w:cs="Arial"/>
                <w:noProof/>
                <w14:scene3d>
                  <w14:camera w14:prst="orthographicFront"/>
                  <w14:lightRig w14:rig="threePt" w14:dir="t">
                    <w14:rot w14:lat="0" w14:lon="0" w14:rev="0"/>
                  </w14:lightRig>
                </w14:scene3d>
              </w:rPr>
              <w:t>1.5.</w:t>
            </w:r>
            <w:r w:rsidR="00B5598C">
              <w:rPr>
                <w:rFonts w:asciiTheme="minorHAnsi" w:eastAsiaTheme="minorEastAsia" w:hAnsiTheme="minorHAnsi"/>
                <w:noProof/>
                <w:lang w:eastAsia="fr-FR"/>
              </w:rPr>
              <w:tab/>
            </w:r>
            <w:r w:rsidR="00B5598C" w:rsidRPr="007260D3">
              <w:rPr>
                <w:rStyle w:val="Lienhypertexte"/>
                <w:rFonts w:ascii="Arial" w:hAnsi="Arial" w:cs="Arial"/>
                <w:noProof/>
              </w:rPr>
              <w:t>Cahier des clauses administratives générales</w:t>
            </w:r>
            <w:r w:rsidR="00B5598C">
              <w:rPr>
                <w:noProof/>
                <w:webHidden/>
              </w:rPr>
              <w:tab/>
            </w:r>
            <w:r w:rsidR="00B5598C">
              <w:rPr>
                <w:noProof/>
                <w:webHidden/>
              </w:rPr>
              <w:fldChar w:fldCharType="begin"/>
            </w:r>
            <w:r w:rsidR="00B5598C">
              <w:rPr>
                <w:noProof/>
                <w:webHidden/>
              </w:rPr>
              <w:instrText xml:space="preserve"> PAGEREF _Toc224920674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194FEAE5" w14:textId="4B0AF869" w:rsidR="00B5598C" w:rsidRDefault="000635CD">
          <w:pPr>
            <w:pStyle w:val="TM1"/>
            <w:rPr>
              <w:rFonts w:asciiTheme="minorHAnsi" w:eastAsiaTheme="minorEastAsia" w:hAnsiTheme="minorHAnsi"/>
              <w:noProof/>
              <w:lang w:eastAsia="fr-FR"/>
            </w:rPr>
          </w:pPr>
          <w:hyperlink w:anchor="_Toc224920675" w:history="1">
            <w:r w:rsidR="00B5598C" w:rsidRPr="007260D3">
              <w:rPr>
                <w:rStyle w:val="Lienhypertexte"/>
                <w:rFonts w:ascii="Arial" w:hAnsi="Arial" w:cs="Arial"/>
                <w:noProof/>
              </w:rPr>
              <w:t>ARTICLE 2.</w:t>
            </w:r>
            <w:r w:rsidR="00B5598C">
              <w:rPr>
                <w:rFonts w:asciiTheme="minorHAnsi" w:eastAsiaTheme="minorEastAsia" w:hAnsiTheme="minorHAnsi"/>
                <w:noProof/>
                <w:lang w:eastAsia="fr-FR"/>
              </w:rPr>
              <w:tab/>
            </w:r>
            <w:r w:rsidR="00B5598C" w:rsidRPr="007260D3">
              <w:rPr>
                <w:rStyle w:val="Lienhypertexte"/>
                <w:rFonts w:ascii="Arial" w:hAnsi="Arial" w:cs="Arial"/>
                <w:noProof/>
              </w:rPr>
              <w:t>OBJET – DUREE – LIBELLE DES POSTES –  MONTANT</w:t>
            </w:r>
            <w:r w:rsidR="00B5598C">
              <w:rPr>
                <w:noProof/>
                <w:webHidden/>
              </w:rPr>
              <w:tab/>
            </w:r>
            <w:r w:rsidR="00B5598C">
              <w:rPr>
                <w:noProof/>
                <w:webHidden/>
              </w:rPr>
              <w:fldChar w:fldCharType="begin"/>
            </w:r>
            <w:r w:rsidR="00B5598C">
              <w:rPr>
                <w:noProof/>
                <w:webHidden/>
              </w:rPr>
              <w:instrText xml:space="preserve"> PAGEREF _Toc224920675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29F32444" w14:textId="409DE040" w:rsidR="00B5598C" w:rsidRDefault="000635CD">
          <w:pPr>
            <w:pStyle w:val="TM2"/>
            <w:rPr>
              <w:rFonts w:asciiTheme="minorHAnsi" w:eastAsiaTheme="minorEastAsia" w:hAnsiTheme="minorHAnsi"/>
              <w:noProof/>
              <w:lang w:eastAsia="fr-FR"/>
            </w:rPr>
          </w:pPr>
          <w:hyperlink w:anchor="_Toc224920676" w:history="1">
            <w:r w:rsidR="00B5598C" w:rsidRPr="007260D3">
              <w:rPr>
                <w:rStyle w:val="Lienhypertexte"/>
                <w:rFonts w:ascii="Arial" w:hAnsi="Arial" w:cs="Arial"/>
                <w:noProof/>
              </w:rPr>
              <w:t>2.1.</w:t>
            </w:r>
            <w:r w:rsidR="00B5598C">
              <w:rPr>
                <w:rFonts w:asciiTheme="minorHAnsi" w:eastAsiaTheme="minorEastAsia" w:hAnsiTheme="minorHAnsi"/>
                <w:noProof/>
                <w:lang w:eastAsia="fr-FR"/>
              </w:rPr>
              <w:tab/>
            </w:r>
            <w:r w:rsidR="00B5598C" w:rsidRPr="007260D3">
              <w:rPr>
                <w:rStyle w:val="Lienhypertexte"/>
                <w:rFonts w:ascii="Arial" w:hAnsi="Arial" w:cs="Arial"/>
                <w:noProof/>
              </w:rPr>
              <w:t>Objet de l’accord-cadre</w:t>
            </w:r>
            <w:r w:rsidR="00B5598C">
              <w:rPr>
                <w:noProof/>
                <w:webHidden/>
              </w:rPr>
              <w:tab/>
            </w:r>
            <w:r w:rsidR="00B5598C">
              <w:rPr>
                <w:noProof/>
                <w:webHidden/>
              </w:rPr>
              <w:fldChar w:fldCharType="begin"/>
            </w:r>
            <w:r w:rsidR="00B5598C">
              <w:rPr>
                <w:noProof/>
                <w:webHidden/>
              </w:rPr>
              <w:instrText xml:space="preserve"> PAGEREF _Toc224920676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6FC30CB5" w14:textId="3391172A" w:rsidR="00B5598C" w:rsidRDefault="000635CD">
          <w:pPr>
            <w:pStyle w:val="TM2"/>
            <w:rPr>
              <w:rFonts w:asciiTheme="minorHAnsi" w:eastAsiaTheme="minorEastAsia" w:hAnsiTheme="minorHAnsi"/>
              <w:noProof/>
              <w:lang w:eastAsia="fr-FR"/>
            </w:rPr>
          </w:pPr>
          <w:hyperlink w:anchor="_Toc224920677" w:history="1">
            <w:r w:rsidR="00B5598C" w:rsidRPr="007260D3">
              <w:rPr>
                <w:rStyle w:val="Lienhypertexte"/>
                <w:rFonts w:ascii="Arial" w:hAnsi="Arial" w:cs="Arial"/>
                <w:noProof/>
              </w:rPr>
              <w:t>2.2.</w:t>
            </w:r>
            <w:r w:rsidR="00B5598C">
              <w:rPr>
                <w:rFonts w:asciiTheme="minorHAnsi" w:eastAsiaTheme="minorEastAsia" w:hAnsiTheme="minorHAnsi"/>
                <w:noProof/>
                <w:lang w:eastAsia="fr-FR"/>
              </w:rPr>
              <w:tab/>
            </w:r>
            <w:r w:rsidR="00B5598C" w:rsidRPr="007260D3">
              <w:rPr>
                <w:rStyle w:val="Lienhypertexte"/>
                <w:rFonts w:ascii="Arial" w:hAnsi="Arial" w:cs="Arial"/>
                <w:noProof/>
              </w:rPr>
              <w:t>Durée de validité de l’accord-cadre</w:t>
            </w:r>
            <w:r w:rsidR="00B5598C">
              <w:rPr>
                <w:noProof/>
                <w:webHidden/>
              </w:rPr>
              <w:tab/>
            </w:r>
            <w:r w:rsidR="00B5598C">
              <w:rPr>
                <w:noProof/>
                <w:webHidden/>
              </w:rPr>
              <w:fldChar w:fldCharType="begin"/>
            </w:r>
            <w:r w:rsidR="00B5598C">
              <w:rPr>
                <w:noProof/>
                <w:webHidden/>
              </w:rPr>
              <w:instrText xml:space="preserve"> PAGEREF _Toc224920677 \h </w:instrText>
            </w:r>
            <w:r w:rsidR="00B5598C">
              <w:rPr>
                <w:noProof/>
                <w:webHidden/>
              </w:rPr>
            </w:r>
            <w:r w:rsidR="00B5598C">
              <w:rPr>
                <w:noProof/>
                <w:webHidden/>
              </w:rPr>
              <w:fldChar w:fldCharType="separate"/>
            </w:r>
            <w:r w:rsidR="003D6488">
              <w:rPr>
                <w:noProof/>
                <w:webHidden/>
              </w:rPr>
              <w:t>7</w:t>
            </w:r>
            <w:r w:rsidR="00B5598C">
              <w:rPr>
                <w:noProof/>
                <w:webHidden/>
              </w:rPr>
              <w:fldChar w:fldCharType="end"/>
            </w:r>
          </w:hyperlink>
        </w:p>
        <w:p w14:paraId="28CB6AF3" w14:textId="098EF19B" w:rsidR="00B5598C" w:rsidRDefault="000635CD">
          <w:pPr>
            <w:pStyle w:val="TM2"/>
            <w:rPr>
              <w:rFonts w:asciiTheme="minorHAnsi" w:eastAsiaTheme="minorEastAsia" w:hAnsiTheme="minorHAnsi"/>
              <w:noProof/>
              <w:lang w:eastAsia="fr-FR"/>
            </w:rPr>
          </w:pPr>
          <w:hyperlink w:anchor="_Toc224920678" w:history="1">
            <w:r w:rsidR="00B5598C" w:rsidRPr="007260D3">
              <w:rPr>
                <w:rStyle w:val="Lienhypertexte"/>
                <w:rFonts w:ascii="Arial" w:hAnsi="Arial" w:cs="Arial"/>
                <w:noProof/>
              </w:rPr>
              <w:t>2.3.</w:t>
            </w:r>
            <w:r w:rsidR="00B5598C">
              <w:rPr>
                <w:rFonts w:asciiTheme="minorHAnsi" w:eastAsiaTheme="minorEastAsia" w:hAnsiTheme="minorHAnsi"/>
                <w:noProof/>
                <w:lang w:eastAsia="fr-FR"/>
              </w:rPr>
              <w:tab/>
            </w:r>
            <w:r w:rsidR="00B5598C" w:rsidRPr="007260D3">
              <w:rPr>
                <w:rStyle w:val="Lienhypertexte"/>
                <w:rFonts w:ascii="Arial" w:hAnsi="Arial" w:cs="Arial"/>
                <w:noProof/>
              </w:rPr>
              <w:t>Libellé des postes</w:t>
            </w:r>
            <w:r w:rsidR="00B5598C">
              <w:rPr>
                <w:noProof/>
                <w:webHidden/>
              </w:rPr>
              <w:tab/>
            </w:r>
            <w:r w:rsidR="00B5598C">
              <w:rPr>
                <w:noProof/>
                <w:webHidden/>
              </w:rPr>
              <w:fldChar w:fldCharType="begin"/>
            </w:r>
            <w:r w:rsidR="00B5598C">
              <w:rPr>
                <w:noProof/>
                <w:webHidden/>
              </w:rPr>
              <w:instrText xml:space="preserve"> PAGEREF _Toc224920678 \h </w:instrText>
            </w:r>
            <w:r w:rsidR="00B5598C">
              <w:rPr>
                <w:noProof/>
                <w:webHidden/>
              </w:rPr>
            </w:r>
            <w:r w:rsidR="00B5598C">
              <w:rPr>
                <w:noProof/>
                <w:webHidden/>
              </w:rPr>
              <w:fldChar w:fldCharType="separate"/>
            </w:r>
            <w:r w:rsidR="003D6488">
              <w:rPr>
                <w:noProof/>
                <w:webHidden/>
              </w:rPr>
              <w:t>8</w:t>
            </w:r>
            <w:r w:rsidR="00B5598C">
              <w:rPr>
                <w:noProof/>
                <w:webHidden/>
              </w:rPr>
              <w:fldChar w:fldCharType="end"/>
            </w:r>
          </w:hyperlink>
        </w:p>
        <w:p w14:paraId="1ED2B509" w14:textId="2620B096" w:rsidR="00B5598C" w:rsidRDefault="000635CD">
          <w:pPr>
            <w:pStyle w:val="TM2"/>
            <w:rPr>
              <w:rFonts w:asciiTheme="minorHAnsi" w:eastAsiaTheme="minorEastAsia" w:hAnsiTheme="minorHAnsi"/>
              <w:noProof/>
              <w:lang w:eastAsia="fr-FR"/>
            </w:rPr>
          </w:pPr>
          <w:hyperlink w:anchor="_Toc224920679" w:history="1">
            <w:r w:rsidR="00B5598C" w:rsidRPr="007260D3">
              <w:rPr>
                <w:rStyle w:val="Lienhypertexte"/>
                <w:rFonts w:ascii="Arial" w:hAnsi="Arial" w:cs="Arial"/>
                <w:noProof/>
              </w:rPr>
              <w:t>2.4.</w:t>
            </w:r>
            <w:r w:rsidR="00B5598C">
              <w:rPr>
                <w:rFonts w:asciiTheme="minorHAnsi" w:eastAsiaTheme="minorEastAsia" w:hAnsiTheme="minorHAnsi"/>
                <w:noProof/>
                <w:lang w:eastAsia="fr-FR"/>
              </w:rPr>
              <w:tab/>
            </w:r>
            <w:r w:rsidR="00B5598C" w:rsidRPr="007260D3">
              <w:rPr>
                <w:rStyle w:val="Lienhypertexte"/>
                <w:rFonts w:ascii="Arial" w:hAnsi="Arial" w:cs="Arial"/>
                <w:noProof/>
              </w:rPr>
              <w:t>Montant de l’accord-cadre</w:t>
            </w:r>
            <w:r w:rsidR="00B5598C">
              <w:rPr>
                <w:noProof/>
                <w:webHidden/>
              </w:rPr>
              <w:tab/>
            </w:r>
            <w:r w:rsidR="00B5598C">
              <w:rPr>
                <w:noProof/>
                <w:webHidden/>
              </w:rPr>
              <w:fldChar w:fldCharType="begin"/>
            </w:r>
            <w:r w:rsidR="00B5598C">
              <w:rPr>
                <w:noProof/>
                <w:webHidden/>
              </w:rPr>
              <w:instrText xml:space="preserve"> PAGEREF _Toc224920679 \h </w:instrText>
            </w:r>
            <w:r w:rsidR="00B5598C">
              <w:rPr>
                <w:noProof/>
                <w:webHidden/>
              </w:rPr>
            </w:r>
            <w:r w:rsidR="00B5598C">
              <w:rPr>
                <w:noProof/>
                <w:webHidden/>
              </w:rPr>
              <w:fldChar w:fldCharType="separate"/>
            </w:r>
            <w:r w:rsidR="003D6488">
              <w:rPr>
                <w:noProof/>
                <w:webHidden/>
              </w:rPr>
              <w:t>8</w:t>
            </w:r>
            <w:r w:rsidR="00B5598C">
              <w:rPr>
                <w:noProof/>
                <w:webHidden/>
              </w:rPr>
              <w:fldChar w:fldCharType="end"/>
            </w:r>
          </w:hyperlink>
        </w:p>
        <w:p w14:paraId="1477DC0F" w14:textId="16B685EB" w:rsidR="00B5598C" w:rsidRDefault="000635CD">
          <w:pPr>
            <w:pStyle w:val="TM1"/>
            <w:rPr>
              <w:rFonts w:asciiTheme="minorHAnsi" w:eastAsiaTheme="minorEastAsia" w:hAnsiTheme="minorHAnsi"/>
              <w:noProof/>
              <w:lang w:eastAsia="fr-FR"/>
            </w:rPr>
          </w:pPr>
          <w:hyperlink w:anchor="_Toc224920680" w:history="1">
            <w:r w:rsidR="00B5598C" w:rsidRPr="007260D3">
              <w:rPr>
                <w:rStyle w:val="Lienhypertexte"/>
                <w:rFonts w:ascii="Arial" w:hAnsi="Arial" w:cs="Arial"/>
                <w:noProof/>
              </w:rPr>
              <w:t>ARTICLE 3.</w:t>
            </w:r>
            <w:r w:rsidR="00B5598C">
              <w:rPr>
                <w:rFonts w:asciiTheme="minorHAnsi" w:eastAsiaTheme="minorEastAsia" w:hAnsiTheme="minorHAnsi"/>
                <w:noProof/>
                <w:lang w:eastAsia="fr-FR"/>
              </w:rPr>
              <w:tab/>
            </w:r>
            <w:r w:rsidR="00B5598C" w:rsidRPr="007260D3">
              <w:rPr>
                <w:rStyle w:val="Lienhypertexte"/>
                <w:rFonts w:ascii="Arial" w:hAnsi="Arial" w:cs="Arial"/>
                <w:noProof/>
              </w:rPr>
              <w:t>CARACTERE DES PRIX</w:t>
            </w:r>
            <w:r w:rsidR="00B5598C">
              <w:rPr>
                <w:noProof/>
                <w:webHidden/>
              </w:rPr>
              <w:tab/>
            </w:r>
            <w:r w:rsidR="00B5598C">
              <w:rPr>
                <w:noProof/>
                <w:webHidden/>
              </w:rPr>
              <w:fldChar w:fldCharType="begin"/>
            </w:r>
            <w:r w:rsidR="00B5598C">
              <w:rPr>
                <w:noProof/>
                <w:webHidden/>
              </w:rPr>
              <w:instrText xml:space="preserve"> PAGEREF _Toc224920680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5541F15B" w14:textId="678ED3FC" w:rsidR="00B5598C" w:rsidRDefault="000635CD">
          <w:pPr>
            <w:pStyle w:val="TM2"/>
            <w:rPr>
              <w:rFonts w:asciiTheme="minorHAnsi" w:eastAsiaTheme="minorEastAsia" w:hAnsiTheme="minorHAnsi"/>
              <w:noProof/>
              <w:lang w:eastAsia="fr-FR"/>
            </w:rPr>
          </w:pPr>
          <w:hyperlink w:anchor="_Toc224920681" w:history="1">
            <w:r w:rsidR="00B5598C" w:rsidRPr="007260D3">
              <w:rPr>
                <w:rStyle w:val="Lienhypertexte"/>
                <w:rFonts w:ascii="Arial" w:hAnsi="Arial" w:cs="Arial"/>
                <w:noProof/>
              </w:rPr>
              <w:t>3.1.</w:t>
            </w:r>
            <w:r w:rsidR="00B5598C">
              <w:rPr>
                <w:rFonts w:asciiTheme="minorHAnsi" w:eastAsiaTheme="minorEastAsia" w:hAnsiTheme="minorHAnsi"/>
                <w:noProof/>
                <w:lang w:eastAsia="fr-FR"/>
              </w:rPr>
              <w:tab/>
            </w:r>
            <w:r w:rsidR="00B5598C" w:rsidRPr="007260D3">
              <w:rPr>
                <w:rStyle w:val="Lienhypertexte"/>
                <w:rFonts w:ascii="Arial" w:hAnsi="Arial" w:cs="Arial"/>
                <w:noProof/>
              </w:rPr>
              <w:t>Contenu des prix</w:t>
            </w:r>
            <w:r w:rsidR="00B5598C">
              <w:rPr>
                <w:noProof/>
                <w:webHidden/>
              </w:rPr>
              <w:tab/>
            </w:r>
            <w:r w:rsidR="00B5598C">
              <w:rPr>
                <w:noProof/>
                <w:webHidden/>
              </w:rPr>
              <w:fldChar w:fldCharType="begin"/>
            </w:r>
            <w:r w:rsidR="00B5598C">
              <w:rPr>
                <w:noProof/>
                <w:webHidden/>
              </w:rPr>
              <w:instrText xml:space="preserve"> PAGEREF _Toc224920681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5DD51BF4" w14:textId="339997DF" w:rsidR="00B5598C" w:rsidRDefault="000635CD">
          <w:pPr>
            <w:pStyle w:val="TM2"/>
            <w:rPr>
              <w:rFonts w:asciiTheme="minorHAnsi" w:eastAsiaTheme="minorEastAsia" w:hAnsiTheme="minorHAnsi"/>
              <w:noProof/>
              <w:lang w:eastAsia="fr-FR"/>
            </w:rPr>
          </w:pPr>
          <w:hyperlink w:anchor="_Toc224920682" w:history="1">
            <w:r w:rsidR="00B5598C" w:rsidRPr="007260D3">
              <w:rPr>
                <w:rStyle w:val="Lienhypertexte"/>
                <w:rFonts w:ascii="Arial" w:hAnsi="Arial" w:cs="Arial"/>
                <w:noProof/>
              </w:rPr>
              <w:t>3.2.</w:t>
            </w:r>
            <w:r w:rsidR="00B5598C">
              <w:rPr>
                <w:rFonts w:asciiTheme="minorHAnsi" w:eastAsiaTheme="minorEastAsia" w:hAnsiTheme="minorHAnsi"/>
                <w:noProof/>
                <w:lang w:eastAsia="fr-FR"/>
              </w:rPr>
              <w:tab/>
            </w:r>
            <w:r w:rsidR="00B5598C" w:rsidRPr="007260D3">
              <w:rPr>
                <w:rStyle w:val="Lienhypertexte"/>
                <w:rFonts w:ascii="Arial" w:hAnsi="Arial" w:cs="Arial"/>
                <w:noProof/>
              </w:rPr>
              <w:t>Date d’établissement des prix</w:t>
            </w:r>
            <w:r w:rsidR="00B5598C">
              <w:rPr>
                <w:noProof/>
                <w:webHidden/>
              </w:rPr>
              <w:tab/>
            </w:r>
            <w:r w:rsidR="00B5598C">
              <w:rPr>
                <w:noProof/>
                <w:webHidden/>
              </w:rPr>
              <w:fldChar w:fldCharType="begin"/>
            </w:r>
            <w:r w:rsidR="00B5598C">
              <w:rPr>
                <w:noProof/>
                <w:webHidden/>
              </w:rPr>
              <w:instrText xml:space="preserve"> PAGEREF _Toc224920682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539E4F0F" w14:textId="6871D386" w:rsidR="00B5598C" w:rsidRDefault="000635CD">
          <w:pPr>
            <w:pStyle w:val="TM2"/>
            <w:rPr>
              <w:rFonts w:asciiTheme="minorHAnsi" w:eastAsiaTheme="minorEastAsia" w:hAnsiTheme="minorHAnsi"/>
              <w:noProof/>
              <w:lang w:eastAsia="fr-FR"/>
            </w:rPr>
          </w:pPr>
          <w:hyperlink w:anchor="_Toc224920683" w:history="1">
            <w:r w:rsidR="00B5598C" w:rsidRPr="007260D3">
              <w:rPr>
                <w:rStyle w:val="Lienhypertexte"/>
                <w:rFonts w:ascii="Arial" w:hAnsi="Arial" w:cs="Arial"/>
                <w:noProof/>
              </w:rPr>
              <w:t>3.3.</w:t>
            </w:r>
            <w:r w:rsidR="00B5598C">
              <w:rPr>
                <w:rFonts w:asciiTheme="minorHAnsi" w:eastAsiaTheme="minorEastAsia" w:hAnsiTheme="minorHAnsi"/>
                <w:noProof/>
                <w:lang w:eastAsia="fr-FR"/>
              </w:rPr>
              <w:tab/>
            </w:r>
            <w:r w:rsidR="00B5598C" w:rsidRPr="007260D3">
              <w:rPr>
                <w:rStyle w:val="Lienhypertexte"/>
                <w:rFonts w:ascii="Arial" w:hAnsi="Arial" w:cs="Arial"/>
                <w:noProof/>
              </w:rPr>
              <w:t>Type des prix</w:t>
            </w:r>
            <w:r w:rsidR="00B5598C">
              <w:rPr>
                <w:noProof/>
                <w:webHidden/>
              </w:rPr>
              <w:tab/>
            </w:r>
            <w:r w:rsidR="00B5598C">
              <w:rPr>
                <w:noProof/>
                <w:webHidden/>
              </w:rPr>
              <w:fldChar w:fldCharType="begin"/>
            </w:r>
            <w:r w:rsidR="00B5598C">
              <w:rPr>
                <w:noProof/>
                <w:webHidden/>
              </w:rPr>
              <w:instrText xml:space="preserve"> PAGEREF _Toc224920683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7B4BD01B" w14:textId="52628C09" w:rsidR="00B5598C" w:rsidRDefault="000635CD">
          <w:pPr>
            <w:pStyle w:val="TM2"/>
            <w:rPr>
              <w:rFonts w:asciiTheme="minorHAnsi" w:eastAsiaTheme="minorEastAsia" w:hAnsiTheme="minorHAnsi"/>
              <w:noProof/>
              <w:lang w:eastAsia="fr-FR"/>
            </w:rPr>
          </w:pPr>
          <w:hyperlink w:anchor="_Toc224920684" w:history="1">
            <w:r w:rsidR="00B5598C" w:rsidRPr="007260D3">
              <w:rPr>
                <w:rStyle w:val="Lienhypertexte"/>
                <w:rFonts w:ascii="Arial" w:hAnsi="Arial" w:cs="Arial"/>
                <w:noProof/>
              </w:rPr>
              <w:t>3.4.</w:t>
            </w:r>
            <w:r w:rsidR="00B5598C">
              <w:rPr>
                <w:rFonts w:asciiTheme="minorHAnsi" w:eastAsiaTheme="minorEastAsia" w:hAnsiTheme="minorHAnsi"/>
                <w:noProof/>
                <w:lang w:eastAsia="fr-FR"/>
              </w:rPr>
              <w:tab/>
            </w:r>
            <w:r w:rsidR="00B5598C" w:rsidRPr="007260D3">
              <w:rPr>
                <w:rStyle w:val="Lienhypertexte"/>
                <w:rFonts w:ascii="Arial" w:hAnsi="Arial" w:cs="Arial"/>
                <w:noProof/>
              </w:rPr>
              <w:t>Forme des prix</w:t>
            </w:r>
            <w:r w:rsidR="00B5598C">
              <w:rPr>
                <w:noProof/>
                <w:webHidden/>
              </w:rPr>
              <w:tab/>
            </w:r>
            <w:r w:rsidR="00B5598C">
              <w:rPr>
                <w:noProof/>
                <w:webHidden/>
              </w:rPr>
              <w:fldChar w:fldCharType="begin"/>
            </w:r>
            <w:r w:rsidR="00B5598C">
              <w:rPr>
                <w:noProof/>
                <w:webHidden/>
              </w:rPr>
              <w:instrText xml:space="preserve"> PAGEREF _Toc224920684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267B9DF6" w14:textId="72E5D00B" w:rsidR="00B5598C" w:rsidRDefault="000635CD">
          <w:pPr>
            <w:pStyle w:val="TM2"/>
            <w:rPr>
              <w:rFonts w:asciiTheme="minorHAnsi" w:eastAsiaTheme="minorEastAsia" w:hAnsiTheme="minorHAnsi"/>
              <w:noProof/>
              <w:lang w:eastAsia="fr-FR"/>
            </w:rPr>
          </w:pPr>
          <w:hyperlink w:anchor="_Toc224920685" w:history="1">
            <w:r w:rsidR="00B5598C" w:rsidRPr="007260D3">
              <w:rPr>
                <w:rStyle w:val="Lienhypertexte"/>
                <w:rFonts w:ascii="Arial" w:hAnsi="Arial" w:cs="Arial"/>
                <w:noProof/>
              </w:rPr>
              <w:t>3.5.</w:t>
            </w:r>
            <w:r w:rsidR="00B5598C">
              <w:rPr>
                <w:rFonts w:asciiTheme="minorHAnsi" w:eastAsiaTheme="minorEastAsia" w:hAnsiTheme="minorHAnsi"/>
                <w:noProof/>
                <w:lang w:eastAsia="fr-FR"/>
              </w:rPr>
              <w:tab/>
            </w:r>
            <w:r w:rsidR="00B5598C" w:rsidRPr="007260D3">
              <w:rPr>
                <w:rStyle w:val="Lienhypertexte"/>
                <w:rFonts w:ascii="Arial" w:hAnsi="Arial" w:cs="Arial"/>
                <w:noProof/>
              </w:rPr>
              <w:t>Révision des prix</w:t>
            </w:r>
            <w:r w:rsidR="00B5598C">
              <w:rPr>
                <w:noProof/>
                <w:webHidden/>
              </w:rPr>
              <w:tab/>
            </w:r>
            <w:r w:rsidR="00B5598C">
              <w:rPr>
                <w:noProof/>
                <w:webHidden/>
              </w:rPr>
              <w:fldChar w:fldCharType="begin"/>
            </w:r>
            <w:r w:rsidR="00B5598C">
              <w:rPr>
                <w:noProof/>
                <w:webHidden/>
              </w:rPr>
              <w:instrText xml:space="preserve"> PAGEREF _Toc224920685 \h </w:instrText>
            </w:r>
            <w:r w:rsidR="00B5598C">
              <w:rPr>
                <w:noProof/>
                <w:webHidden/>
              </w:rPr>
            </w:r>
            <w:r w:rsidR="00B5598C">
              <w:rPr>
                <w:noProof/>
                <w:webHidden/>
              </w:rPr>
              <w:fldChar w:fldCharType="separate"/>
            </w:r>
            <w:r w:rsidR="003D6488">
              <w:rPr>
                <w:noProof/>
                <w:webHidden/>
              </w:rPr>
              <w:t>9</w:t>
            </w:r>
            <w:r w:rsidR="00B5598C">
              <w:rPr>
                <w:noProof/>
                <w:webHidden/>
              </w:rPr>
              <w:fldChar w:fldCharType="end"/>
            </w:r>
          </w:hyperlink>
        </w:p>
        <w:p w14:paraId="6F67AD79" w14:textId="2BAC640E" w:rsidR="00B5598C" w:rsidRDefault="000635CD">
          <w:pPr>
            <w:pStyle w:val="TM2"/>
            <w:rPr>
              <w:rFonts w:asciiTheme="minorHAnsi" w:eastAsiaTheme="minorEastAsia" w:hAnsiTheme="minorHAnsi"/>
              <w:noProof/>
              <w:lang w:eastAsia="fr-FR"/>
            </w:rPr>
          </w:pPr>
          <w:hyperlink w:anchor="_Toc224920686" w:history="1">
            <w:r w:rsidR="00B5598C" w:rsidRPr="007260D3">
              <w:rPr>
                <w:rStyle w:val="Lienhypertexte"/>
                <w:rFonts w:ascii="Arial" w:hAnsi="Arial" w:cs="Arial"/>
                <w:noProof/>
              </w:rPr>
              <w:t>3.6.</w:t>
            </w:r>
            <w:r w:rsidR="00B5598C">
              <w:rPr>
                <w:rFonts w:asciiTheme="minorHAnsi" w:eastAsiaTheme="minorEastAsia" w:hAnsiTheme="minorHAnsi"/>
                <w:noProof/>
                <w:lang w:eastAsia="fr-FR"/>
              </w:rPr>
              <w:tab/>
            </w:r>
            <w:r w:rsidR="00B5598C" w:rsidRPr="007260D3">
              <w:rPr>
                <w:rStyle w:val="Lienhypertexte"/>
                <w:rFonts w:ascii="Arial" w:hAnsi="Arial" w:cs="Arial"/>
                <w:noProof/>
              </w:rPr>
              <w:t>Conditions d’application de la révision des prix</w:t>
            </w:r>
            <w:r w:rsidR="00B5598C">
              <w:rPr>
                <w:noProof/>
                <w:webHidden/>
              </w:rPr>
              <w:tab/>
            </w:r>
            <w:r w:rsidR="00B5598C">
              <w:rPr>
                <w:noProof/>
                <w:webHidden/>
              </w:rPr>
              <w:fldChar w:fldCharType="begin"/>
            </w:r>
            <w:r w:rsidR="00B5598C">
              <w:rPr>
                <w:noProof/>
                <w:webHidden/>
              </w:rPr>
              <w:instrText xml:space="preserve"> PAGEREF _Toc224920686 \h </w:instrText>
            </w:r>
            <w:r w:rsidR="00B5598C">
              <w:rPr>
                <w:noProof/>
                <w:webHidden/>
              </w:rPr>
            </w:r>
            <w:r w:rsidR="00B5598C">
              <w:rPr>
                <w:noProof/>
                <w:webHidden/>
              </w:rPr>
              <w:fldChar w:fldCharType="separate"/>
            </w:r>
            <w:r w:rsidR="003D6488">
              <w:rPr>
                <w:noProof/>
                <w:webHidden/>
              </w:rPr>
              <w:t>10</w:t>
            </w:r>
            <w:r w:rsidR="00B5598C">
              <w:rPr>
                <w:noProof/>
                <w:webHidden/>
              </w:rPr>
              <w:fldChar w:fldCharType="end"/>
            </w:r>
          </w:hyperlink>
        </w:p>
        <w:p w14:paraId="7776E341" w14:textId="4F91339F" w:rsidR="00B5598C" w:rsidRDefault="000635CD">
          <w:pPr>
            <w:pStyle w:val="TM1"/>
            <w:rPr>
              <w:rFonts w:asciiTheme="minorHAnsi" w:eastAsiaTheme="minorEastAsia" w:hAnsiTheme="minorHAnsi"/>
              <w:noProof/>
              <w:lang w:eastAsia="fr-FR"/>
            </w:rPr>
          </w:pPr>
          <w:hyperlink w:anchor="_Toc224920687" w:history="1">
            <w:r w:rsidR="00B5598C" w:rsidRPr="007260D3">
              <w:rPr>
                <w:rStyle w:val="Lienhypertexte"/>
                <w:rFonts w:ascii="Arial" w:hAnsi="Arial" w:cs="Arial"/>
                <w:noProof/>
              </w:rPr>
              <w:t>ARTICLE 4.</w:t>
            </w:r>
            <w:r w:rsidR="00B5598C">
              <w:rPr>
                <w:rFonts w:asciiTheme="minorHAnsi" w:eastAsiaTheme="minorEastAsia" w:hAnsiTheme="minorHAnsi"/>
                <w:noProof/>
                <w:lang w:eastAsia="fr-FR"/>
              </w:rPr>
              <w:tab/>
            </w:r>
            <w:r w:rsidR="00B5598C" w:rsidRPr="007260D3">
              <w:rPr>
                <w:rStyle w:val="Lienhypertexte"/>
                <w:rFonts w:ascii="Arial" w:hAnsi="Arial" w:cs="Arial"/>
                <w:noProof/>
              </w:rPr>
              <w:t>CONDITIONS DE PAIEMENT</w:t>
            </w:r>
            <w:r w:rsidR="00B5598C">
              <w:rPr>
                <w:noProof/>
                <w:webHidden/>
              </w:rPr>
              <w:tab/>
            </w:r>
            <w:r w:rsidR="00B5598C">
              <w:rPr>
                <w:noProof/>
                <w:webHidden/>
              </w:rPr>
              <w:fldChar w:fldCharType="begin"/>
            </w:r>
            <w:r w:rsidR="00B5598C">
              <w:rPr>
                <w:noProof/>
                <w:webHidden/>
              </w:rPr>
              <w:instrText xml:space="preserve"> PAGEREF _Toc224920687 \h </w:instrText>
            </w:r>
            <w:r w:rsidR="00B5598C">
              <w:rPr>
                <w:noProof/>
                <w:webHidden/>
              </w:rPr>
            </w:r>
            <w:r w:rsidR="00B5598C">
              <w:rPr>
                <w:noProof/>
                <w:webHidden/>
              </w:rPr>
              <w:fldChar w:fldCharType="separate"/>
            </w:r>
            <w:r w:rsidR="003D6488">
              <w:rPr>
                <w:noProof/>
                <w:webHidden/>
              </w:rPr>
              <w:t>10</w:t>
            </w:r>
            <w:r w:rsidR="00B5598C">
              <w:rPr>
                <w:noProof/>
                <w:webHidden/>
              </w:rPr>
              <w:fldChar w:fldCharType="end"/>
            </w:r>
          </w:hyperlink>
        </w:p>
        <w:p w14:paraId="26F92ED3" w14:textId="2045DB35" w:rsidR="00B5598C" w:rsidRDefault="000635CD">
          <w:pPr>
            <w:pStyle w:val="TM2"/>
            <w:rPr>
              <w:rFonts w:asciiTheme="minorHAnsi" w:eastAsiaTheme="minorEastAsia" w:hAnsiTheme="minorHAnsi"/>
              <w:noProof/>
              <w:lang w:eastAsia="fr-FR"/>
            </w:rPr>
          </w:pPr>
          <w:hyperlink w:anchor="_Toc224920688" w:history="1">
            <w:r w:rsidR="00B5598C" w:rsidRPr="007260D3">
              <w:rPr>
                <w:rStyle w:val="Lienhypertexte"/>
                <w:rFonts w:ascii="Arial" w:hAnsi="Arial" w:cs="Arial"/>
                <w:noProof/>
              </w:rPr>
              <w:t>4.1.</w:t>
            </w:r>
            <w:r w:rsidR="00B5598C">
              <w:rPr>
                <w:rFonts w:asciiTheme="minorHAnsi" w:eastAsiaTheme="minorEastAsia" w:hAnsiTheme="minorHAnsi"/>
                <w:noProof/>
                <w:lang w:eastAsia="fr-FR"/>
              </w:rPr>
              <w:tab/>
            </w:r>
            <w:r w:rsidR="00B5598C" w:rsidRPr="007260D3">
              <w:rPr>
                <w:rStyle w:val="Lienhypertexte"/>
                <w:rFonts w:ascii="Arial" w:hAnsi="Arial" w:cs="Arial"/>
                <w:noProof/>
              </w:rPr>
              <w:t>Avance</w:t>
            </w:r>
            <w:r w:rsidR="00B5598C">
              <w:rPr>
                <w:noProof/>
                <w:webHidden/>
              </w:rPr>
              <w:tab/>
            </w:r>
            <w:r w:rsidR="00B5598C">
              <w:rPr>
                <w:noProof/>
                <w:webHidden/>
              </w:rPr>
              <w:fldChar w:fldCharType="begin"/>
            </w:r>
            <w:r w:rsidR="00B5598C">
              <w:rPr>
                <w:noProof/>
                <w:webHidden/>
              </w:rPr>
              <w:instrText xml:space="preserve"> PAGEREF _Toc224920688 \h </w:instrText>
            </w:r>
            <w:r w:rsidR="00B5598C">
              <w:rPr>
                <w:noProof/>
                <w:webHidden/>
              </w:rPr>
            </w:r>
            <w:r w:rsidR="00B5598C">
              <w:rPr>
                <w:noProof/>
                <w:webHidden/>
              </w:rPr>
              <w:fldChar w:fldCharType="separate"/>
            </w:r>
            <w:r w:rsidR="003D6488">
              <w:rPr>
                <w:noProof/>
                <w:webHidden/>
              </w:rPr>
              <w:t>10</w:t>
            </w:r>
            <w:r w:rsidR="00B5598C">
              <w:rPr>
                <w:noProof/>
                <w:webHidden/>
              </w:rPr>
              <w:fldChar w:fldCharType="end"/>
            </w:r>
          </w:hyperlink>
        </w:p>
        <w:p w14:paraId="40861205" w14:textId="53F7F708" w:rsidR="00B5598C" w:rsidRDefault="000635CD">
          <w:pPr>
            <w:pStyle w:val="TM2"/>
            <w:rPr>
              <w:rFonts w:asciiTheme="minorHAnsi" w:eastAsiaTheme="minorEastAsia" w:hAnsiTheme="minorHAnsi"/>
              <w:noProof/>
              <w:lang w:eastAsia="fr-FR"/>
            </w:rPr>
          </w:pPr>
          <w:hyperlink w:anchor="_Toc224920689" w:history="1">
            <w:r w:rsidR="00B5598C" w:rsidRPr="007260D3">
              <w:rPr>
                <w:rStyle w:val="Lienhypertexte"/>
                <w:rFonts w:ascii="Arial" w:hAnsi="Arial" w:cs="Arial"/>
                <w:noProof/>
              </w:rPr>
              <w:t>4.2.</w:t>
            </w:r>
            <w:r w:rsidR="00B5598C">
              <w:rPr>
                <w:rFonts w:asciiTheme="minorHAnsi" w:eastAsiaTheme="minorEastAsia" w:hAnsiTheme="minorHAnsi"/>
                <w:noProof/>
                <w:lang w:eastAsia="fr-FR"/>
              </w:rPr>
              <w:tab/>
            </w:r>
            <w:r w:rsidR="00B5598C" w:rsidRPr="007260D3">
              <w:rPr>
                <w:rStyle w:val="Lienhypertexte"/>
                <w:rFonts w:ascii="Arial" w:hAnsi="Arial" w:cs="Arial"/>
                <w:noProof/>
              </w:rPr>
              <w:t>Acomptes</w:t>
            </w:r>
            <w:r w:rsidR="00B5598C">
              <w:rPr>
                <w:noProof/>
                <w:webHidden/>
              </w:rPr>
              <w:tab/>
            </w:r>
            <w:r w:rsidR="00B5598C">
              <w:rPr>
                <w:noProof/>
                <w:webHidden/>
              </w:rPr>
              <w:fldChar w:fldCharType="begin"/>
            </w:r>
            <w:r w:rsidR="00B5598C">
              <w:rPr>
                <w:noProof/>
                <w:webHidden/>
              </w:rPr>
              <w:instrText xml:space="preserve"> PAGEREF _Toc224920689 \h </w:instrText>
            </w:r>
            <w:r w:rsidR="00B5598C">
              <w:rPr>
                <w:noProof/>
                <w:webHidden/>
              </w:rPr>
            </w:r>
            <w:r w:rsidR="00B5598C">
              <w:rPr>
                <w:noProof/>
                <w:webHidden/>
              </w:rPr>
              <w:fldChar w:fldCharType="separate"/>
            </w:r>
            <w:r w:rsidR="003D6488">
              <w:rPr>
                <w:noProof/>
                <w:webHidden/>
              </w:rPr>
              <w:t>10</w:t>
            </w:r>
            <w:r w:rsidR="00B5598C">
              <w:rPr>
                <w:noProof/>
                <w:webHidden/>
              </w:rPr>
              <w:fldChar w:fldCharType="end"/>
            </w:r>
          </w:hyperlink>
        </w:p>
        <w:p w14:paraId="726E1A96" w14:textId="4DC4344C" w:rsidR="00B5598C" w:rsidRDefault="000635CD">
          <w:pPr>
            <w:pStyle w:val="TM2"/>
            <w:rPr>
              <w:rFonts w:asciiTheme="minorHAnsi" w:eastAsiaTheme="minorEastAsia" w:hAnsiTheme="minorHAnsi"/>
              <w:noProof/>
              <w:lang w:eastAsia="fr-FR"/>
            </w:rPr>
          </w:pPr>
          <w:hyperlink w:anchor="_Toc224920690" w:history="1">
            <w:r w:rsidR="00B5598C" w:rsidRPr="007260D3">
              <w:rPr>
                <w:rStyle w:val="Lienhypertexte"/>
                <w:rFonts w:ascii="Arial" w:hAnsi="Arial" w:cs="Arial"/>
                <w:noProof/>
              </w:rPr>
              <w:t>4.3</w:t>
            </w:r>
            <w:r w:rsidR="00B5598C">
              <w:rPr>
                <w:rFonts w:asciiTheme="minorHAnsi" w:eastAsiaTheme="minorEastAsia" w:hAnsiTheme="minorHAnsi"/>
                <w:noProof/>
                <w:lang w:eastAsia="fr-FR"/>
              </w:rPr>
              <w:tab/>
            </w:r>
            <w:r w:rsidR="00B5598C" w:rsidRPr="007260D3">
              <w:rPr>
                <w:rStyle w:val="Lienhypertexte"/>
                <w:rFonts w:ascii="Arial" w:hAnsi="Arial" w:cs="Arial"/>
                <w:noProof/>
              </w:rPr>
              <w:t>Définition des lots de liquidation financière et solde</w:t>
            </w:r>
            <w:r w:rsidR="00B5598C">
              <w:rPr>
                <w:noProof/>
                <w:webHidden/>
              </w:rPr>
              <w:tab/>
            </w:r>
            <w:r w:rsidR="00B5598C">
              <w:rPr>
                <w:noProof/>
                <w:webHidden/>
              </w:rPr>
              <w:fldChar w:fldCharType="begin"/>
            </w:r>
            <w:r w:rsidR="00B5598C">
              <w:rPr>
                <w:noProof/>
                <w:webHidden/>
              </w:rPr>
              <w:instrText xml:space="preserve"> PAGEREF _Toc224920690 \h </w:instrText>
            </w:r>
            <w:r w:rsidR="00B5598C">
              <w:rPr>
                <w:noProof/>
                <w:webHidden/>
              </w:rPr>
            </w:r>
            <w:r w:rsidR="00B5598C">
              <w:rPr>
                <w:noProof/>
                <w:webHidden/>
              </w:rPr>
              <w:fldChar w:fldCharType="separate"/>
            </w:r>
            <w:r w:rsidR="003D6488">
              <w:rPr>
                <w:noProof/>
                <w:webHidden/>
              </w:rPr>
              <w:t>11</w:t>
            </w:r>
            <w:r w:rsidR="00B5598C">
              <w:rPr>
                <w:noProof/>
                <w:webHidden/>
              </w:rPr>
              <w:fldChar w:fldCharType="end"/>
            </w:r>
          </w:hyperlink>
        </w:p>
        <w:p w14:paraId="04FEE55B" w14:textId="448FE63D" w:rsidR="00B5598C" w:rsidRDefault="000635CD">
          <w:pPr>
            <w:pStyle w:val="TM2"/>
            <w:rPr>
              <w:rFonts w:asciiTheme="minorHAnsi" w:eastAsiaTheme="minorEastAsia" w:hAnsiTheme="minorHAnsi"/>
              <w:noProof/>
              <w:lang w:eastAsia="fr-FR"/>
            </w:rPr>
          </w:pPr>
          <w:hyperlink w:anchor="_Toc224920691" w:history="1">
            <w:r w:rsidR="00B5598C" w:rsidRPr="007260D3">
              <w:rPr>
                <w:rStyle w:val="Lienhypertexte"/>
                <w:rFonts w:ascii="Arial" w:hAnsi="Arial" w:cs="Arial"/>
                <w:noProof/>
              </w:rPr>
              <w:t>4.4.</w:t>
            </w:r>
            <w:r w:rsidR="00B5598C">
              <w:rPr>
                <w:rFonts w:asciiTheme="minorHAnsi" w:eastAsiaTheme="minorEastAsia" w:hAnsiTheme="minorHAnsi"/>
                <w:noProof/>
                <w:lang w:eastAsia="fr-FR"/>
              </w:rPr>
              <w:tab/>
            </w:r>
            <w:r w:rsidR="00B5598C" w:rsidRPr="007260D3">
              <w:rPr>
                <w:rStyle w:val="Lienhypertexte"/>
                <w:rFonts w:ascii="Arial" w:hAnsi="Arial" w:cs="Arial"/>
                <w:noProof/>
              </w:rPr>
              <w:t>Demandes de paiement</w:t>
            </w:r>
            <w:r w:rsidR="00B5598C">
              <w:rPr>
                <w:noProof/>
                <w:webHidden/>
              </w:rPr>
              <w:tab/>
            </w:r>
            <w:r w:rsidR="00B5598C">
              <w:rPr>
                <w:noProof/>
                <w:webHidden/>
              </w:rPr>
              <w:fldChar w:fldCharType="begin"/>
            </w:r>
            <w:r w:rsidR="00B5598C">
              <w:rPr>
                <w:noProof/>
                <w:webHidden/>
              </w:rPr>
              <w:instrText xml:space="preserve"> PAGEREF _Toc224920691 \h </w:instrText>
            </w:r>
            <w:r w:rsidR="00B5598C">
              <w:rPr>
                <w:noProof/>
                <w:webHidden/>
              </w:rPr>
            </w:r>
            <w:r w:rsidR="00B5598C">
              <w:rPr>
                <w:noProof/>
                <w:webHidden/>
              </w:rPr>
              <w:fldChar w:fldCharType="separate"/>
            </w:r>
            <w:r w:rsidR="003D6488">
              <w:rPr>
                <w:noProof/>
                <w:webHidden/>
              </w:rPr>
              <w:t>12</w:t>
            </w:r>
            <w:r w:rsidR="00B5598C">
              <w:rPr>
                <w:noProof/>
                <w:webHidden/>
              </w:rPr>
              <w:fldChar w:fldCharType="end"/>
            </w:r>
          </w:hyperlink>
        </w:p>
        <w:p w14:paraId="41B18716" w14:textId="6109335C" w:rsidR="00B5598C" w:rsidRDefault="000635CD">
          <w:pPr>
            <w:pStyle w:val="TM2"/>
            <w:rPr>
              <w:rFonts w:asciiTheme="minorHAnsi" w:eastAsiaTheme="minorEastAsia" w:hAnsiTheme="minorHAnsi"/>
              <w:noProof/>
              <w:lang w:eastAsia="fr-FR"/>
            </w:rPr>
          </w:pPr>
          <w:hyperlink w:anchor="_Toc224920692" w:history="1">
            <w:r w:rsidR="00B5598C" w:rsidRPr="007260D3">
              <w:rPr>
                <w:rStyle w:val="Lienhypertexte"/>
                <w:rFonts w:ascii="Arial" w:hAnsi="Arial" w:cs="Arial"/>
                <w:noProof/>
              </w:rPr>
              <w:t>4.5.</w:t>
            </w:r>
            <w:r w:rsidR="00B5598C">
              <w:rPr>
                <w:rFonts w:asciiTheme="minorHAnsi" w:eastAsiaTheme="minorEastAsia" w:hAnsiTheme="minorHAnsi"/>
                <w:noProof/>
                <w:lang w:eastAsia="fr-FR"/>
              </w:rPr>
              <w:tab/>
            </w:r>
            <w:r w:rsidR="00B5598C" w:rsidRPr="007260D3">
              <w:rPr>
                <w:rStyle w:val="Lienhypertexte"/>
                <w:rFonts w:ascii="Arial" w:hAnsi="Arial" w:cs="Arial"/>
                <w:noProof/>
              </w:rPr>
              <w:t>Délais de paiement</w:t>
            </w:r>
            <w:r w:rsidR="00B5598C">
              <w:rPr>
                <w:noProof/>
                <w:webHidden/>
              </w:rPr>
              <w:tab/>
            </w:r>
            <w:r w:rsidR="00B5598C">
              <w:rPr>
                <w:noProof/>
                <w:webHidden/>
              </w:rPr>
              <w:fldChar w:fldCharType="begin"/>
            </w:r>
            <w:r w:rsidR="00B5598C">
              <w:rPr>
                <w:noProof/>
                <w:webHidden/>
              </w:rPr>
              <w:instrText xml:space="preserve"> PAGEREF _Toc224920692 \h </w:instrText>
            </w:r>
            <w:r w:rsidR="00B5598C">
              <w:rPr>
                <w:noProof/>
                <w:webHidden/>
              </w:rPr>
            </w:r>
            <w:r w:rsidR="00B5598C">
              <w:rPr>
                <w:noProof/>
                <w:webHidden/>
              </w:rPr>
              <w:fldChar w:fldCharType="separate"/>
            </w:r>
            <w:r w:rsidR="003D6488">
              <w:rPr>
                <w:noProof/>
                <w:webHidden/>
              </w:rPr>
              <w:t>13</w:t>
            </w:r>
            <w:r w:rsidR="00B5598C">
              <w:rPr>
                <w:noProof/>
                <w:webHidden/>
              </w:rPr>
              <w:fldChar w:fldCharType="end"/>
            </w:r>
          </w:hyperlink>
        </w:p>
        <w:p w14:paraId="52982537" w14:textId="73F22EAD" w:rsidR="00B5598C" w:rsidRDefault="000635CD">
          <w:pPr>
            <w:pStyle w:val="TM1"/>
            <w:rPr>
              <w:rFonts w:asciiTheme="minorHAnsi" w:eastAsiaTheme="minorEastAsia" w:hAnsiTheme="minorHAnsi"/>
              <w:noProof/>
              <w:lang w:eastAsia="fr-FR"/>
            </w:rPr>
          </w:pPr>
          <w:hyperlink w:anchor="_Toc224920693" w:history="1">
            <w:r w:rsidR="00B5598C" w:rsidRPr="007260D3">
              <w:rPr>
                <w:rStyle w:val="Lienhypertexte"/>
                <w:rFonts w:ascii="Arial" w:hAnsi="Arial" w:cs="Arial"/>
                <w:noProof/>
              </w:rPr>
              <w:t>ARTICLE 5.</w:t>
            </w:r>
            <w:r w:rsidR="00B5598C">
              <w:rPr>
                <w:rFonts w:asciiTheme="minorHAnsi" w:eastAsiaTheme="minorEastAsia" w:hAnsiTheme="minorHAnsi"/>
                <w:noProof/>
                <w:lang w:eastAsia="fr-FR"/>
              </w:rPr>
              <w:tab/>
            </w:r>
            <w:r w:rsidR="00B5598C" w:rsidRPr="007260D3">
              <w:rPr>
                <w:rStyle w:val="Lienhypertexte"/>
                <w:rFonts w:ascii="Arial" w:hAnsi="Arial" w:cs="Arial"/>
                <w:noProof/>
              </w:rPr>
              <w:t>DELAIS D’EXECUTION</w:t>
            </w:r>
            <w:r w:rsidR="00B5598C">
              <w:rPr>
                <w:noProof/>
                <w:webHidden/>
              </w:rPr>
              <w:tab/>
            </w:r>
            <w:r w:rsidR="00B5598C">
              <w:rPr>
                <w:noProof/>
                <w:webHidden/>
              </w:rPr>
              <w:fldChar w:fldCharType="begin"/>
            </w:r>
            <w:r w:rsidR="00B5598C">
              <w:rPr>
                <w:noProof/>
                <w:webHidden/>
              </w:rPr>
              <w:instrText xml:space="preserve"> PAGEREF _Toc224920693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31D8A119" w14:textId="649A1132" w:rsidR="00B5598C" w:rsidRDefault="000635CD">
          <w:pPr>
            <w:pStyle w:val="TM2"/>
            <w:rPr>
              <w:rFonts w:asciiTheme="minorHAnsi" w:eastAsiaTheme="minorEastAsia" w:hAnsiTheme="minorHAnsi"/>
              <w:noProof/>
              <w:lang w:eastAsia="fr-FR"/>
            </w:rPr>
          </w:pPr>
          <w:hyperlink w:anchor="_Toc224920694" w:history="1">
            <w:r w:rsidR="00B5598C" w:rsidRPr="007260D3">
              <w:rPr>
                <w:rStyle w:val="Lienhypertexte"/>
                <w:rFonts w:ascii="Arial" w:hAnsi="Arial" w:cs="Arial"/>
                <w:noProof/>
              </w:rPr>
              <w:t>5.1.</w:t>
            </w:r>
            <w:r w:rsidR="00B5598C">
              <w:rPr>
                <w:rFonts w:asciiTheme="minorHAnsi" w:eastAsiaTheme="minorEastAsia" w:hAnsiTheme="minorHAnsi"/>
                <w:noProof/>
                <w:lang w:eastAsia="fr-FR"/>
              </w:rPr>
              <w:tab/>
            </w:r>
            <w:r w:rsidR="00B5598C" w:rsidRPr="007260D3">
              <w:rPr>
                <w:rStyle w:val="Lienhypertexte"/>
                <w:rFonts w:ascii="Arial" w:hAnsi="Arial" w:cs="Arial"/>
                <w:noProof/>
              </w:rPr>
              <w:t>Contenu des délais</w:t>
            </w:r>
            <w:r w:rsidR="00B5598C">
              <w:rPr>
                <w:noProof/>
                <w:webHidden/>
              </w:rPr>
              <w:tab/>
            </w:r>
            <w:r w:rsidR="00B5598C">
              <w:rPr>
                <w:noProof/>
                <w:webHidden/>
              </w:rPr>
              <w:fldChar w:fldCharType="begin"/>
            </w:r>
            <w:r w:rsidR="00B5598C">
              <w:rPr>
                <w:noProof/>
                <w:webHidden/>
              </w:rPr>
              <w:instrText xml:space="preserve"> PAGEREF _Toc224920694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5EA9080F" w14:textId="62445AAE" w:rsidR="00B5598C" w:rsidRDefault="000635CD">
          <w:pPr>
            <w:pStyle w:val="TM2"/>
            <w:rPr>
              <w:rFonts w:asciiTheme="minorHAnsi" w:eastAsiaTheme="minorEastAsia" w:hAnsiTheme="minorHAnsi"/>
              <w:noProof/>
              <w:lang w:eastAsia="fr-FR"/>
            </w:rPr>
          </w:pPr>
          <w:hyperlink w:anchor="_Toc224920695" w:history="1">
            <w:r w:rsidR="00B5598C" w:rsidRPr="007260D3">
              <w:rPr>
                <w:rStyle w:val="Lienhypertexte"/>
                <w:rFonts w:ascii="Arial" w:hAnsi="Arial" w:cs="Arial"/>
                <w:noProof/>
              </w:rPr>
              <w:t>5.2.</w:t>
            </w:r>
            <w:r w:rsidR="00B5598C">
              <w:rPr>
                <w:rFonts w:asciiTheme="minorHAnsi" w:eastAsiaTheme="minorEastAsia" w:hAnsiTheme="minorHAnsi"/>
                <w:noProof/>
                <w:lang w:eastAsia="fr-FR"/>
              </w:rPr>
              <w:tab/>
            </w:r>
            <w:r w:rsidR="00B5598C" w:rsidRPr="007260D3">
              <w:rPr>
                <w:rStyle w:val="Lienhypertexte"/>
                <w:rFonts w:ascii="Arial" w:hAnsi="Arial" w:cs="Arial"/>
                <w:noProof/>
              </w:rPr>
              <w:t>Définition des délais</w:t>
            </w:r>
            <w:r w:rsidR="00B5598C">
              <w:rPr>
                <w:noProof/>
                <w:webHidden/>
              </w:rPr>
              <w:tab/>
            </w:r>
            <w:r w:rsidR="00B5598C">
              <w:rPr>
                <w:noProof/>
                <w:webHidden/>
              </w:rPr>
              <w:fldChar w:fldCharType="begin"/>
            </w:r>
            <w:r w:rsidR="00B5598C">
              <w:rPr>
                <w:noProof/>
                <w:webHidden/>
              </w:rPr>
              <w:instrText xml:space="preserve"> PAGEREF _Toc224920695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15A70856" w14:textId="03DC6321" w:rsidR="00B5598C" w:rsidRDefault="000635CD">
          <w:pPr>
            <w:pStyle w:val="TM2"/>
            <w:rPr>
              <w:rFonts w:asciiTheme="minorHAnsi" w:eastAsiaTheme="minorEastAsia" w:hAnsiTheme="minorHAnsi"/>
              <w:noProof/>
              <w:lang w:eastAsia="fr-FR"/>
            </w:rPr>
          </w:pPr>
          <w:hyperlink w:anchor="_Toc224920696" w:history="1">
            <w:r w:rsidR="00B5598C" w:rsidRPr="007260D3">
              <w:rPr>
                <w:rStyle w:val="Lienhypertexte"/>
                <w:rFonts w:ascii="Arial" w:hAnsi="Arial" w:cs="Arial"/>
                <w:noProof/>
              </w:rPr>
              <w:t>5.2.2.</w:t>
            </w:r>
            <w:r w:rsidR="00B5598C">
              <w:rPr>
                <w:rFonts w:asciiTheme="minorHAnsi" w:eastAsiaTheme="minorEastAsia" w:hAnsiTheme="minorHAnsi"/>
                <w:noProof/>
                <w:lang w:eastAsia="fr-FR"/>
              </w:rPr>
              <w:tab/>
            </w:r>
            <w:r w:rsidR="00B5598C" w:rsidRPr="007260D3">
              <w:rPr>
                <w:rStyle w:val="Lienhypertexte"/>
                <w:rFonts w:ascii="Arial" w:hAnsi="Arial" w:cs="Arial"/>
                <w:noProof/>
              </w:rPr>
              <w:t>Prolongation des délais d’exécution des bons de commande</w:t>
            </w:r>
            <w:r w:rsidR="00B5598C">
              <w:rPr>
                <w:noProof/>
                <w:webHidden/>
              </w:rPr>
              <w:tab/>
            </w:r>
            <w:r w:rsidR="00B5598C">
              <w:rPr>
                <w:noProof/>
                <w:webHidden/>
              </w:rPr>
              <w:fldChar w:fldCharType="begin"/>
            </w:r>
            <w:r w:rsidR="00B5598C">
              <w:rPr>
                <w:noProof/>
                <w:webHidden/>
              </w:rPr>
              <w:instrText xml:space="preserve"> PAGEREF _Toc224920696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43F77966" w14:textId="2BB5B56B" w:rsidR="00B5598C" w:rsidRDefault="000635CD">
          <w:pPr>
            <w:pStyle w:val="TM2"/>
            <w:rPr>
              <w:rFonts w:asciiTheme="minorHAnsi" w:eastAsiaTheme="minorEastAsia" w:hAnsiTheme="minorHAnsi"/>
              <w:noProof/>
              <w:lang w:eastAsia="fr-FR"/>
            </w:rPr>
          </w:pPr>
          <w:hyperlink w:anchor="_Toc224920697" w:history="1">
            <w:r w:rsidR="00B5598C" w:rsidRPr="007260D3">
              <w:rPr>
                <w:rStyle w:val="Lienhypertexte"/>
                <w:rFonts w:ascii="Arial" w:hAnsi="Arial" w:cs="Arial"/>
                <w:noProof/>
              </w:rPr>
              <w:t>5.2.3.</w:t>
            </w:r>
            <w:r w:rsidR="00B5598C">
              <w:rPr>
                <w:rFonts w:asciiTheme="minorHAnsi" w:eastAsiaTheme="minorEastAsia" w:hAnsiTheme="minorHAnsi"/>
                <w:noProof/>
                <w:lang w:eastAsia="fr-FR"/>
              </w:rPr>
              <w:tab/>
            </w:r>
            <w:r w:rsidR="00B5598C" w:rsidRPr="007260D3">
              <w:rPr>
                <w:rStyle w:val="Lienhypertexte"/>
                <w:rFonts w:ascii="Arial" w:hAnsi="Arial" w:cs="Arial"/>
                <w:noProof/>
              </w:rPr>
              <w:t>Délai d’exécution dans le cadre de la maintenance</w:t>
            </w:r>
            <w:r w:rsidR="00B5598C">
              <w:rPr>
                <w:noProof/>
                <w:webHidden/>
              </w:rPr>
              <w:tab/>
            </w:r>
            <w:r w:rsidR="00B5598C">
              <w:rPr>
                <w:noProof/>
                <w:webHidden/>
              </w:rPr>
              <w:fldChar w:fldCharType="begin"/>
            </w:r>
            <w:r w:rsidR="00B5598C">
              <w:rPr>
                <w:noProof/>
                <w:webHidden/>
              </w:rPr>
              <w:instrText xml:space="preserve"> PAGEREF _Toc224920697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07F913B4" w14:textId="3E98B028" w:rsidR="00B5598C" w:rsidRDefault="000635CD">
          <w:pPr>
            <w:pStyle w:val="TM2"/>
            <w:rPr>
              <w:rFonts w:asciiTheme="minorHAnsi" w:eastAsiaTheme="minorEastAsia" w:hAnsiTheme="minorHAnsi"/>
              <w:noProof/>
              <w:lang w:eastAsia="fr-FR"/>
            </w:rPr>
          </w:pPr>
          <w:hyperlink w:anchor="_Toc224920698" w:history="1">
            <w:r w:rsidR="00B5598C" w:rsidRPr="007260D3">
              <w:rPr>
                <w:rStyle w:val="Lienhypertexte"/>
                <w:rFonts w:ascii="Arial" w:hAnsi="Arial" w:cs="Arial"/>
                <w:noProof/>
              </w:rPr>
              <w:t>5.3.</w:t>
            </w:r>
            <w:r w:rsidR="00B5598C">
              <w:rPr>
                <w:rFonts w:asciiTheme="minorHAnsi" w:eastAsiaTheme="minorEastAsia" w:hAnsiTheme="minorHAnsi"/>
                <w:noProof/>
                <w:lang w:eastAsia="fr-FR"/>
              </w:rPr>
              <w:tab/>
            </w:r>
            <w:r w:rsidR="00B5598C" w:rsidRPr="007260D3">
              <w:rPr>
                <w:rStyle w:val="Lienhypertexte"/>
                <w:rFonts w:ascii="Arial" w:hAnsi="Arial" w:cs="Arial"/>
                <w:noProof/>
              </w:rPr>
              <w:t>Pénalités</w:t>
            </w:r>
            <w:r w:rsidR="00B5598C">
              <w:rPr>
                <w:noProof/>
                <w:webHidden/>
              </w:rPr>
              <w:tab/>
            </w:r>
            <w:r w:rsidR="00B5598C">
              <w:rPr>
                <w:noProof/>
                <w:webHidden/>
              </w:rPr>
              <w:fldChar w:fldCharType="begin"/>
            </w:r>
            <w:r w:rsidR="00B5598C">
              <w:rPr>
                <w:noProof/>
                <w:webHidden/>
              </w:rPr>
              <w:instrText xml:space="preserve"> PAGEREF _Toc224920698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7975851A" w14:textId="6B20C9D7" w:rsidR="00B5598C" w:rsidRDefault="000635CD">
          <w:pPr>
            <w:pStyle w:val="TM2"/>
            <w:rPr>
              <w:rFonts w:asciiTheme="minorHAnsi" w:eastAsiaTheme="minorEastAsia" w:hAnsiTheme="minorHAnsi"/>
              <w:noProof/>
              <w:lang w:eastAsia="fr-FR"/>
            </w:rPr>
          </w:pPr>
          <w:hyperlink w:anchor="_Toc224920699" w:history="1">
            <w:r w:rsidR="00B5598C" w:rsidRPr="007260D3">
              <w:rPr>
                <w:rStyle w:val="Lienhypertexte"/>
                <w:rFonts w:ascii="Arial" w:hAnsi="Arial" w:cs="Arial"/>
                <w:noProof/>
              </w:rPr>
              <w:t>5.3.1. Pénalité pour retard d’exécution pour les postes 2 et 3</w:t>
            </w:r>
            <w:r w:rsidR="00B5598C">
              <w:rPr>
                <w:noProof/>
                <w:webHidden/>
              </w:rPr>
              <w:tab/>
            </w:r>
            <w:r w:rsidR="00B5598C">
              <w:rPr>
                <w:noProof/>
                <w:webHidden/>
              </w:rPr>
              <w:fldChar w:fldCharType="begin"/>
            </w:r>
            <w:r w:rsidR="00B5598C">
              <w:rPr>
                <w:noProof/>
                <w:webHidden/>
              </w:rPr>
              <w:instrText xml:space="preserve"> PAGEREF _Toc224920699 \h </w:instrText>
            </w:r>
            <w:r w:rsidR="00B5598C">
              <w:rPr>
                <w:noProof/>
                <w:webHidden/>
              </w:rPr>
            </w:r>
            <w:r w:rsidR="00B5598C">
              <w:rPr>
                <w:noProof/>
                <w:webHidden/>
              </w:rPr>
              <w:fldChar w:fldCharType="separate"/>
            </w:r>
            <w:r w:rsidR="003D6488">
              <w:rPr>
                <w:noProof/>
                <w:webHidden/>
              </w:rPr>
              <w:t>14</w:t>
            </w:r>
            <w:r w:rsidR="00B5598C">
              <w:rPr>
                <w:noProof/>
                <w:webHidden/>
              </w:rPr>
              <w:fldChar w:fldCharType="end"/>
            </w:r>
          </w:hyperlink>
        </w:p>
        <w:p w14:paraId="2C8036CD" w14:textId="750AD5A3" w:rsidR="00B5598C" w:rsidRDefault="000635CD">
          <w:pPr>
            <w:pStyle w:val="TM2"/>
            <w:rPr>
              <w:rFonts w:asciiTheme="minorHAnsi" w:eastAsiaTheme="minorEastAsia" w:hAnsiTheme="minorHAnsi"/>
              <w:noProof/>
              <w:lang w:eastAsia="fr-FR"/>
            </w:rPr>
          </w:pPr>
          <w:hyperlink w:anchor="_Toc224920700" w:history="1">
            <w:r w:rsidR="00B5598C" w:rsidRPr="007260D3">
              <w:rPr>
                <w:rStyle w:val="Lienhypertexte"/>
                <w:rFonts w:ascii="Arial" w:hAnsi="Arial" w:cs="Arial"/>
                <w:noProof/>
              </w:rPr>
              <w:t>5.3.3. Pénalités pour retard dans la remise d’un livrable documentaire ou d’un livrable de management.</w:t>
            </w:r>
            <w:r w:rsidR="00B5598C">
              <w:rPr>
                <w:noProof/>
                <w:webHidden/>
              </w:rPr>
              <w:tab/>
            </w:r>
            <w:r w:rsidR="00B5598C">
              <w:rPr>
                <w:noProof/>
                <w:webHidden/>
              </w:rPr>
              <w:fldChar w:fldCharType="begin"/>
            </w:r>
            <w:r w:rsidR="00B5598C">
              <w:rPr>
                <w:noProof/>
                <w:webHidden/>
              </w:rPr>
              <w:instrText xml:space="preserve"> PAGEREF _Toc224920700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4DC30FCB" w14:textId="51E87BC2" w:rsidR="00B5598C" w:rsidRDefault="000635CD">
          <w:pPr>
            <w:pStyle w:val="TM2"/>
            <w:rPr>
              <w:rFonts w:asciiTheme="minorHAnsi" w:eastAsiaTheme="minorEastAsia" w:hAnsiTheme="minorHAnsi"/>
              <w:noProof/>
              <w:lang w:eastAsia="fr-FR"/>
            </w:rPr>
          </w:pPr>
          <w:hyperlink w:anchor="_Toc224920701" w:history="1">
            <w:r w:rsidR="00B5598C" w:rsidRPr="007260D3">
              <w:rPr>
                <w:rStyle w:val="Lienhypertexte"/>
                <w:rFonts w:ascii="Arial" w:hAnsi="Arial" w:cs="Arial"/>
                <w:noProof/>
              </w:rPr>
              <w:t>5.3.4. Pénalités au titre du maintien en condition opérationnelle (MCO)</w:t>
            </w:r>
            <w:r w:rsidR="00B5598C">
              <w:rPr>
                <w:noProof/>
                <w:webHidden/>
              </w:rPr>
              <w:tab/>
            </w:r>
            <w:r w:rsidR="00B5598C">
              <w:rPr>
                <w:noProof/>
                <w:webHidden/>
              </w:rPr>
              <w:fldChar w:fldCharType="begin"/>
            </w:r>
            <w:r w:rsidR="00B5598C">
              <w:rPr>
                <w:noProof/>
                <w:webHidden/>
              </w:rPr>
              <w:instrText xml:space="preserve"> PAGEREF _Toc224920701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4F41B6DC" w14:textId="6A685BF3" w:rsidR="00B5598C" w:rsidRDefault="000635CD">
          <w:pPr>
            <w:pStyle w:val="TM1"/>
            <w:rPr>
              <w:rFonts w:asciiTheme="minorHAnsi" w:eastAsiaTheme="minorEastAsia" w:hAnsiTheme="minorHAnsi"/>
              <w:noProof/>
              <w:lang w:eastAsia="fr-FR"/>
            </w:rPr>
          </w:pPr>
          <w:hyperlink w:anchor="_Toc224920702" w:history="1">
            <w:r w:rsidR="00B5598C" w:rsidRPr="007260D3">
              <w:rPr>
                <w:rStyle w:val="Lienhypertexte"/>
                <w:rFonts w:ascii="Arial" w:hAnsi="Arial" w:cs="Arial"/>
                <w:noProof/>
              </w:rPr>
              <w:t>ARTICLE 6.</w:t>
            </w:r>
            <w:r w:rsidR="00B5598C">
              <w:rPr>
                <w:rFonts w:asciiTheme="minorHAnsi" w:eastAsiaTheme="minorEastAsia" w:hAnsiTheme="minorHAnsi"/>
                <w:noProof/>
                <w:lang w:eastAsia="fr-FR"/>
              </w:rPr>
              <w:tab/>
            </w:r>
            <w:r w:rsidR="00B5598C" w:rsidRPr="007260D3">
              <w:rPr>
                <w:rStyle w:val="Lienhypertexte"/>
                <w:rFonts w:ascii="Arial" w:hAnsi="Arial" w:cs="Arial"/>
                <w:noProof/>
              </w:rPr>
              <w:t>CONDITION D’EXECUTION</w:t>
            </w:r>
            <w:r w:rsidR="00B5598C">
              <w:rPr>
                <w:noProof/>
                <w:webHidden/>
              </w:rPr>
              <w:tab/>
            </w:r>
            <w:r w:rsidR="00B5598C">
              <w:rPr>
                <w:noProof/>
                <w:webHidden/>
              </w:rPr>
              <w:fldChar w:fldCharType="begin"/>
            </w:r>
            <w:r w:rsidR="00B5598C">
              <w:rPr>
                <w:noProof/>
                <w:webHidden/>
              </w:rPr>
              <w:instrText xml:space="preserve"> PAGEREF _Toc224920702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27110724" w14:textId="497248F5" w:rsidR="00B5598C" w:rsidRDefault="000635CD">
          <w:pPr>
            <w:pStyle w:val="TM2"/>
            <w:rPr>
              <w:rFonts w:asciiTheme="minorHAnsi" w:eastAsiaTheme="minorEastAsia" w:hAnsiTheme="minorHAnsi"/>
              <w:noProof/>
              <w:lang w:eastAsia="fr-FR"/>
            </w:rPr>
          </w:pPr>
          <w:hyperlink w:anchor="_Toc224920703" w:history="1">
            <w:r w:rsidR="00B5598C" w:rsidRPr="007260D3">
              <w:rPr>
                <w:rStyle w:val="Lienhypertexte"/>
                <w:rFonts w:ascii="Arial" w:hAnsi="Arial" w:cs="Arial"/>
                <w:noProof/>
              </w:rPr>
              <w:t>6.1.</w:t>
            </w:r>
            <w:r w:rsidR="00B5598C">
              <w:rPr>
                <w:rFonts w:asciiTheme="minorHAnsi" w:eastAsiaTheme="minorEastAsia" w:hAnsiTheme="minorHAnsi"/>
                <w:noProof/>
                <w:lang w:eastAsia="fr-FR"/>
              </w:rPr>
              <w:tab/>
            </w:r>
            <w:r w:rsidR="00B5598C" w:rsidRPr="007260D3">
              <w:rPr>
                <w:rStyle w:val="Lienhypertexte"/>
                <w:rFonts w:ascii="Arial" w:hAnsi="Arial" w:cs="Arial"/>
                <w:noProof/>
              </w:rPr>
              <w:t>Responsabilité du titulaire</w:t>
            </w:r>
            <w:r w:rsidR="00B5598C">
              <w:rPr>
                <w:noProof/>
                <w:webHidden/>
              </w:rPr>
              <w:tab/>
            </w:r>
            <w:r w:rsidR="00B5598C">
              <w:rPr>
                <w:noProof/>
                <w:webHidden/>
              </w:rPr>
              <w:fldChar w:fldCharType="begin"/>
            </w:r>
            <w:r w:rsidR="00B5598C">
              <w:rPr>
                <w:noProof/>
                <w:webHidden/>
              </w:rPr>
              <w:instrText xml:space="preserve"> PAGEREF _Toc224920703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534BB529" w14:textId="1893B21A" w:rsidR="00B5598C" w:rsidRDefault="000635CD">
          <w:pPr>
            <w:pStyle w:val="TM2"/>
            <w:rPr>
              <w:rFonts w:asciiTheme="minorHAnsi" w:eastAsiaTheme="minorEastAsia" w:hAnsiTheme="minorHAnsi"/>
              <w:noProof/>
              <w:lang w:eastAsia="fr-FR"/>
            </w:rPr>
          </w:pPr>
          <w:hyperlink w:anchor="_Toc224920704" w:history="1">
            <w:r w:rsidR="00B5598C" w:rsidRPr="007260D3">
              <w:rPr>
                <w:rStyle w:val="Lienhypertexte"/>
                <w:rFonts w:ascii="Arial" w:hAnsi="Arial" w:cs="Arial"/>
                <w:noProof/>
              </w:rPr>
              <w:t>6.2.</w:t>
            </w:r>
            <w:r w:rsidR="00B5598C">
              <w:rPr>
                <w:rFonts w:asciiTheme="minorHAnsi" w:eastAsiaTheme="minorEastAsia" w:hAnsiTheme="minorHAnsi"/>
                <w:noProof/>
                <w:lang w:eastAsia="fr-FR"/>
              </w:rPr>
              <w:tab/>
            </w:r>
            <w:r w:rsidR="00B5598C" w:rsidRPr="007260D3">
              <w:rPr>
                <w:rStyle w:val="Lienhypertexte"/>
                <w:rFonts w:ascii="Arial" w:hAnsi="Arial" w:cs="Arial"/>
                <w:noProof/>
              </w:rPr>
              <w:t>Lieux de livraison /exécution</w:t>
            </w:r>
            <w:r w:rsidR="00B5598C">
              <w:rPr>
                <w:noProof/>
                <w:webHidden/>
              </w:rPr>
              <w:tab/>
            </w:r>
            <w:r w:rsidR="00B5598C">
              <w:rPr>
                <w:noProof/>
                <w:webHidden/>
              </w:rPr>
              <w:fldChar w:fldCharType="begin"/>
            </w:r>
            <w:r w:rsidR="00B5598C">
              <w:rPr>
                <w:noProof/>
                <w:webHidden/>
              </w:rPr>
              <w:instrText xml:space="preserve"> PAGEREF _Toc224920704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1A71D1DE" w14:textId="0CA67836" w:rsidR="00B5598C" w:rsidRDefault="000635CD">
          <w:pPr>
            <w:pStyle w:val="TM2"/>
            <w:rPr>
              <w:rFonts w:asciiTheme="minorHAnsi" w:eastAsiaTheme="minorEastAsia" w:hAnsiTheme="minorHAnsi"/>
              <w:noProof/>
              <w:lang w:eastAsia="fr-FR"/>
            </w:rPr>
          </w:pPr>
          <w:hyperlink w:anchor="_Toc224920705" w:history="1">
            <w:r w:rsidR="00B5598C" w:rsidRPr="007260D3">
              <w:rPr>
                <w:rStyle w:val="Lienhypertexte"/>
                <w:rFonts w:ascii="Arial" w:hAnsi="Arial" w:cs="Arial"/>
                <w:noProof/>
              </w:rPr>
              <w:t>6.3.</w:t>
            </w:r>
            <w:r w:rsidR="00B5598C">
              <w:rPr>
                <w:rFonts w:asciiTheme="minorHAnsi" w:eastAsiaTheme="minorEastAsia" w:hAnsiTheme="minorHAnsi"/>
                <w:noProof/>
                <w:lang w:eastAsia="fr-FR"/>
              </w:rPr>
              <w:tab/>
            </w:r>
            <w:r w:rsidR="00B5598C" w:rsidRPr="007260D3">
              <w:rPr>
                <w:rStyle w:val="Lienhypertexte"/>
                <w:rFonts w:ascii="Arial" w:hAnsi="Arial" w:cs="Arial"/>
                <w:noProof/>
              </w:rPr>
              <w:t>Clauses techniques particulières</w:t>
            </w:r>
            <w:r w:rsidR="00B5598C">
              <w:rPr>
                <w:noProof/>
                <w:webHidden/>
              </w:rPr>
              <w:tab/>
            </w:r>
            <w:r w:rsidR="00B5598C">
              <w:rPr>
                <w:noProof/>
                <w:webHidden/>
              </w:rPr>
              <w:fldChar w:fldCharType="begin"/>
            </w:r>
            <w:r w:rsidR="00B5598C">
              <w:rPr>
                <w:noProof/>
                <w:webHidden/>
              </w:rPr>
              <w:instrText xml:space="preserve"> PAGEREF _Toc224920705 \h </w:instrText>
            </w:r>
            <w:r w:rsidR="00B5598C">
              <w:rPr>
                <w:noProof/>
                <w:webHidden/>
              </w:rPr>
            </w:r>
            <w:r w:rsidR="00B5598C">
              <w:rPr>
                <w:noProof/>
                <w:webHidden/>
              </w:rPr>
              <w:fldChar w:fldCharType="separate"/>
            </w:r>
            <w:r w:rsidR="003D6488">
              <w:rPr>
                <w:noProof/>
                <w:webHidden/>
              </w:rPr>
              <w:t>15</w:t>
            </w:r>
            <w:r w:rsidR="00B5598C">
              <w:rPr>
                <w:noProof/>
                <w:webHidden/>
              </w:rPr>
              <w:fldChar w:fldCharType="end"/>
            </w:r>
          </w:hyperlink>
        </w:p>
        <w:p w14:paraId="1B8D01AD" w14:textId="6357750C" w:rsidR="00B5598C" w:rsidRDefault="000635CD">
          <w:pPr>
            <w:pStyle w:val="TM2"/>
            <w:rPr>
              <w:rFonts w:asciiTheme="minorHAnsi" w:eastAsiaTheme="minorEastAsia" w:hAnsiTheme="minorHAnsi"/>
              <w:noProof/>
              <w:lang w:eastAsia="fr-FR"/>
            </w:rPr>
          </w:pPr>
          <w:hyperlink w:anchor="_Toc224920706" w:history="1">
            <w:r w:rsidR="00B5598C" w:rsidRPr="007260D3">
              <w:rPr>
                <w:rStyle w:val="Lienhypertexte"/>
                <w:rFonts w:ascii="Arial" w:hAnsi="Arial" w:cs="Arial"/>
                <w:noProof/>
              </w:rPr>
              <w:t>6.4.</w:t>
            </w:r>
            <w:r w:rsidR="00B5598C">
              <w:rPr>
                <w:rFonts w:asciiTheme="minorHAnsi" w:eastAsiaTheme="minorEastAsia" w:hAnsiTheme="minorHAnsi"/>
                <w:noProof/>
                <w:lang w:eastAsia="fr-FR"/>
              </w:rPr>
              <w:tab/>
            </w:r>
            <w:r w:rsidR="00B5598C" w:rsidRPr="007260D3">
              <w:rPr>
                <w:rStyle w:val="Lienhypertexte"/>
                <w:rFonts w:ascii="Arial" w:hAnsi="Arial" w:cs="Arial"/>
                <w:noProof/>
              </w:rPr>
              <w:t>Opérations de vérification, décision à l'issue des opérations de vérification et réception</w:t>
            </w:r>
            <w:r w:rsidR="00B5598C">
              <w:rPr>
                <w:noProof/>
                <w:webHidden/>
              </w:rPr>
              <w:tab/>
            </w:r>
            <w:r w:rsidR="00B5598C">
              <w:rPr>
                <w:noProof/>
                <w:webHidden/>
              </w:rPr>
              <w:fldChar w:fldCharType="begin"/>
            </w:r>
            <w:r w:rsidR="00B5598C">
              <w:rPr>
                <w:noProof/>
                <w:webHidden/>
              </w:rPr>
              <w:instrText xml:space="preserve"> PAGEREF _Toc224920706 \h </w:instrText>
            </w:r>
            <w:r w:rsidR="00B5598C">
              <w:rPr>
                <w:noProof/>
                <w:webHidden/>
              </w:rPr>
            </w:r>
            <w:r w:rsidR="00B5598C">
              <w:rPr>
                <w:noProof/>
                <w:webHidden/>
              </w:rPr>
              <w:fldChar w:fldCharType="separate"/>
            </w:r>
            <w:r w:rsidR="003D6488">
              <w:rPr>
                <w:noProof/>
                <w:webHidden/>
              </w:rPr>
              <w:t>16</w:t>
            </w:r>
            <w:r w:rsidR="00B5598C">
              <w:rPr>
                <w:noProof/>
                <w:webHidden/>
              </w:rPr>
              <w:fldChar w:fldCharType="end"/>
            </w:r>
          </w:hyperlink>
        </w:p>
        <w:p w14:paraId="0B85FD07" w14:textId="79E84C3F" w:rsidR="00B5598C" w:rsidRDefault="000635CD">
          <w:pPr>
            <w:pStyle w:val="TM2"/>
            <w:rPr>
              <w:rFonts w:asciiTheme="minorHAnsi" w:eastAsiaTheme="minorEastAsia" w:hAnsiTheme="minorHAnsi"/>
              <w:noProof/>
              <w:lang w:eastAsia="fr-FR"/>
            </w:rPr>
          </w:pPr>
          <w:hyperlink w:anchor="_Toc224920707" w:history="1">
            <w:r w:rsidR="00B5598C" w:rsidRPr="007260D3">
              <w:rPr>
                <w:rStyle w:val="Lienhypertexte"/>
                <w:rFonts w:ascii="Arial" w:hAnsi="Arial" w:cs="Arial"/>
                <w:noProof/>
              </w:rPr>
              <w:t>6.4.1.</w:t>
            </w:r>
            <w:r w:rsidR="00B5598C">
              <w:rPr>
                <w:rFonts w:asciiTheme="minorHAnsi" w:eastAsiaTheme="minorEastAsia" w:hAnsiTheme="minorHAnsi"/>
                <w:noProof/>
                <w:lang w:eastAsia="fr-FR"/>
              </w:rPr>
              <w:tab/>
            </w:r>
            <w:r w:rsidR="00B5598C" w:rsidRPr="007260D3">
              <w:rPr>
                <w:rStyle w:val="Lienhypertexte"/>
                <w:rFonts w:ascii="Arial" w:hAnsi="Arial" w:cs="Arial"/>
                <w:noProof/>
              </w:rPr>
              <w:t>Opérations de vérification</w:t>
            </w:r>
            <w:r w:rsidR="00B5598C">
              <w:rPr>
                <w:noProof/>
                <w:webHidden/>
              </w:rPr>
              <w:tab/>
            </w:r>
            <w:r w:rsidR="00B5598C">
              <w:rPr>
                <w:noProof/>
                <w:webHidden/>
              </w:rPr>
              <w:fldChar w:fldCharType="begin"/>
            </w:r>
            <w:r w:rsidR="00B5598C">
              <w:rPr>
                <w:noProof/>
                <w:webHidden/>
              </w:rPr>
              <w:instrText xml:space="preserve"> PAGEREF _Toc224920707 \h </w:instrText>
            </w:r>
            <w:r w:rsidR="00B5598C">
              <w:rPr>
                <w:noProof/>
                <w:webHidden/>
              </w:rPr>
            </w:r>
            <w:r w:rsidR="00B5598C">
              <w:rPr>
                <w:noProof/>
                <w:webHidden/>
              </w:rPr>
              <w:fldChar w:fldCharType="separate"/>
            </w:r>
            <w:r w:rsidR="003D6488">
              <w:rPr>
                <w:noProof/>
                <w:webHidden/>
              </w:rPr>
              <w:t>16</w:t>
            </w:r>
            <w:r w:rsidR="00B5598C">
              <w:rPr>
                <w:noProof/>
                <w:webHidden/>
              </w:rPr>
              <w:fldChar w:fldCharType="end"/>
            </w:r>
          </w:hyperlink>
        </w:p>
        <w:p w14:paraId="2E48AB58" w14:textId="301B9885" w:rsidR="00B5598C" w:rsidRDefault="000635CD">
          <w:pPr>
            <w:pStyle w:val="TM2"/>
            <w:rPr>
              <w:rFonts w:asciiTheme="minorHAnsi" w:eastAsiaTheme="minorEastAsia" w:hAnsiTheme="minorHAnsi"/>
              <w:noProof/>
              <w:lang w:eastAsia="fr-FR"/>
            </w:rPr>
          </w:pPr>
          <w:hyperlink w:anchor="_Toc224920708" w:history="1">
            <w:r w:rsidR="00B5598C" w:rsidRPr="007260D3">
              <w:rPr>
                <w:rStyle w:val="Lienhypertexte"/>
                <w:rFonts w:ascii="Arial" w:hAnsi="Arial" w:cs="Arial"/>
                <w:noProof/>
              </w:rPr>
              <w:t>6.4.2.</w:t>
            </w:r>
            <w:r w:rsidR="00B5598C">
              <w:rPr>
                <w:rFonts w:asciiTheme="minorHAnsi" w:eastAsiaTheme="minorEastAsia" w:hAnsiTheme="minorHAnsi"/>
                <w:noProof/>
                <w:lang w:eastAsia="fr-FR"/>
              </w:rPr>
              <w:tab/>
            </w:r>
            <w:r w:rsidR="00B5598C" w:rsidRPr="007260D3">
              <w:rPr>
                <w:rStyle w:val="Lienhypertexte"/>
                <w:rFonts w:ascii="Arial" w:hAnsi="Arial" w:cs="Arial"/>
                <w:noProof/>
              </w:rPr>
              <w:t>Autorité chargé de la décision et délai de vérification</w:t>
            </w:r>
            <w:r w:rsidR="00B5598C">
              <w:rPr>
                <w:noProof/>
                <w:webHidden/>
              </w:rPr>
              <w:tab/>
            </w:r>
            <w:r w:rsidR="00B5598C">
              <w:rPr>
                <w:noProof/>
                <w:webHidden/>
              </w:rPr>
              <w:fldChar w:fldCharType="begin"/>
            </w:r>
            <w:r w:rsidR="00B5598C">
              <w:rPr>
                <w:noProof/>
                <w:webHidden/>
              </w:rPr>
              <w:instrText xml:space="preserve"> PAGEREF _Toc224920708 \h </w:instrText>
            </w:r>
            <w:r w:rsidR="00B5598C">
              <w:rPr>
                <w:noProof/>
                <w:webHidden/>
              </w:rPr>
            </w:r>
            <w:r w:rsidR="00B5598C">
              <w:rPr>
                <w:noProof/>
                <w:webHidden/>
              </w:rPr>
              <w:fldChar w:fldCharType="separate"/>
            </w:r>
            <w:r w:rsidR="003D6488">
              <w:rPr>
                <w:noProof/>
                <w:webHidden/>
              </w:rPr>
              <w:t>16</w:t>
            </w:r>
            <w:r w:rsidR="00B5598C">
              <w:rPr>
                <w:noProof/>
                <w:webHidden/>
              </w:rPr>
              <w:fldChar w:fldCharType="end"/>
            </w:r>
          </w:hyperlink>
        </w:p>
        <w:p w14:paraId="34E2127B" w14:textId="603A73F4" w:rsidR="00B5598C" w:rsidRDefault="000635CD">
          <w:pPr>
            <w:pStyle w:val="TM2"/>
            <w:rPr>
              <w:rFonts w:asciiTheme="minorHAnsi" w:eastAsiaTheme="minorEastAsia" w:hAnsiTheme="minorHAnsi"/>
              <w:noProof/>
              <w:lang w:eastAsia="fr-FR"/>
            </w:rPr>
          </w:pPr>
          <w:hyperlink w:anchor="_Toc224920709" w:history="1">
            <w:r w:rsidR="00B5598C" w:rsidRPr="007260D3">
              <w:rPr>
                <w:rStyle w:val="Lienhypertexte"/>
                <w:rFonts w:ascii="Arial" w:hAnsi="Arial" w:cs="Arial"/>
                <w:noProof/>
              </w:rPr>
              <w:t>6.4.3.</w:t>
            </w:r>
            <w:r w:rsidR="00B5598C">
              <w:rPr>
                <w:rFonts w:asciiTheme="minorHAnsi" w:eastAsiaTheme="minorEastAsia" w:hAnsiTheme="minorHAnsi"/>
                <w:noProof/>
                <w:lang w:eastAsia="fr-FR"/>
              </w:rPr>
              <w:tab/>
            </w:r>
            <w:r w:rsidR="00B5598C" w:rsidRPr="007260D3">
              <w:rPr>
                <w:rStyle w:val="Lienhypertexte"/>
                <w:rFonts w:ascii="Arial" w:hAnsi="Arial" w:cs="Arial"/>
                <w:noProof/>
              </w:rPr>
              <w:t>Prononcé de la décision et date d’effet de la réception</w:t>
            </w:r>
            <w:r w:rsidR="00B5598C">
              <w:rPr>
                <w:noProof/>
                <w:webHidden/>
              </w:rPr>
              <w:tab/>
            </w:r>
            <w:r w:rsidR="00B5598C">
              <w:rPr>
                <w:noProof/>
                <w:webHidden/>
              </w:rPr>
              <w:fldChar w:fldCharType="begin"/>
            </w:r>
            <w:r w:rsidR="00B5598C">
              <w:rPr>
                <w:noProof/>
                <w:webHidden/>
              </w:rPr>
              <w:instrText xml:space="preserve"> PAGEREF _Toc224920709 \h </w:instrText>
            </w:r>
            <w:r w:rsidR="00B5598C">
              <w:rPr>
                <w:noProof/>
                <w:webHidden/>
              </w:rPr>
            </w:r>
            <w:r w:rsidR="00B5598C">
              <w:rPr>
                <w:noProof/>
                <w:webHidden/>
              </w:rPr>
              <w:fldChar w:fldCharType="separate"/>
            </w:r>
            <w:r w:rsidR="003D6488">
              <w:rPr>
                <w:noProof/>
                <w:webHidden/>
              </w:rPr>
              <w:t>16</w:t>
            </w:r>
            <w:r w:rsidR="00B5598C">
              <w:rPr>
                <w:noProof/>
                <w:webHidden/>
              </w:rPr>
              <w:fldChar w:fldCharType="end"/>
            </w:r>
          </w:hyperlink>
        </w:p>
        <w:p w14:paraId="5FEBC569" w14:textId="54326680" w:rsidR="00B5598C" w:rsidRDefault="000635CD">
          <w:pPr>
            <w:pStyle w:val="TM2"/>
            <w:rPr>
              <w:rFonts w:asciiTheme="minorHAnsi" w:eastAsiaTheme="minorEastAsia" w:hAnsiTheme="minorHAnsi"/>
              <w:noProof/>
              <w:lang w:eastAsia="fr-FR"/>
            </w:rPr>
          </w:pPr>
          <w:hyperlink w:anchor="_Toc224920710" w:history="1">
            <w:r w:rsidR="00B5598C" w:rsidRPr="007260D3">
              <w:rPr>
                <w:rStyle w:val="Lienhypertexte"/>
                <w:rFonts w:ascii="Arial" w:hAnsi="Arial" w:cs="Arial"/>
                <w:noProof/>
              </w:rPr>
              <w:t>6.5</w:t>
            </w:r>
            <w:r w:rsidR="00B5598C">
              <w:rPr>
                <w:rFonts w:asciiTheme="minorHAnsi" w:eastAsiaTheme="minorEastAsia" w:hAnsiTheme="minorHAnsi"/>
                <w:noProof/>
                <w:lang w:eastAsia="fr-FR"/>
              </w:rPr>
              <w:tab/>
            </w:r>
            <w:r w:rsidR="00B5598C" w:rsidRPr="007260D3">
              <w:rPr>
                <w:rStyle w:val="Lienhypertexte"/>
                <w:rFonts w:ascii="Arial" w:hAnsi="Arial" w:cs="Arial"/>
                <w:noProof/>
              </w:rPr>
              <w:t>Dispositions relatives aux bons de commande</w:t>
            </w:r>
            <w:r w:rsidR="00B5598C">
              <w:rPr>
                <w:noProof/>
                <w:webHidden/>
              </w:rPr>
              <w:tab/>
            </w:r>
            <w:r w:rsidR="00B5598C">
              <w:rPr>
                <w:noProof/>
                <w:webHidden/>
              </w:rPr>
              <w:fldChar w:fldCharType="begin"/>
            </w:r>
            <w:r w:rsidR="00B5598C">
              <w:rPr>
                <w:noProof/>
                <w:webHidden/>
              </w:rPr>
              <w:instrText xml:space="preserve"> PAGEREF _Toc224920710 \h </w:instrText>
            </w:r>
            <w:r w:rsidR="00B5598C">
              <w:rPr>
                <w:noProof/>
                <w:webHidden/>
              </w:rPr>
            </w:r>
            <w:r w:rsidR="00B5598C">
              <w:rPr>
                <w:noProof/>
                <w:webHidden/>
              </w:rPr>
              <w:fldChar w:fldCharType="separate"/>
            </w:r>
            <w:r w:rsidR="003D6488">
              <w:rPr>
                <w:noProof/>
                <w:webHidden/>
              </w:rPr>
              <w:t>16</w:t>
            </w:r>
            <w:r w:rsidR="00B5598C">
              <w:rPr>
                <w:noProof/>
                <w:webHidden/>
              </w:rPr>
              <w:fldChar w:fldCharType="end"/>
            </w:r>
          </w:hyperlink>
        </w:p>
        <w:p w14:paraId="730126FB" w14:textId="237EE5C0" w:rsidR="00B5598C" w:rsidRDefault="000635CD">
          <w:pPr>
            <w:pStyle w:val="TM2"/>
            <w:rPr>
              <w:rFonts w:asciiTheme="minorHAnsi" w:eastAsiaTheme="minorEastAsia" w:hAnsiTheme="minorHAnsi"/>
              <w:noProof/>
              <w:lang w:eastAsia="fr-FR"/>
            </w:rPr>
          </w:pPr>
          <w:hyperlink w:anchor="_Toc224920711" w:history="1">
            <w:r w:rsidR="00B5598C" w:rsidRPr="007260D3">
              <w:rPr>
                <w:rStyle w:val="Lienhypertexte"/>
                <w:rFonts w:ascii="Arial" w:hAnsi="Arial" w:cs="Arial"/>
                <w:noProof/>
              </w:rPr>
              <w:t>6.6.</w:t>
            </w:r>
            <w:r w:rsidR="00B5598C">
              <w:rPr>
                <w:rFonts w:asciiTheme="minorHAnsi" w:eastAsiaTheme="minorEastAsia" w:hAnsiTheme="minorHAnsi"/>
                <w:noProof/>
                <w:lang w:eastAsia="fr-FR"/>
              </w:rPr>
              <w:tab/>
            </w:r>
            <w:r w:rsidR="00B5598C" w:rsidRPr="007260D3">
              <w:rPr>
                <w:rStyle w:val="Lienhypertexte"/>
                <w:rFonts w:ascii="Arial" w:hAnsi="Arial" w:cs="Arial"/>
                <w:noProof/>
              </w:rPr>
              <w:t>Modification du contrat en cours d’exécution</w:t>
            </w:r>
            <w:r w:rsidR="00B5598C">
              <w:rPr>
                <w:noProof/>
                <w:webHidden/>
              </w:rPr>
              <w:tab/>
            </w:r>
            <w:r w:rsidR="00B5598C">
              <w:rPr>
                <w:noProof/>
                <w:webHidden/>
              </w:rPr>
              <w:fldChar w:fldCharType="begin"/>
            </w:r>
            <w:r w:rsidR="00B5598C">
              <w:rPr>
                <w:noProof/>
                <w:webHidden/>
              </w:rPr>
              <w:instrText xml:space="preserve"> PAGEREF _Toc224920711 \h </w:instrText>
            </w:r>
            <w:r w:rsidR="00B5598C">
              <w:rPr>
                <w:noProof/>
                <w:webHidden/>
              </w:rPr>
            </w:r>
            <w:r w:rsidR="00B5598C">
              <w:rPr>
                <w:noProof/>
                <w:webHidden/>
              </w:rPr>
              <w:fldChar w:fldCharType="separate"/>
            </w:r>
            <w:r w:rsidR="003D6488">
              <w:rPr>
                <w:noProof/>
                <w:webHidden/>
              </w:rPr>
              <w:t>17</w:t>
            </w:r>
            <w:r w:rsidR="00B5598C">
              <w:rPr>
                <w:noProof/>
                <w:webHidden/>
              </w:rPr>
              <w:fldChar w:fldCharType="end"/>
            </w:r>
          </w:hyperlink>
        </w:p>
        <w:p w14:paraId="0E416339" w14:textId="0E38F1EC" w:rsidR="00B5598C" w:rsidRDefault="000635CD">
          <w:pPr>
            <w:pStyle w:val="TM1"/>
            <w:rPr>
              <w:rFonts w:asciiTheme="minorHAnsi" w:eastAsiaTheme="minorEastAsia" w:hAnsiTheme="minorHAnsi"/>
              <w:noProof/>
              <w:lang w:eastAsia="fr-FR"/>
            </w:rPr>
          </w:pPr>
          <w:hyperlink w:anchor="_Toc224920712" w:history="1">
            <w:r w:rsidR="00B5598C" w:rsidRPr="007260D3">
              <w:rPr>
                <w:rStyle w:val="Lienhypertexte"/>
                <w:rFonts w:ascii="Arial" w:hAnsi="Arial" w:cs="Arial"/>
                <w:noProof/>
              </w:rPr>
              <w:t>ARTICLE 7.</w:t>
            </w:r>
            <w:r w:rsidR="00B5598C">
              <w:rPr>
                <w:rFonts w:asciiTheme="minorHAnsi" w:eastAsiaTheme="minorEastAsia" w:hAnsiTheme="minorHAnsi"/>
                <w:noProof/>
                <w:lang w:eastAsia="fr-FR"/>
              </w:rPr>
              <w:tab/>
            </w:r>
            <w:r w:rsidR="00B5598C" w:rsidRPr="007260D3">
              <w:rPr>
                <w:rStyle w:val="Lienhypertexte"/>
                <w:rFonts w:ascii="Arial" w:hAnsi="Arial" w:cs="Arial"/>
                <w:noProof/>
              </w:rPr>
              <w:t>GARANTIES / Maintenance</w:t>
            </w:r>
            <w:r w:rsidR="00B5598C">
              <w:rPr>
                <w:noProof/>
                <w:webHidden/>
              </w:rPr>
              <w:tab/>
            </w:r>
            <w:r w:rsidR="00B5598C">
              <w:rPr>
                <w:noProof/>
                <w:webHidden/>
              </w:rPr>
              <w:fldChar w:fldCharType="begin"/>
            </w:r>
            <w:r w:rsidR="00B5598C">
              <w:rPr>
                <w:noProof/>
                <w:webHidden/>
              </w:rPr>
              <w:instrText xml:space="preserve"> PAGEREF _Toc224920712 \h </w:instrText>
            </w:r>
            <w:r w:rsidR="00B5598C">
              <w:rPr>
                <w:noProof/>
                <w:webHidden/>
              </w:rPr>
            </w:r>
            <w:r w:rsidR="00B5598C">
              <w:rPr>
                <w:noProof/>
                <w:webHidden/>
              </w:rPr>
              <w:fldChar w:fldCharType="separate"/>
            </w:r>
            <w:r w:rsidR="003D6488">
              <w:rPr>
                <w:noProof/>
                <w:webHidden/>
              </w:rPr>
              <w:t>18</w:t>
            </w:r>
            <w:r w:rsidR="00B5598C">
              <w:rPr>
                <w:noProof/>
                <w:webHidden/>
              </w:rPr>
              <w:fldChar w:fldCharType="end"/>
            </w:r>
          </w:hyperlink>
        </w:p>
        <w:p w14:paraId="7D8834E1" w14:textId="2062FE6C" w:rsidR="00B5598C" w:rsidRDefault="000635CD">
          <w:pPr>
            <w:pStyle w:val="TM2"/>
            <w:rPr>
              <w:rFonts w:asciiTheme="minorHAnsi" w:eastAsiaTheme="minorEastAsia" w:hAnsiTheme="minorHAnsi"/>
              <w:noProof/>
              <w:lang w:eastAsia="fr-FR"/>
            </w:rPr>
          </w:pPr>
          <w:hyperlink w:anchor="_Toc224920713" w:history="1">
            <w:r w:rsidR="00B5598C" w:rsidRPr="007260D3">
              <w:rPr>
                <w:rStyle w:val="Lienhypertexte"/>
                <w:rFonts w:ascii="Arial" w:hAnsi="Arial" w:cs="Arial"/>
                <w:noProof/>
              </w:rPr>
              <w:t>7.1.</w:t>
            </w:r>
            <w:r w:rsidR="00B5598C">
              <w:rPr>
                <w:rFonts w:asciiTheme="minorHAnsi" w:eastAsiaTheme="minorEastAsia" w:hAnsiTheme="minorHAnsi"/>
                <w:noProof/>
                <w:lang w:eastAsia="fr-FR"/>
              </w:rPr>
              <w:tab/>
            </w:r>
            <w:r w:rsidR="00B5598C" w:rsidRPr="007260D3">
              <w:rPr>
                <w:rStyle w:val="Lienhypertexte"/>
                <w:rFonts w:ascii="Arial" w:hAnsi="Arial" w:cs="Arial"/>
                <w:noProof/>
              </w:rPr>
              <w:t>Garantie des matériels</w:t>
            </w:r>
            <w:r w:rsidR="00B5598C">
              <w:rPr>
                <w:noProof/>
                <w:webHidden/>
              </w:rPr>
              <w:tab/>
            </w:r>
            <w:r w:rsidR="00B5598C">
              <w:rPr>
                <w:noProof/>
                <w:webHidden/>
              </w:rPr>
              <w:fldChar w:fldCharType="begin"/>
            </w:r>
            <w:r w:rsidR="00B5598C">
              <w:rPr>
                <w:noProof/>
                <w:webHidden/>
              </w:rPr>
              <w:instrText xml:space="preserve"> PAGEREF _Toc224920713 \h </w:instrText>
            </w:r>
            <w:r w:rsidR="00B5598C">
              <w:rPr>
                <w:noProof/>
                <w:webHidden/>
              </w:rPr>
            </w:r>
            <w:r w:rsidR="00B5598C">
              <w:rPr>
                <w:noProof/>
                <w:webHidden/>
              </w:rPr>
              <w:fldChar w:fldCharType="separate"/>
            </w:r>
            <w:r w:rsidR="003D6488">
              <w:rPr>
                <w:noProof/>
                <w:webHidden/>
              </w:rPr>
              <w:t>18</w:t>
            </w:r>
            <w:r w:rsidR="00B5598C">
              <w:rPr>
                <w:noProof/>
                <w:webHidden/>
              </w:rPr>
              <w:fldChar w:fldCharType="end"/>
            </w:r>
          </w:hyperlink>
        </w:p>
        <w:p w14:paraId="6D619E43" w14:textId="46A4DAEE" w:rsidR="00B5598C" w:rsidRDefault="000635CD">
          <w:pPr>
            <w:pStyle w:val="TM2"/>
            <w:rPr>
              <w:rFonts w:asciiTheme="minorHAnsi" w:eastAsiaTheme="minorEastAsia" w:hAnsiTheme="minorHAnsi"/>
              <w:noProof/>
              <w:lang w:eastAsia="fr-FR"/>
            </w:rPr>
          </w:pPr>
          <w:hyperlink w:anchor="_Toc224920714" w:history="1">
            <w:r w:rsidR="00B5598C" w:rsidRPr="007260D3">
              <w:rPr>
                <w:rStyle w:val="Lienhypertexte"/>
                <w:rFonts w:ascii="Arial" w:hAnsi="Arial" w:cs="Arial"/>
                <w:noProof/>
              </w:rPr>
              <w:t>7.2.</w:t>
            </w:r>
            <w:r w:rsidR="00B5598C">
              <w:rPr>
                <w:rFonts w:asciiTheme="minorHAnsi" w:eastAsiaTheme="minorEastAsia" w:hAnsiTheme="minorHAnsi"/>
                <w:noProof/>
                <w:lang w:eastAsia="fr-FR"/>
              </w:rPr>
              <w:tab/>
            </w:r>
            <w:r w:rsidR="00B5598C" w:rsidRPr="007260D3">
              <w:rPr>
                <w:rStyle w:val="Lienhypertexte"/>
                <w:rFonts w:ascii="Arial" w:hAnsi="Arial" w:cs="Arial"/>
                <w:noProof/>
              </w:rPr>
              <w:t>Garantie - Opération de maintenance</w:t>
            </w:r>
            <w:r w:rsidR="00B5598C">
              <w:rPr>
                <w:noProof/>
                <w:webHidden/>
              </w:rPr>
              <w:tab/>
            </w:r>
            <w:r w:rsidR="00B5598C">
              <w:rPr>
                <w:noProof/>
                <w:webHidden/>
              </w:rPr>
              <w:fldChar w:fldCharType="begin"/>
            </w:r>
            <w:r w:rsidR="00B5598C">
              <w:rPr>
                <w:noProof/>
                <w:webHidden/>
              </w:rPr>
              <w:instrText xml:space="preserve"> PAGEREF _Toc224920714 \h </w:instrText>
            </w:r>
            <w:r w:rsidR="00B5598C">
              <w:rPr>
                <w:noProof/>
                <w:webHidden/>
              </w:rPr>
            </w:r>
            <w:r w:rsidR="00B5598C">
              <w:rPr>
                <w:noProof/>
                <w:webHidden/>
              </w:rPr>
              <w:fldChar w:fldCharType="separate"/>
            </w:r>
            <w:r w:rsidR="003D6488">
              <w:rPr>
                <w:noProof/>
                <w:webHidden/>
              </w:rPr>
              <w:t>18</w:t>
            </w:r>
            <w:r w:rsidR="00B5598C">
              <w:rPr>
                <w:noProof/>
                <w:webHidden/>
              </w:rPr>
              <w:fldChar w:fldCharType="end"/>
            </w:r>
          </w:hyperlink>
        </w:p>
        <w:p w14:paraId="55015A5D" w14:textId="03D680F2" w:rsidR="00B5598C" w:rsidRDefault="000635CD">
          <w:pPr>
            <w:pStyle w:val="TM1"/>
            <w:rPr>
              <w:rFonts w:asciiTheme="minorHAnsi" w:eastAsiaTheme="minorEastAsia" w:hAnsiTheme="minorHAnsi"/>
              <w:noProof/>
              <w:lang w:eastAsia="fr-FR"/>
            </w:rPr>
          </w:pPr>
          <w:hyperlink w:anchor="_Toc224920715" w:history="1">
            <w:r w:rsidR="00B5598C" w:rsidRPr="007260D3">
              <w:rPr>
                <w:rStyle w:val="Lienhypertexte"/>
                <w:rFonts w:ascii="Arial" w:hAnsi="Arial" w:cs="Arial"/>
                <w:noProof/>
              </w:rPr>
              <w:t>ARTICLE 8.</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 DU TITULAIRE</w:t>
            </w:r>
            <w:r w:rsidR="00B5598C">
              <w:rPr>
                <w:noProof/>
                <w:webHidden/>
              </w:rPr>
              <w:tab/>
            </w:r>
            <w:r w:rsidR="00B5598C">
              <w:rPr>
                <w:noProof/>
                <w:webHidden/>
              </w:rPr>
              <w:fldChar w:fldCharType="begin"/>
            </w:r>
            <w:r w:rsidR="00B5598C">
              <w:rPr>
                <w:noProof/>
                <w:webHidden/>
              </w:rPr>
              <w:instrText xml:space="preserve"> PAGEREF _Toc224920715 \h </w:instrText>
            </w:r>
            <w:r w:rsidR="00B5598C">
              <w:rPr>
                <w:noProof/>
                <w:webHidden/>
              </w:rPr>
            </w:r>
            <w:r w:rsidR="00B5598C">
              <w:rPr>
                <w:noProof/>
                <w:webHidden/>
              </w:rPr>
              <w:fldChar w:fldCharType="separate"/>
            </w:r>
            <w:r w:rsidR="003D6488">
              <w:rPr>
                <w:noProof/>
                <w:webHidden/>
              </w:rPr>
              <w:t>18</w:t>
            </w:r>
            <w:r w:rsidR="00B5598C">
              <w:rPr>
                <w:noProof/>
                <w:webHidden/>
              </w:rPr>
              <w:fldChar w:fldCharType="end"/>
            </w:r>
          </w:hyperlink>
        </w:p>
        <w:p w14:paraId="2FF47C86" w14:textId="232EC9D6" w:rsidR="00B5598C" w:rsidRDefault="000635CD">
          <w:pPr>
            <w:pStyle w:val="TM2"/>
            <w:rPr>
              <w:rFonts w:asciiTheme="minorHAnsi" w:eastAsiaTheme="minorEastAsia" w:hAnsiTheme="minorHAnsi"/>
              <w:noProof/>
              <w:lang w:eastAsia="fr-FR"/>
            </w:rPr>
          </w:pPr>
          <w:hyperlink w:anchor="_Toc224920716" w:history="1">
            <w:r w:rsidR="00B5598C" w:rsidRPr="007260D3">
              <w:rPr>
                <w:rStyle w:val="Lienhypertexte"/>
                <w:rFonts w:ascii="Arial" w:hAnsi="Arial" w:cs="Arial"/>
                <w:noProof/>
              </w:rPr>
              <w:t>8.1.</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 de résultat</w:t>
            </w:r>
            <w:r w:rsidR="00B5598C">
              <w:rPr>
                <w:noProof/>
                <w:webHidden/>
              </w:rPr>
              <w:tab/>
            </w:r>
            <w:r w:rsidR="00B5598C">
              <w:rPr>
                <w:noProof/>
                <w:webHidden/>
              </w:rPr>
              <w:fldChar w:fldCharType="begin"/>
            </w:r>
            <w:r w:rsidR="00B5598C">
              <w:rPr>
                <w:noProof/>
                <w:webHidden/>
              </w:rPr>
              <w:instrText xml:space="preserve"> PAGEREF _Toc224920716 \h </w:instrText>
            </w:r>
            <w:r w:rsidR="00B5598C">
              <w:rPr>
                <w:noProof/>
                <w:webHidden/>
              </w:rPr>
            </w:r>
            <w:r w:rsidR="00B5598C">
              <w:rPr>
                <w:noProof/>
                <w:webHidden/>
              </w:rPr>
              <w:fldChar w:fldCharType="separate"/>
            </w:r>
            <w:r w:rsidR="003D6488">
              <w:rPr>
                <w:noProof/>
                <w:webHidden/>
              </w:rPr>
              <w:t>18</w:t>
            </w:r>
            <w:r w:rsidR="00B5598C">
              <w:rPr>
                <w:noProof/>
                <w:webHidden/>
              </w:rPr>
              <w:fldChar w:fldCharType="end"/>
            </w:r>
          </w:hyperlink>
        </w:p>
        <w:p w14:paraId="5159F93F" w14:textId="414A316C" w:rsidR="00B5598C" w:rsidRDefault="000635CD">
          <w:pPr>
            <w:pStyle w:val="TM2"/>
            <w:rPr>
              <w:rFonts w:asciiTheme="minorHAnsi" w:eastAsiaTheme="minorEastAsia" w:hAnsiTheme="minorHAnsi"/>
              <w:noProof/>
              <w:lang w:eastAsia="fr-FR"/>
            </w:rPr>
          </w:pPr>
          <w:hyperlink w:anchor="_Toc224920717" w:history="1">
            <w:r w:rsidR="00B5598C" w:rsidRPr="007260D3">
              <w:rPr>
                <w:rStyle w:val="Lienhypertexte"/>
                <w:rFonts w:ascii="Arial" w:hAnsi="Arial" w:cs="Arial"/>
                <w:noProof/>
              </w:rPr>
              <w:t>8.2.</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 de conseil</w:t>
            </w:r>
            <w:r w:rsidR="00B5598C">
              <w:rPr>
                <w:noProof/>
                <w:webHidden/>
              </w:rPr>
              <w:tab/>
            </w:r>
            <w:r w:rsidR="00B5598C">
              <w:rPr>
                <w:noProof/>
                <w:webHidden/>
              </w:rPr>
              <w:fldChar w:fldCharType="begin"/>
            </w:r>
            <w:r w:rsidR="00B5598C">
              <w:rPr>
                <w:noProof/>
                <w:webHidden/>
              </w:rPr>
              <w:instrText xml:space="preserve"> PAGEREF _Toc224920717 \h </w:instrText>
            </w:r>
            <w:r w:rsidR="00B5598C">
              <w:rPr>
                <w:noProof/>
                <w:webHidden/>
              </w:rPr>
            </w:r>
            <w:r w:rsidR="00B5598C">
              <w:rPr>
                <w:noProof/>
                <w:webHidden/>
              </w:rPr>
              <w:fldChar w:fldCharType="separate"/>
            </w:r>
            <w:r w:rsidR="003D6488">
              <w:rPr>
                <w:noProof/>
                <w:webHidden/>
              </w:rPr>
              <w:t>19</w:t>
            </w:r>
            <w:r w:rsidR="00B5598C">
              <w:rPr>
                <w:noProof/>
                <w:webHidden/>
              </w:rPr>
              <w:fldChar w:fldCharType="end"/>
            </w:r>
          </w:hyperlink>
        </w:p>
        <w:p w14:paraId="03BBB431" w14:textId="598DE909" w:rsidR="00B5598C" w:rsidRDefault="000635CD">
          <w:pPr>
            <w:pStyle w:val="TM2"/>
            <w:rPr>
              <w:rFonts w:asciiTheme="minorHAnsi" w:eastAsiaTheme="minorEastAsia" w:hAnsiTheme="minorHAnsi"/>
              <w:noProof/>
              <w:lang w:eastAsia="fr-FR"/>
            </w:rPr>
          </w:pPr>
          <w:hyperlink w:anchor="_Toc224920718" w:history="1">
            <w:r w:rsidR="00B5598C" w:rsidRPr="007260D3">
              <w:rPr>
                <w:rStyle w:val="Lienhypertexte"/>
                <w:rFonts w:ascii="Arial" w:hAnsi="Arial" w:cs="Arial"/>
                <w:noProof/>
              </w:rPr>
              <w:t>8.3.</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 d’information et transfert de compétences</w:t>
            </w:r>
            <w:r w:rsidR="00B5598C">
              <w:rPr>
                <w:noProof/>
                <w:webHidden/>
              </w:rPr>
              <w:tab/>
            </w:r>
            <w:r w:rsidR="00B5598C">
              <w:rPr>
                <w:noProof/>
                <w:webHidden/>
              </w:rPr>
              <w:fldChar w:fldCharType="begin"/>
            </w:r>
            <w:r w:rsidR="00B5598C">
              <w:rPr>
                <w:noProof/>
                <w:webHidden/>
              </w:rPr>
              <w:instrText xml:space="preserve"> PAGEREF _Toc224920718 \h </w:instrText>
            </w:r>
            <w:r w:rsidR="00B5598C">
              <w:rPr>
                <w:noProof/>
                <w:webHidden/>
              </w:rPr>
            </w:r>
            <w:r w:rsidR="00B5598C">
              <w:rPr>
                <w:noProof/>
                <w:webHidden/>
              </w:rPr>
              <w:fldChar w:fldCharType="separate"/>
            </w:r>
            <w:r w:rsidR="003D6488">
              <w:rPr>
                <w:noProof/>
                <w:webHidden/>
              </w:rPr>
              <w:t>19</w:t>
            </w:r>
            <w:r w:rsidR="00B5598C">
              <w:rPr>
                <w:noProof/>
                <w:webHidden/>
              </w:rPr>
              <w:fldChar w:fldCharType="end"/>
            </w:r>
          </w:hyperlink>
        </w:p>
        <w:p w14:paraId="52FC6828" w14:textId="76F49F13" w:rsidR="00B5598C" w:rsidRDefault="000635CD">
          <w:pPr>
            <w:pStyle w:val="TM2"/>
            <w:rPr>
              <w:rFonts w:asciiTheme="minorHAnsi" w:eastAsiaTheme="minorEastAsia" w:hAnsiTheme="minorHAnsi"/>
              <w:noProof/>
              <w:lang w:eastAsia="fr-FR"/>
            </w:rPr>
          </w:pPr>
          <w:hyperlink w:anchor="_Toc224920719" w:history="1">
            <w:r w:rsidR="00B5598C" w:rsidRPr="007260D3">
              <w:rPr>
                <w:rStyle w:val="Lienhypertexte"/>
                <w:rFonts w:ascii="Arial" w:hAnsi="Arial" w:cs="Arial"/>
                <w:noProof/>
              </w:rPr>
              <w:t>8.4.</w:t>
            </w:r>
            <w:r w:rsidR="00B5598C">
              <w:rPr>
                <w:rFonts w:asciiTheme="minorHAnsi" w:eastAsiaTheme="minorEastAsia" w:hAnsiTheme="minorHAnsi"/>
                <w:noProof/>
                <w:lang w:eastAsia="fr-FR"/>
              </w:rPr>
              <w:tab/>
            </w:r>
            <w:r w:rsidR="00B5598C" w:rsidRPr="007260D3">
              <w:rPr>
                <w:rStyle w:val="Lienhypertexte"/>
                <w:rFonts w:ascii="Arial" w:hAnsi="Arial" w:cs="Arial"/>
                <w:noProof/>
              </w:rPr>
              <w:t>Traitement des données à caractère personnel</w:t>
            </w:r>
            <w:r w:rsidR="00B5598C">
              <w:rPr>
                <w:noProof/>
                <w:webHidden/>
              </w:rPr>
              <w:tab/>
            </w:r>
            <w:r w:rsidR="00B5598C">
              <w:rPr>
                <w:noProof/>
                <w:webHidden/>
              </w:rPr>
              <w:fldChar w:fldCharType="begin"/>
            </w:r>
            <w:r w:rsidR="00B5598C">
              <w:rPr>
                <w:noProof/>
                <w:webHidden/>
              </w:rPr>
              <w:instrText xml:space="preserve"> PAGEREF _Toc224920719 \h </w:instrText>
            </w:r>
            <w:r w:rsidR="00B5598C">
              <w:rPr>
                <w:noProof/>
                <w:webHidden/>
              </w:rPr>
            </w:r>
            <w:r w:rsidR="00B5598C">
              <w:rPr>
                <w:noProof/>
                <w:webHidden/>
              </w:rPr>
              <w:fldChar w:fldCharType="separate"/>
            </w:r>
            <w:r w:rsidR="003D6488">
              <w:rPr>
                <w:noProof/>
                <w:webHidden/>
              </w:rPr>
              <w:t>19</w:t>
            </w:r>
            <w:r w:rsidR="00B5598C">
              <w:rPr>
                <w:noProof/>
                <w:webHidden/>
              </w:rPr>
              <w:fldChar w:fldCharType="end"/>
            </w:r>
          </w:hyperlink>
        </w:p>
        <w:p w14:paraId="3834B4C0" w14:textId="689C7F13" w:rsidR="00B5598C" w:rsidRDefault="000635CD">
          <w:pPr>
            <w:pStyle w:val="TM1"/>
            <w:rPr>
              <w:rFonts w:asciiTheme="minorHAnsi" w:eastAsiaTheme="minorEastAsia" w:hAnsiTheme="minorHAnsi"/>
              <w:noProof/>
              <w:lang w:eastAsia="fr-FR"/>
            </w:rPr>
          </w:pPr>
          <w:hyperlink w:anchor="_Toc224920720" w:history="1">
            <w:r w:rsidR="00B5598C" w:rsidRPr="007260D3">
              <w:rPr>
                <w:rStyle w:val="Lienhypertexte"/>
                <w:rFonts w:ascii="Arial" w:hAnsi="Arial" w:cs="Arial"/>
                <w:noProof/>
              </w:rPr>
              <w:t>ARTICLE 9.</w:t>
            </w:r>
            <w:r w:rsidR="00B5598C">
              <w:rPr>
                <w:rFonts w:asciiTheme="minorHAnsi" w:eastAsiaTheme="minorEastAsia" w:hAnsiTheme="minorHAnsi"/>
                <w:noProof/>
                <w:lang w:eastAsia="fr-FR"/>
              </w:rPr>
              <w:tab/>
            </w:r>
            <w:r w:rsidR="00B5598C" w:rsidRPr="007260D3">
              <w:rPr>
                <w:rStyle w:val="Lienhypertexte"/>
                <w:rFonts w:ascii="Arial" w:hAnsi="Arial" w:cs="Arial"/>
                <w:noProof/>
              </w:rPr>
              <w:t>SOUS-TRAITANCE</w:t>
            </w:r>
            <w:r w:rsidR="00B5598C">
              <w:rPr>
                <w:noProof/>
                <w:webHidden/>
              </w:rPr>
              <w:tab/>
            </w:r>
            <w:r w:rsidR="00B5598C">
              <w:rPr>
                <w:noProof/>
                <w:webHidden/>
              </w:rPr>
              <w:fldChar w:fldCharType="begin"/>
            </w:r>
            <w:r w:rsidR="00B5598C">
              <w:rPr>
                <w:noProof/>
                <w:webHidden/>
              </w:rPr>
              <w:instrText xml:space="preserve"> PAGEREF _Toc224920720 \h </w:instrText>
            </w:r>
            <w:r w:rsidR="00B5598C">
              <w:rPr>
                <w:noProof/>
                <w:webHidden/>
              </w:rPr>
            </w:r>
            <w:r w:rsidR="00B5598C">
              <w:rPr>
                <w:noProof/>
                <w:webHidden/>
              </w:rPr>
              <w:fldChar w:fldCharType="separate"/>
            </w:r>
            <w:r w:rsidR="003D6488">
              <w:rPr>
                <w:noProof/>
                <w:webHidden/>
              </w:rPr>
              <w:t>19</w:t>
            </w:r>
            <w:r w:rsidR="00B5598C">
              <w:rPr>
                <w:noProof/>
                <w:webHidden/>
              </w:rPr>
              <w:fldChar w:fldCharType="end"/>
            </w:r>
          </w:hyperlink>
        </w:p>
        <w:p w14:paraId="59070B01" w14:textId="37410E44" w:rsidR="00B5598C" w:rsidRDefault="000635CD">
          <w:pPr>
            <w:pStyle w:val="TM1"/>
            <w:rPr>
              <w:rFonts w:asciiTheme="minorHAnsi" w:eastAsiaTheme="minorEastAsia" w:hAnsiTheme="minorHAnsi"/>
              <w:noProof/>
              <w:lang w:eastAsia="fr-FR"/>
            </w:rPr>
          </w:pPr>
          <w:hyperlink w:anchor="_Toc224920721" w:history="1">
            <w:r w:rsidR="00B5598C" w:rsidRPr="007260D3">
              <w:rPr>
                <w:rStyle w:val="Lienhypertexte"/>
                <w:rFonts w:ascii="Arial" w:hAnsi="Arial" w:cs="Arial"/>
                <w:noProof/>
              </w:rPr>
              <w:t>ARTICLE 10.</w:t>
            </w:r>
            <w:r w:rsidR="00B5598C">
              <w:rPr>
                <w:rFonts w:asciiTheme="minorHAnsi" w:eastAsiaTheme="minorEastAsia" w:hAnsiTheme="minorHAnsi"/>
                <w:noProof/>
                <w:lang w:eastAsia="fr-FR"/>
              </w:rPr>
              <w:tab/>
            </w:r>
            <w:r w:rsidR="00B5598C" w:rsidRPr="007260D3">
              <w:rPr>
                <w:rStyle w:val="Lienhypertexte"/>
                <w:rFonts w:ascii="Arial" w:hAnsi="Arial" w:cs="Arial"/>
                <w:noProof/>
              </w:rPr>
              <w:t>Securite et protection du secret</w:t>
            </w:r>
            <w:r w:rsidR="00B5598C">
              <w:rPr>
                <w:noProof/>
                <w:webHidden/>
              </w:rPr>
              <w:tab/>
            </w:r>
            <w:r w:rsidR="00B5598C">
              <w:rPr>
                <w:noProof/>
                <w:webHidden/>
              </w:rPr>
              <w:fldChar w:fldCharType="begin"/>
            </w:r>
            <w:r w:rsidR="00B5598C">
              <w:rPr>
                <w:noProof/>
                <w:webHidden/>
              </w:rPr>
              <w:instrText xml:space="preserve"> PAGEREF _Toc224920721 \h </w:instrText>
            </w:r>
            <w:r w:rsidR="00B5598C">
              <w:rPr>
                <w:noProof/>
                <w:webHidden/>
              </w:rPr>
            </w:r>
            <w:r w:rsidR="00B5598C">
              <w:rPr>
                <w:noProof/>
                <w:webHidden/>
              </w:rPr>
              <w:fldChar w:fldCharType="separate"/>
            </w:r>
            <w:r w:rsidR="003D6488">
              <w:rPr>
                <w:noProof/>
                <w:webHidden/>
              </w:rPr>
              <w:t>20</w:t>
            </w:r>
            <w:r w:rsidR="00B5598C">
              <w:rPr>
                <w:noProof/>
                <w:webHidden/>
              </w:rPr>
              <w:fldChar w:fldCharType="end"/>
            </w:r>
          </w:hyperlink>
        </w:p>
        <w:p w14:paraId="7E3E1CB8" w14:textId="392FA8A0" w:rsidR="00B5598C" w:rsidRDefault="000635CD">
          <w:pPr>
            <w:pStyle w:val="TM2"/>
            <w:rPr>
              <w:rFonts w:asciiTheme="minorHAnsi" w:eastAsiaTheme="minorEastAsia" w:hAnsiTheme="minorHAnsi"/>
              <w:noProof/>
              <w:lang w:eastAsia="fr-FR"/>
            </w:rPr>
          </w:pPr>
          <w:hyperlink w:anchor="_Toc224920722" w:history="1">
            <w:r w:rsidR="00B5598C" w:rsidRPr="007260D3">
              <w:rPr>
                <w:rStyle w:val="Lienhypertexte"/>
                <w:rFonts w:ascii="Arial" w:hAnsi="Arial" w:cs="Arial"/>
                <w:noProof/>
              </w:rPr>
              <w:t>10.1.</w:t>
            </w:r>
            <w:r w:rsidR="00B5598C">
              <w:rPr>
                <w:rFonts w:asciiTheme="minorHAnsi" w:eastAsiaTheme="minorEastAsia" w:hAnsiTheme="minorHAnsi"/>
                <w:noProof/>
                <w:lang w:eastAsia="fr-FR"/>
              </w:rPr>
              <w:tab/>
            </w:r>
            <w:r w:rsidR="00B5598C" w:rsidRPr="007260D3">
              <w:rPr>
                <w:rStyle w:val="Lienhypertexte"/>
                <w:rFonts w:ascii="Arial" w:hAnsi="Arial" w:cs="Arial"/>
                <w:noProof/>
              </w:rPr>
              <w:t>Marché sensible au titre de la protection du secret de la défense nationale</w:t>
            </w:r>
            <w:r w:rsidR="00B5598C">
              <w:rPr>
                <w:noProof/>
                <w:webHidden/>
              </w:rPr>
              <w:tab/>
            </w:r>
            <w:r w:rsidR="00B5598C">
              <w:rPr>
                <w:noProof/>
                <w:webHidden/>
              </w:rPr>
              <w:fldChar w:fldCharType="begin"/>
            </w:r>
            <w:r w:rsidR="00B5598C">
              <w:rPr>
                <w:noProof/>
                <w:webHidden/>
              </w:rPr>
              <w:instrText xml:space="preserve"> PAGEREF _Toc224920722 \h </w:instrText>
            </w:r>
            <w:r w:rsidR="00B5598C">
              <w:rPr>
                <w:noProof/>
                <w:webHidden/>
              </w:rPr>
            </w:r>
            <w:r w:rsidR="00B5598C">
              <w:rPr>
                <w:noProof/>
                <w:webHidden/>
              </w:rPr>
              <w:fldChar w:fldCharType="separate"/>
            </w:r>
            <w:r w:rsidR="003D6488">
              <w:rPr>
                <w:noProof/>
                <w:webHidden/>
              </w:rPr>
              <w:t>20</w:t>
            </w:r>
            <w:r w:rsidR="00B5598C">
              <w:rPr>
                <w:noProof/>
                <w:webHidden/>
              </w:rPr>
              <w:fldChar w:fldCharType="end"/>
            </w:r>
          </w:hyperlink>
        </w:p>
        <w:p w14:paraId="2FE0CC9C" w14:textId="5C828276" w:rsidR="00B5598C" w:rsidRDefault="000635CD">
          <w:pPr>
            <w:pStyle w:val="TM2"/>
            <w:rPr>
              <w:rFonts w:asciiTheme="minorHAnsi" w:eastAsiaTheme="minorEastAsia" w:hAnsiTheme="minorHAnsi"/>
              <w:noProof/>
              <w:lang w:eastAsia="fr-FR"/>
            </w:rPr>
          </w:pPr>
          <w:hyperlink w:anchor="_Toc224920723" w:history="1">
            <w:r w:rsidR="00B5598C" w:rsidRPr="007260D3">
              <w:rPr>
                <w:rStyle w:val="Lienhypertexte"/>
                <w:rFonts w:ascii="Arial" w:hAnsi="Arial" w:cs="Arial"/>
                <w:noProof/>
              </w:rPr>
              <w:t xml:space="preserve">10.2 </w:t>
            </w:r>
            <w:r w:rsidR="00B5598C">
              <w:rPr>
                <w:rFonts w:asciiTheme="minorHAnsi" w:eastAsiaTheme="minorEastAsia" w:hAnsiTheme="minorHAnsi"/>
                <w:noProof/>
                <w:lang w:eastAsia="fr-FR"/>
              </w:rPr>
              <w:tab/>
            </w:r>
            <w:r w:rsidR="00B5598C" w:rsidRPr="007260D3">
              <w:rPr>
                <w:rStyle w:val="Lienhypertexte"/>
                <w:rFonts w:ascii="Arial" w:hAnsi="Arial" w:cs="Arial"/>
                <w:noProof/>
              </w:rPr>
              <w:t>Clauses générales de protection du secret de la défense nationale</w:t>
            </w:r>
            <w:r w:rsidR="00B5598C">
              <w:rPr>
                <w:noProof/>
                <w:webHidden/>
              </w:rPr>
              <w:tab/>
            </w:r>
            <w:r w:rsidR="00B5598C">
              <w:rPr>
                <w:noProof/>
                <w:webHidden/>
              </w:rPr>
              <w:fldChar w:fldCharType="begin"/>
            </w:r>
            <w:r w:rsidR="00B5598C">
              <w:rPr>
                <w:noProof/>
                <w:webHidden/>
              </w:rPr>
              <w:instrText xml:space="preserve"> PAGEREF _Toc224920723 \h </w:instrText>
            </w:r>
            <w:r w:rsidR="00B5598C">
              <w:rPr>
                <w:noProof/>
                <w:webHidden/>
              </w:rPr>
            </w:r>
            <w:r w:rsidR="00B5598C">
              <w:rPr>
                <w:noProof/>
                <w:webHidden/>
              </w:rPr>
              <w:fldChar w:fldCharType="separate"/>
            </w:r>
            <w:r w:rsidR="003D6488">
              <w:rPr>
                <w:noProof/>
                <w:webHidden/>
              </w:rPr>
              <w:t>20</w:t>
            </w:r>
            <w:r w:rsidR="00B5598C">
              <w:rPr>
                <w:noProof/>
                <w:webHidden/>
              </w:rPr>
              <w:fldChar w:fldCharType="end"/>
            </w:r>
          </w:hyperlink>
        </w:p>
        <w:p w14:paraId="5E16499F" w14:textId="7A0F1255" w:rsidR="00B5598C" w:rsidRDefault="000635CD">
          <w:pPr>
            <w:pStyle w:val="TM2"/>
            <w:rPr>
              <w:rFonts w:asciiTheme="minorHAnsi" w:eastAsiaTheme="minorEastAsia" w:hAnsiTheme="minorHAnsi"/>
              <w:noProof/>
              <w:lang w:eastAsia="fr-FR"/>
            </w:rPr>
          </w:pPr>
          <w:hyperlink w:anchor="_Toc224920724" w:history="1">
            <w:r w:rsidR="00B5598C" w:rsidRPr="007260D3">
              <w:rPr>
                <w:rStyle w:val="Lienhypertexte"/>
                <w:rFonts w:ascii="Arial" w:hAnsi="Arial" w:cs="Arial"/>
                <w:noProof/>
              </w:rPr>
              <w:t>10.3.</w:t>
            </w:r>
            <w:r w:rsidR="00B5598C">
              <w:rPr>
                <w:rFonts w:asciiTheme="minorHAnsi" w:eastAsiaTheme="minorEastAsia" w:hAnsiTheme="minorHAnsi"/>
                <w:noProof/>
                <w:lang w:eastAsia="fr-FR"/>
              </w:rPr>
              <w:tab/>
            </w:r>
            <w:r w:rsidR="00B5598C" w:rsidRPr="007260D3">
              <w:rPr>
                <w:rStyle w:val="Lienhypertexte"/>
                <w:rFonts w:ascii="Arial" w:hAnsi="Arial" w:cs="Arial"/>
                <w:noProof/>
              </w:rPr>
              <w:t>Conditions d’accès aux sites</w:t>
            </w:r>
            <w:r w:rsidR="00B5598C">
              <w:rPr>
                <w:noProof/>
                <w:webHidden/>
              </w:rPr>
              <w:tab/>
            </w:r>
            <w:r w:rsidR="00B5598C">
              <w:rPr>
                <w:noProof/>
                <w:webHidden/>
              </w:rPr>
              <w:fldChar w:fldCharType="begin"/>
            </w:r>
            <w:r w:rsidR="00B5598C">
              <w:rPr>
                <w:noProof/>
                <w:webHidden/>
              </w:rPr>
              <w:instrText xml:space="preserve"> PAGEREF _Toc224920724 \h </w:instrText>
            </w:r>
            <w:r w:rsidR="00B5598C">
              <w:rPr>
                <w:noProof/>
                <w:webHidden/>
              </w:rPr>
            </w:r>
            <w:r w:rsidR="00B5598C">
              <w:rPr>
                <w:noProof/>
                <w:webHidden/>
              </w:rPr>
              <w:fldChar w:fldCharType="separate"/>
            </w:r>
            <w:r w:rsidR="003D6488">
              <w:rPr>
                <w:noProof/>
                <w:webHidden/>
              </w:rPr>
              <w:t>21</w:t>
            </w:r>
            <w:r w:rsidR="00B5598C">
              <w:rPr>
                <w:noProof/>
                <w:webHidden/>
              </w:rPr>
              <w:fldChar w:fldCharType="end"/>
            </w:r>
          </w:hyperlink>
        </w:p>
        <w:p w14:paraId="18134782" w14:textId="2A71388C" w:rsidR="00B5598C" w:rsidRDefault="000635CD">
          <w:pPr>
            <w:pStyle w:val="TM2"/>
            <w:rPr>
              <w:rFonts w:asciiTheme="minorHAnsi" w:eastAsiaTheme="minorEastAsia" w:hAnsiTheme="minorHAnsi"/>
              <w:noProof/>
              <w:lang w:eastAsia="fr-FR"/>
            </w:rPr>
          </w:pPr>
          <w:hyperlink w:anchor="_Toc224920725" w:history="1">
            <w:r w:rsidR="00B5598C" w:rsidRPr="007260D3">
              <w:rPr>
                <w:rStyle w:val="Lienhypertexte"/>
                <w:rFonts w:ascii="Arial" w:hAnsi="Arial" w:cs="Arial"/>
                <w:noProof/>
              </w:rPr>
              <w:t>10.4.</w:t>
            </w:r>
            <w:r w:rsidR="00B5598C">
              <w:rPr>
                <w:rFonts w:asciiTheme="minorHAnsi" w:eastAsiaTheme="minorEastAsia" w:hAnsiTheme="minorHAnsi"/>
                <w:noProof/>
                <w:lang w:eastAsia="fr-FR"/>
              </w:rPr>
              <w:tab/>
            </w:r>
            <w:r w:rsidR="00B5598C" w:rsidRPr="007260D3">
              <w:rPr>
                <w:rStyle w:val="Lienhypertexte"/>
                <w:rFonts w:ascii="Arial" w:hAnsi="Arial" w:cs="Arial"/>
                <w:noProof/>
              </w:rPr>
              <w:t>Horaires et jours de travail</w:t>
            </w:r>
            <w:r w:rsidR="00B5598C">
              <w:rPr>
                <w:noProof/>
                <w:webHidden/>
              </w:rPr>
              <w:tab/>
            </w:r>
            <w:r w:rsidR="00B5598C">
              <w:rPr>
                <w:noProof/>
                <w:webHidden/>
              </w:rPr>
              <w:fldChar w:fldCharType="begin"/>
            </w:r>
            <w:r w:rsidR="00B5598C">
              <w:rPr>
                <w:noProof/>
                <w:webHidden/>
              </w:rPr>
              <w:instrText xml:space="preserve"> PAGEREF _Toc224920725 \h </w:instrText>
            </w:r>
            <w:r w:rsidR="00B5598C">
              <w:rPr>
                <w:noProof/>
                <w:webHidden/>
              </w:rPr>
            </w:r>
            <w:r w:rsidR="00B5598C">
              <w:rPr>
                <w:noProof/>
                <w:webHidden/>
              </w:rPr>
              <w:fldChar w:fldCharType="separate"/>
            </w:r>
            <w:r w:rsidR="003D6488">
              <w:rPr>
                <w:noProof/>
                <w:webHidden/>
              </w:rPr>
              <w:t>21</w:t>
            </w:r>
            <w:r w:rsidR="00B5598C">
              <w:rPr>
                <w:noProof/>
                <w:webHidden/>
              </w:rPr>
              <w:fldChar w:fldCharType="end"/>
            </w:r>
          </w:hyperlink>
        </w:p>
        <w:p w14:paraId="36AB0B89" w14:textId="2D2F4050" w:rsidR="00B5598C" w:rsidRDefault="000635CD">
          <w:pPr>
            <w:pStyle w:val="TM1"/>
            <w:rPr>
              <w:rFonts w:asciiTheme="minorHAnsi" w:eastAsiaTheme="minorEastAsia" w:hAnsiTheme="minorHAnsi"/>
              <w:noProof/>
              <w:lang w:eastAsia="fr-FR"/>
            </w:rPr>
          </w:pPr>
          <w:hyperlink w:anchor="_Toc224920726" w:history="1">
            <w:r w:rsidR="00B5598C" w:rsidRPr="007260D3">
              <w:rPr>
                <w:rStyle w:val="Lienhypertexte"/>
                <w:rFonts w:ascii="Arial" w:hAnsi="Arial" w:cs="Arial"/>
                <w:noProof/>
              </w:rPr>
              <w:t>ARTICLE 11.</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OBLIGATIONS PARTICULIERES</w:t>
            </w:r>
            <w:r w:rsidR="00B5598C">
              <w:rPr>
                <w:noProof/>
                <w:webHidden/>
              </w:rPr>
              <w:tab/>
            </w:r>
            <w:r w:rsidR="00B5598C">
              <w:rPr>
                <w:noProof/>
                <w:webHidden/>
              </w:rPr>
              <w:fldChar w:fldCharType="begin"/>
            </w:r>
            <w:r w:rsidR="00B5598C">
              <w:rPr>
                <w:noProof/>
                <w:webHidden/>
              </w:rPr>
              <w:instrText xml:space="preserve"> PAGEREF _Toc224920726 \h </w:instrText>
            </w:r>
            <w:r w:rsidR="00B5598C">
              <w:rPr>
                <w:noProof/>
                <w:webHidden/>
              </w:rPr>
            </w:r>
            <w:r w:rsidR="00B5598C">
              <w:rPr>
                <w:noProof/>
                <w:webHidden/>
              </w:rPr>
              <w:fldChar w:fldCharType="separate"/>
            </w:r>
            <w:r w:rsidR="003D6488">
              <w:rPr>
                <w:noProof/>
                <w:webHidden/>
              </w:rPr>
              <w:t>21</w:t>
            </w:r>
            <w:r w:rsidR="00B5598C">
              <w:rPr>
                <w:noProof/>
                <w:webHidden/>
              </w:rPr>
              <w:fldChar w:fldCharType="end"/>
            </w:r>
          </w:hyperlink>
        </w:p>
        <w:p w14:paraId="5AE66148" w14:textId="3D66E3B4" w:rsidR="00B5598C" w:rsidRDefault="000635CD">
          <w:pPr>
            <w:pStyle w:val="TM2"/>
            <w:rPr>
              <w:rFonts w:asciiTheme="minorHAnsi" w:eastAsiaTheme="minorEastAsia" w:hAnsiTheme="minorHAnsi"/>
              <w:noProof/>
              <w:lang w:eastAsia="fr-FR"/>
            </w:rPr>
          </w:pPr>
          <w:hyperlink w:anchor="_Toc224920727" w:history="1">
            <w:r w:rsidR="00B5598C" w:rsidRPr="007260D3">
              <w:rPr>
                <w:rStyle w:val="Lienhypertexte"/>
                <w:rFonts w:ascii="Arial" w:hAnsi="Arial" w:cs="Arial"/>
                <w:noProof/>
              </w:rPr>
              <w:t>11.1</w:t>
            </w:r>
            <w:r w:rsidR="00B5598C">
              <w:rPr>
                <w:rFonts w:asciiTheme="minorHAnsi" w:eastAsiaTheme="minorEastAsia" w:hAnsiTheme="minorHAnsi"/>
                <w:noProof/>
                <w:lang w:eastAsia="fr-FR"/>
              </w:rPr>
              <w:tab/>
            </w:r>
            <w:r w:rsidR="00B5598C" w:rsidRPr="007260D3">
              <w:rPr>
                <w:rStyle w:val="Lienhypertexte"/>
                <w:rFonts w:ascii="Arial" w:hAnsi="Arial" w:cs="Arial"/>
                <w:noProof/>
              </w:rPr>
              <w:t>Protection de l’environnement</w:t>
            </w:r>
            <w:r w:rsidR="00B5598C">
              <w:rPr>
                <w:noProof/>
                <w:webHidden/>
              </w:rPr>
              <w:tab/>
            </w:r>
            <w:r w:rsidR="00B5598C">
              <w:rPr>
                <w:noProof/>
                <w:webHidden/>
              </w:rPr>
              <w:fldChar w:fldCharType="begin"/>
            </w:r>
            <w:r w:rsidR="00B5598C">
              <w:rPr>
                <w:noProof/>
                <w:webHidden/>
              </w:rPr>
              <w:instrText xml:space="preserve"> PAGEREF _Toc224920727 \h </w:instrText>
            </w:r>
            <w:r w:rsidR="00B5598C">
              <w:rPr>
                <w:noProof/>
                <w:webHidden/>
              </w:rPr>
            </w:r>
            <w:r w:rsidR="00B5598C">
              <w:rPr>
                <w:noProof/>
                <w:webHidden/>
              </w:rPr>
              <w:fldChar w:fldCharType="separate"/>
            </w:r>
            <w:r w:rsidR="003D6488">
              <w:rPr>
                <w:noProof/>
                <w:webHidden/>
              </w:rPr>
              <w:t>21</w:t>
            </w:r>
            <w:r w:rsidR="00B5598C">
              <w:rPr>
                <w:noProof/>
                <w:webHidden/>
              </w:rPr>
              <w:fldChar w:fldCharType="end"/>
            </w:r>
          </w:hyperlink>
        </w:p>
        <w:p w14:paraId="532EF12E" w14:textId="6C4C9370" w:rsidR="00B5598C" w:rsidRDefault="000635CD">
          <w:pPr>
            <w:pStyle w:val="TM2"/>
            <w:rPr>
              <w:rFonts w:asciiTheme="minorHAnsi" w:eastAsiaTheme="minorEastAsia" w:hAnsiTheme="minorHAnsi"/>
              <w:noProof/>
              <w:lang w:eastAsia="fr-FR"/>
            </w:rPr>
          </w:pPr>
          <w:hyperlink w:anchor="_Toc224920728" w:history="1">
            <w:r w:rsidR="00B5598C" w:rsidRPr="007260D3">
              <w:rPr>
                <w:rStyle w:val="Lienhypertexte"/>
                <w:rFonts w:ascii="Arial" w:hAnsi="Arial" w:cs="Arial"/>
                <w:noProof/>
              </w:rPr>
              <w:t>11.2.</w:t>
            </w:r>
            <w:r w:rsidR="00B5598C">
              <w:rPr>
                <w:rFonts w:asciiTheme="minorHAnsi" w:eastAsiaTheme="minorEastAsia" w:hAnsiTheme="minorHAnsi"/>
                <w:noProof/>
                <w:lang w:eastAsia="fr-FR"/>
              </w:rPr>
              <w:tab/>
            </w:r>
            <w:r w:rsidR="00B5598C" w:rsidRPr="007260D3">
              <w:rPr>
                <w:rStyle w:val="Lienhypertexte"/>
                <w:rFonts w:ascii="Arial" w:hAnsi="Arial" w:cs="Arial"/>
                <w:noProof/>
              </w:rPr>
              <w:t>Dispositions applicables en cas de prestations effectuées dans un organisme des Armées</w:t>
            </w:r>
            <w:r w:rsidR="00B5598C">
              <w:rPr>
                <w:noProof/>
                <w:webHidden/>
              </w:rPr>
              <w:tab/>
            </w:r>
            <w:r w:rsidR="00B5598C">
              <w:rPr>
                <w:noProof/>
                <w:webHidden/>
              </w:rPr>
              <w:fldChar w:fldCharType="begin"/>
            </w:r>
            <w:r w:rsidR="00B5598C">
              <w:rPr>
                <w:noProof/>
                <w:webHidden/>
              </w:rPr>
              <w:instrText xml:space="preserve"> PAGEREF _Toc224920728 \h </w:instrText>
            </w:r>
            <w:r w:rsidR="00B5598C">
              <w:rPr>
                <w:noProof/>
                <w:webHidden/>
              </w:rPr>
            </w:r>
            <w:r w:rsidR="00B5598C">
              <w:rPr>
                <w:noProof/>
                <w:webHidden/>
              </w:rPr>
              <w:fldChar w:fldCharType="separate"/>
            </w:r>
            <w:r w:rsidR="003D6488">
              <w:rPr>
                <w:noProof/>
                <w:webHidden/>
              </w:rPr>
              <w:t>21</w:t>
            </w:r>
            <w:r w:rsidR="00B5598C">
              <w:rPr>
                <w:noProof/>
                <w:webHidden/>
              </w:rPr>
              <w:fldChar w:fldCharType="end"/>
            </w:r>
          </w:hyperlink>
        </w:p>
        <w:p w14:paraId="4AE74C60" w14:textId="1A7D1BDD" w:rsidR="00B5598C" w:rsidRDefault="000635CD">
          <w:pPr>
            <w:pStyle w:val="TM1"/>
            <w:rPr>
              <w:rFonts w:asciiTheme="minorHAnsi" w:eastAsiaTheme="minorEastAsia" w:hAnsiTheme="minorHAnsi"/>
              <w:noProof/>
              <w:lang w:eastAsia="fr-FR"/>
            </w:rPr>
          </w:pPr>
          <w:hyperlink w:anchor="_Toc224920729" w:history="1">
            <w:r w:rsidR="00B5598C" w:rsidRPr="007260D3">
              <w:rPr>
                <w:rStyle w:val="Lienhypertexte"/>
                <w:rFonts w:ascii="Arial" w:hAnsi="Arial" w:cs="Arial"/>
                <w:noProof/>
              </w:rPr>
              <w:t>ARTICLE 12.</w:t>
            </w:r>
            <w:r w:rsidR="00B5598C">
              <w:rPr>
                <w:rFonts w:asciiTheme="minorHAnsi" w:eastAsiaTheme="minorEastAsia" w:hAnsiTheme="minorHAnsi"/>
                <w:noProof/>
                <w:lang w:eastAsia="fr-FR"/>
              </w:rPr>
              <w:tab/>
            </w:r>
            <w:r w:rsidR="00B5598C" w:rsidRPr="007260D3">
              <w:rPr>
                <w:rStyle w:val="Lienhypertexte"/>
                <w:rFonts w:ascii="Arial" w:hAnsi="Arial" w:cs="Arial"/>
                <w:noProof/>
              </w:rPr>
              <w:t>CLAUSES ADMINISTRATIVES DIVERSES</w:t>
            </w:r>
            <w:r w:rsidR="00B5598C">
              <w:rPr>
                <w:noProof/>
                <w:webHidden/>
              </w:rPr>
              <w:tab/>
            </w:r>
            <w:r w:rsidR="00B5598C">
              <w:rPr>
                <w:noProof/>
                <w:webHidden/>
              </w:rPr>
              <w:fldChar w:fldCharType="begin"/>
            </w:r>
            <w:r w:rsidR="00B5598C">
              <w:rPr>
                <w:noProof/>
                <w:webHidden/>
              </w:rPr>
              <w:instrText xml:space="preserve"> PAGEREF _Toc224920729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2669D079" w14:textId="1509D582" w:rsidR="00B5598C" w:rsidRDefault="000635CD">
          <w:pPr>
            <w:pStyle w:val="TM2"/>
            <w:rPr>
              <w:rFonts w:asciiTheme="minorHAnsi" w:eastAsiaTheme="minorEastAsia" w:hAnsiTheme="minorHAnsi"/>
              <w:noProof/>
              <w:lang w:eastAsia="fr-FR"/>
            </w:rPr>
          </w:pPr>
          <w:hyperlink w:anchor="_Toc224920730" w:history="1">
            <w:r w:rsidR="00B5598C" w:rsidRPr="007260D3">
              <w:rPr>
                <w:rStyle w:val="Lienhypertexte"/>
                <w:rFonts w:ascii="Arial" w:hAnsi="Arial" w:cs="Arial"/>
                <w:noProof/>
              </w:rPr>
              <w:t>12.1. Représentant du pouvoir adjudicateur</w:t>
            </w:r>
            <w:r w:rsidR="00B5598C">
              <w:rPr>
                <w:noProof/>
                <w:webHidden/>
              </w:rPr>
              <w:tab/>
            </w:r>
            <w:r w:rsidR="00B5598C">
              <w:rPr>
                <w:noProof/>
                <w:webHidden/>
              </w:rPr>
              <w:fldChar w:fldCharType="begin"/>
            </w:r>
            <w:r w:rsidR="00B5598C">
              <w:rPr>
                <w:noProof/>
                <w:webHidden/>
              </w:rPr>
              <w:instrText xml:space="preserve"> PAGEREF _Toc224920730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446F8461" w14:textId="6F55162C" w:rsidR="00B5598C" w:rsidRDefault="000635CD">
          <w:pPr>
            <w:pStyle w:val="TM2"/>
            <w:rPr>
              <w:rFonts w:asciiTheme="minorHAnsi" w:eastAsiaTheme="minorEastAsia" w:hAnsiTheme="minorHAnsi"/>
              <w:noProof/>
              <w:lang w:eastAsia="fr-FR"/>
            </w:rPr>
          </w:pPr>
          <w:hyperlink w:anchor="_Toc224920731" w:history="1">
            <w:r w:rsidR="00B5598C" w:rsidRPr="007260D3">
              <w:rPr>
                <w:rStyle w:val="Lienhypertexte"/>
                <w:rFonts w:ascii="Arial" w:hAnsi="Arial" w:cs="Arial"/>
                <w:noProof/>
              </w:rPr>
              <w:t>12.1.1. Résiliation de l’accord cadre</w:t>
            </w:r>
            <w:r w:rsidR="00B5598C">
              <w:rPr>
                <w:noProof/>
                <w:webHidden/>
              </w:rPr>
              <w:tab/>
            </w:r>
            <w:r w:rsidR="00B5598C">
              <w:rPr>
                <w:noProof/>
                <w:webHidden/>
              </w:rPr>
              <w:fldChar w:fldCharType="begin"/>
            </w:r>
            <w:r w:rsidR="00B5598C">
              <w:rPr>
                <w:noProof/>
                <w:webHidden/>
              </w:rPr>
              <w:instrText xml:space="preserve"> PAGEREF _Toc224920731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05364F97" w14:textId="7B8FC6A2" w:rsidR="00B5598C" w:rsidRDefault="000635CD">
          <w:pPr>
            <w:pStyle w:val="TM2"/>
            <w:rPr>
              <w:rFonts w:asciiTheme="minorHAnsi" w:eastAsiaTheme="minorEastAsia" w:hAnsiTheme="minorHAnsi"/>
              <w:noProof/>
              <w:lang w:eastAsia="fr-FR"/>
            </w:rPr>
          </w:pPr>
          <w:hyperlink w:anchor="_Toc224920732" w:history="1">
            <w:r w:rsidR="00B5598C" w:rsidRPr="007260D3">
              <w:rPr>
                <w:rStyle w:val="Lienhypertexte"/>
                <w:rFonts w:ascii="Arial" w:hAnsi="Arial" w:cs="Arial"/>
                <w:noProof/>
              </w:rPr>
              <w:t>12.1.2. Résiliation d’un bon de commande</w:t>
            </w:r>
            <w:r w:rsidR="00B5598C">
              <w:rPr>
                <w:noProof/>
                <w:webHidden/>
              </w:rPr>
              <w:tab/>
            </w:r>
            <w:r w:rsidR="00B5598C">
              <w:rPr>
                <w:noProof/>
                <w:webHidden/>
              </w:rPr>
              <w:fldChar w:fldCharType="begin"/>
            </w:r>
            <w:r w:rsidR="00B5598C">
              <w:rPr>
                <w:noProof/>
                <w:webHidden/>
              </w:rPr>
              <w:instrText xml:space="preserve"> PAGEREF _Toc224920732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0F97F8E0" w14:textId="5FBBF3DE" w:rsidR="00B5598C" w:rsidRDefault="000635CD">
          <w:pPr>
            <w:pStyle w:val="TM2"/>
            <w:rPr>
              <w:rFonts w:asciiTheme="minorHAnsi" w:eastAsiaTheme="minorEastAsia" w:hAnsiTheme="minorHAnsi"/>
              <w:noProof/>
              <w:lang w:eastAsia="fr-FR"/>
            </w:rPr>
          </w:pPr>
          <w:hyperlink w:anchor="_Toc224920733" w:history="1">
            <w:r w:rsidR="00B5598C" w:rsidRPr="007260D3">
              <w:rPr>
                <w:rStyle w:val="Lienhypertexte"/>
                <w:rFonts w:ascii="Arial" w:hAnsi="Arial" w:cs="Arial"/>
                <w:noProof/>
              </w:rPr>
              <w:t>12.2.</w:t>
            </w:r>
            <w:r w:rsidR="00B5598C">
              <w:rPr>
                <w:rFonts w:asciiTheme="minorHAnsi" w:eastAsiaTheme="minorEastAsia" w:hAnsiTheme="minorHAnsi"/>
                <w:noProof/>
                <w:lang w:eastAsia="fr-FR"/>
              </w:rPr>
              <w:tab/>
            </w:r>
            <w:r w:rsidR="00B5598C" w:rsidRPr="007260D3">
              <w:rPr>
                <w:rStyle w:val="Lienhypertexte"/>
                <w:rFonts w:ascii="Arial" w:hAnsi="Arial" w:cs="Arial"/>
                <w:noProof/>
              </w:rPr>
              <w:t>Nantissement</w:t>
            </w:r>
            <w:r w:rsidR="00B5598C">
              <w:rPr>
                <w:noProof/>
                <w:webHidden/>
              </w:rPr>
              <w:tab/>
            </w:r>
            <w:r w:rsidR="00B5598C">
              <w:rPr>
                <w:noProof/>
                <w:webHidden/>
              </w:rPr>
              <w:fldChar w:fldCharType="begin"/>
            </w:r>
            <w:r w:rsidR="00B5598C">
              <w:rPr>
                <w:noProof/>
                <w:webHidden/>
              </w:rPr>
              <w:instrText xml:space="preserve"> PAGEREF _Toc224920733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54335282" w14:textId="106F3A01" w:rsidR="00B5598C" w:rsidRDefault="000635CD">
          <w:pPr>
            <w:pStyle w:val="TM2"/>
            <w:rPr>
              <w:rFonts w:asciiTheme="minorHAnsi" w:eastAsiaTheme="minorEastAsia" w:hAnsiTheme="minorHAnsi"/>
              <w:noProof/>
              <w:lang w:eastAsia="fr-FR"/>
            </w:rPr>
          </w:pPr>
          <w:hyperlink w:anchor="_Toc224920734" w:history="1">
            <w:r w:rsidR="00B5598C" w:rsidRPr="007260D3">
              <w:rPr>
                <w:rStyle w:val="Lienhypertexte"/>
                <w:rFonts w:ascii="Arial" w:hAnsi="Arial" w:cs="Arial"/>
                <w:noProof/>
              </w:rPr>
              <w:t>12.3.</w:t>
            </w:r>
            <w:r w:rsidR="00B5598C">
              <w:rPr>
                <w:rFonts w:asciiTheme="minorHAnsi" w:eastAsiaTheme="minorEastAsia" w:hAnsiTheme="minorHAnsi"/>
                <w:noProof/>
                <w:lang w:eastAsia="fr-FR"/>
              </w:rPr>
              <w:tab/>
            </w:r>
            <w:r w:rsidR="00B5598C" w:rsidRPr="007260D3">
              <w:rPr>
                <w:rStyle w:val="Lienhypertexte"/>
                <w:rFonts w:ascii="Arial" w:hAnsi="Arial" w:cs="Arial"/>
                <w:noProof/>
              </w:rPr>
              <w:t>Infraction à la législation fiscale</w:t>
            </w:r>
            <w:r w:rsidR="00B5598C">
              <w:rPr>
                <w:noProof/>
                <w:webHidden/>
              </w:rPr>
              <w:tab/>
            </w:r>
            <w:r w:rsidR="00B5598C">
              <w:rPr>
                <w:noProof/>
                <w:webHidden/>
              </w:rPr>
              <w:fldChar w:fldCharType="begin"/>
            </w:r>
            <w:r w:rsidR="00B5598C">
              <w:rPr>
                <w:noProof/>
                <w:webHidden/>
              </w:rPr>
              <w:instrText xml:space="preserve"> PAGEREF _Toc224920734 \h </w:instrText>
            </w:r>
            <w:r w:rsidR="00B5598C">
              <w:rPr>
                <w:noProof/>
                <w:webHidden/>
              </w:rPr>
            </w:r>
            <w:r w:rsidR="00B5598C">
              <w:rPr>
                <w:noProof/>
                <w:webHidden/>
              </w:rPr>
              <w:fldChar w:fldCharType="separate"/>
            </w:r>
            <w:r w:rsidR="003D6488">
              <w:rPr>
                <w:noProof/>
                <w:webHidden/>
              </w:rPr>
              <w:t>22</w:t>
            </w:r>
            <w:r w:rsidR="00B5598C">
              <w:rPr>
                <w:noProof/>
                <w:webHidden/>
              </w:rPr>
              <w:fldChar w:fldCharType="end"/>
            </w:r>
          </w:hyperlink>
        </w:p>
        <w:p w14:paraId="4FF13AB7" w14:textId="224E479E" w:rsidR="00B5598C" w:rsidRDefault="000635CD">
          <w:pPr>
            <w:pStyle w:val="TM2"/>
            <w:rPr>
              <w:rFonts w:asciiTheme="minorHAnsi" w:eastAsiaTheme="minorEastAsia" w:hAnsiTheme="minorHAnsi"/>
              <w:noProof/>
              <w:lang w:eastAsia="fr-FR"/>
            </w:rPr>
          </w:pPr>
          <w:hyperlink w:anchor="_Toc224920735" w:history="1">
            <w:r w:rsidR="00B5598C" w:rsidRPr="007260D3">
              <w:rPr>
                <w:rStyle w:val="Lienhypertexte"/>
                <w:rFonts w:ascii="Arial" w:hAnsi="Arial" w:cs="Arial"/>
                <w:noProof/>
              </w:rPr>
              <w:t>12.4.</w:t>
            </w:r>
            <w:r w:rsidR="00B5598C">
              <w:rPr>
                <w:rFonts w:asciiTheme="minorHAnsi" w:eastAsiaTheme="minorEastAsia" w:hAnsiTheme="minorHAnsi"/>
                <w:noProof/>
                <w:lang w:eastAsia="fr-FR"/>
              </w:rPr>
              <w:tab/>
            </w:r>
            <w:r w:rsidR="00B5598C" w:rsidRPr="007260D3">
              <w:rPr>
                <w:rStyle w:val="Lienhypertexte"/>
                <w:rFonts w:ascii="Arial" w:hAnsi="Arial" w:cs="Arial"/>
                <w:noProof/>
              </w:rPr>
              <w:t>Respect du droit du travail - déclaration du titulaire</w:t>
            </w:r>
            <w:r w:rsidR="00B5598C">
              <w:rPr>
                <w:noProof/>
                <w:webHidden/>
              </w:rPr>
              <w:tab/>
            </w:r>
            <w:r w:rsidR="00B5598C">
              <w:rPr>
                <w:noProof/>
                <w:webHidden/>
              </w:rPr>
              <w:fldChar w:fldCharType="begin"/>
            </w:r>
            <w:r w:rsidR="00B5598C">
              <w:rPr>
                <w:noProof/>
                <w:webHidden/>
              </w:rPr>
              <w:instrText xml:space="preserve"> PAGEREF _Toc224920735 \h </w:instrText>
            </w:r>
            <w:r w:rsidR="00B5598C">
              <w:rPr>
                <w:noProof/>
                <w:webHidden/>
              </w:rPr>
            </w:r>
            <w:r w:rsidR="00B5598C">
              <w:rPr>
                <w:noProof/>
                <w:webHidden/>
              </w:rPr>
              <w:fldChar w:fldCharType="separate"/>
            </w:r>
            <w:r w:rsidR="003D6488">
              <w:rPr>
                <w:noProof/>
                <w:webHidden/>
              </w:rPr>
              <w:t>23</w:t>
            </w:r>
            <w:r w:rsidR="00B5598C">
              <w:rPr>
                <w:noProof/>
                <w:webHidden/>
              </w:rPr>
              <w:fldChar w:fldCharType="end"/>
            </w:r>
          </w:hyperlink>
        </w:p>
        <w:p w14:paraId="74665120" w14:textId="10A5A0A1" w:rsidR="00B5598C" w:rsidRDefault="000635CD">
          <w:pPr>
            <w:pStyle w:val="TM2"/>
            <w:rPr>
              <w:rFonts w:asciiTheme="minorHAnsi" w:eastAsiaTheme="minorEastAsia" w:hAnsiTheme="minorHAnsi"/>
              <w:noProof/>
              <w:lang w:eastAsia="fr-FR"/>
            </w:rPr>
          </w:pPr>
          <w:hyperlink w:anchor="_Toc224920736" w:history="1">
            <w:r w:rsidR="00B5598C" w:rsidRPr="007260D3">
              <w:rPr>
                <w:rStyle w:val="Lienhypertexte"/>
                <w:rFonts w:ascii="Arial" w:hAnsi="Arial" w:cs="Arial"/>
                <w:noProof/>
              </w:rPr>
              <w:t>12.5.</w:t>
            </w:r>
            <w:r w:rsidR="00B5598C">
              <w:rPr>
                <w:rFonts w:asciiTheme="minorHAnsi" w:eastAsiaTheme="minorEastAsia" w:hAnsiTheme="minorHAnsi"/>
                <w:noProof/>
                <w:lang w:eastAsia="fr-FR"/>
              </w:rPr>
              <w:tab/>
            </w:r>
            <w:r w:rsidR="00B5598C" w:rsidRPr="007260D3">
              <w:rPr>
                <w:rStyle w:val="Lienhypertexte"/>
                <w:rFonts w:ascii="Arial" w:hAnsi="Arial" w:cs="Arial"/>
                <w:noProof/>
              </w:rPr>
              <w:t>Tribunaux compétents</w:t>
            </w:r>
            <w:r w:rsidR="00B5598C">
              <w:rPr>
                <w:noProof/>
                <w:webHidden/>
              </w:rPr>
              <w:tab/>
            </w:r>
            <w:r w:rsidR="00B5598C">
              <w:rPr>
                <w:noProof/>
                <w:webHidden/>
              </w:rPr>
              <w:fldChar w:fldCharType="begin"/>
            </w:r>
            <w:r w:rsidR="00B5598C">
              <w:rPr>
                <w:noProof/>
                <w:webHidden/>
              </w:rPr>
              <w:instrText xml:space="preserve"> PAGEREF _Toc224920736 \h </w:instrText>
            </w:r>
            <w:r w:rsidR="00B5598C">
              <w:rPr>
                <w:noProof/>
                <w:webHidden/>
              </w:rPr>
            </w:r>
            <w:r w:rsidR="00B5598C">
              <w:rPr>
                <w:noProof/>
                <w:webHidden/>
              </w:rPr>
              <w:fldChar w:fldCharType="separate"/>
            </w:r>
            <w:r w:rsidR="003D6488">
              <w:rPr>
                <w:noProof/>
                <w:webHidden/>
              </w:rPr>
              <w:t>23</w:t>
            </w:r>
            <w:r w:rsidR="00B5598C">
              <w:rPr>
                <w:noProof/>
                <w:webHidden/>
              </w:rPr>
              <w:fldChar w:fldCharType="end"/>
            </w:r>
          </w:hyperlink>
        </w:p>
        <w:p w14:paraId="14431FE1" w14:textId="26F28935" w:rsidR="00B5598C" w:rsidRDefault="000635CD">
          <w:pPr>
            <w:pStyle w:val="TM2"/>
            <w:rPr>
              <w:rFonts w:asciiTheme="minorHAnsi" w:eastAsiaTheme="minorEastAsia" w:hAnsiTheme="minorHAnsi"/>
              <w:noProof/>
              <w:lang w:eastAsia="fr-FR"/>
            </w:rPr>
          </w:pPr>
          <w:hyperlink w:anchor="_Toc224920737" w:history="1">
            <w:r w:rsidR="00B5598C" w:rsidRPr="007260D3">
              <w:rPr>
                <w:rStyle w:val="Lienhypertexte"/>
                <w:rFonts w:ascii="Arial" w:hAnsi="Arial" w:cs="Arial"/>
                <w:noProof/>
              </w:rPr>
              <w:t>12.6.</w:t>
            </w:r>
            <w:r w:rsidR="00B5598C">
              <w:rPr>
                <w:rFonts w:asciiTheme="minorHAnsi" w:eastAsiaTheme="minorEastAsia" w:hAnsiTheme="minorHAnsi"/>
                <w:noProof/>
                <w:lang w:eastAsia="fr-FR"/>
              </w:rPr>
              <w:tab/>
            </w:r>
            <w:r w:rsidR="00B5598C" w:rsidRPr="007260D3">
              <w:rPr>
                <w:rStyle w:val="Lienhypertexte"/>
                <w:rFonts w:ascii="Arial" w:hAnsi="Arial" w:cs="Arial"/>
                <w:noProof/>
              </w:rPr>
              <w:t>Service liquidateur, ordonnateur secondaire et comptable assignataire</w:t>
            </w:r>
            <w:r w:rsidR="00B5598C">
              <w:rPr>
                <w:noProof/>
                <w:webHidden/>
              </w:rPr>
              <w:tab/>
            </w:r>
            <w:r w:rsidR="00B5598C">
              <w:rPr>
                <w:noProof/>
                <w:webHidden/>
              </w:rPr>
              <w:fldChar w:fldCharType="begin"/>
            </w:r>
            <w:r w:rsidR="00B5598C">
              <w:rPr>
                <w:noProof/>
                <w:webHidden/>
              </w:rPr>
              <w:instrText xml:space="preserve"> PAGEREF _Toc224920737 \h </w:instrText>
            </w:r>
            <w:r w:rsidR="00B5598C">
              <w:rPr>
                <w:noProof/>
                <w:webHidden/>
              </w:rPr>
            </w:r>
            <w:r w:rsidR="00B5598C">
              <w:rPr>
                <w:noProof/>
                <w:webHidden/>
              </w:rPr>
              <w:fldChar w:fldCharType="separate"/>
            </w:r>
            <w:r w:rsidR="003D6488">
              <w:rPr>
                <w:noProof/>
                <w:webHidden/>
              </w:rPr>
              <w:t>24</w:t>
            </w:r>
            <w:r w:rsidR="00B5598C">
              <w:rPr>
                <w:noProof/>
                <w:webHidden/>
              </w:rPr>
              <w:fldChar w:fldCharType="end"/>
            </w:r>
          </w:hyperlink>
        </w:p>
        <w:p w14:paraId="6E2AB9E6" w14:textId="6027F359" w:rsidR="00B5598C" w:rsidRDefault="000635CD">
          <w:pPr>
            <w:pStyle w:val="TM2"/>
            <w:rPr>
              <w:rFonts w:asciiTheme="minorHAnsi" w:eastAsiaTheme="minorEastAsia" w:hAnsiTheme="minorHAnsi"/>
              <w:noProof/>
              <w:lang w:eastAsia="fr-FR"/>
            </w:rPr>
          </w:pPr>
          <w:hyperlink w:anchor="_Toc224920738" w:history="1">
            <w:r w:rsidR="00B5598C" w:rsidRPr="007260D3">
              <w:rPr>
                <w:rStyle w:val="Lienhypertexte"/>
                <w:rFonts w:ascii="Arial" w:hAnsi="Arial" w:cs="Arial"/>
                <w:noProof/>
              </w:rPr>
              <w:t>12.7.</w:t>
            </w:r>
            <w:r w:rsidR="00B5598C">
              <w:rPr>
                <w:rFonts w:asciiTheme="minorHAnsi" w:eastAsiaTheme="minorEastAsia" w:hAnsiTheme="minorHAnsi"/>
                <w:noProof/>
                <w:lang w:eastAsia="fr-FR"/>
              </w:rPr>
              <w:tab/>
            </w:r>
            <w:r w:rsidR="00B5598C" w:rsidRPr="007260D3">
              <w:rPr>
                <w:rStyle w:val="Lienhypertexte"/>
                <w:rFonts w:ascii="Arial" w:hAnsi="Arial" w:cs="Arial"/>
                <w:noProof/>
              </w:rPr>
              <w:t>Dématérialisation des actes</w:t>
            </w:r>
            <w:r w:rsidR="00B5598C">
              <w:rPr>
                <w:noProof/>
                <w:webHidden/>
              </w:rPr>
              <w:tab/>
            </w:r>
            <w:r w:rsidR="00B5598C">
              <w:rPr>
                <w:noProof/>
                <w:webHidden/>
              </w:rPr>
              <w:fldChar w:fldCharType="begin"/>
            </w:r>
            <w:r w:rsidR="00B5598C">
              <w:rPr>
                <w:noProof/>
                <w:webHidden/>
              </w:rPr>
              <w:instrText xml:space="preserve"> PAGEREF _Toc224920738 \h </w:instrText>
            </w:r>
            <w:r w:rsidR="00B5598C">
              <w:rPr>
                <w:noProof/>
                <w:webHidden/>
              </w:rPr>
            </w:r>
            <w:r w:rsidR="00B5598C">
              <w:rPr>
                <w:noProof/>
                <w:webHidden/>
              </w:rPr>
              <w:fldChar w:fldCharType="separate"/>
            </w:r>
            <w:r w:rsidR="003D6488">
              <w:rPr>
                <w:noProof/>
                <w:webHidden/>
              </w:rPr>
              <w:t>24</w:t>
            </w:r>
            <w:r w:rsidR="00B5598C">
              <w:rPr>
                <w:noProof/>
                <w:webHidden/>
              </w:rPr>
              <w:fldChar w:fldCharType="end"/>
            </w:r>
          </w:hyperlink>
        </w:p>
        <w:p w14:paraId="782AB179" w14:textId="25A054F0" w:rsidR="00B5598C" w:rsidRDefault="000635CD">
          <w:pPr>
            <w:pStyle w:val="TM1"/>
            <w:rPr>
              <w:rFonts w:asciiTheme="minorHAnsi" w:eastAsiaTheme="minorEastAsia" w:hAnsiTheme="minorHAnsi"/>
              <w:noProof/>
              <w:lang w:eastAsia="fr-FR"/>
            </w:rPr>
          </w:pPr>
          <w:hyperlink w:anchor="_Toc224920739" w:history="1">
            <w:r w:rsidR="00B5598C" w:rsidRPr="007260D3">
              <w:rPr>
                <w:rStyle w:val="Lienhypertexte"/>
                <w:rFonts w:ascii="Arial" w:hAnsi="Arial" w:cs="Arial"/>
                <w:noProof/>
              </w:rPr>
              <w:t>ARTICLE 13.</w:t>
            </w:r>
            <w:r w:rsidR="00B5598C">
              <w:rPr>
                <w:rFonts w:asciiTheme="minorHAnsi" w:eastAsiaTheme="minorEastAsia" w:hAnsiTheme="minorHAnsi"/>
                <w:noProof/>
                <w:lang w:eastAsia="fr-FR"/>
              </w:rPr>
              <w:tab/>
            </w:r>
            <w:r w:rsidR="00B5598C" w:rsidRPr="007260D3">
              <w:rPr>
                <w:rStyle w:val="Lienhypertexte"/>
                <w:rFonts w:ascii="Arial" w:hAnsi="Arial" w:cs="Arial"/>
                <w:noProof/>
              </w:rPr>
              <w:t>OBLIGATIONS DIVERSES</w:t>
            </w:r>
            <w:r w:rsidR="00B5598C">
              <w:rPr>
                <w:noProof/>
                <w:webHidden/>
              </w:rPr>
              <w:tab/>
            </w:r>
            <w:r w:rsidR="00B5598C">
              <w:rPr>
                <w:noProof/>
                <w:webHidden/>
              </w:rPr>
              <w:fldChar w:fldCharType="begin"/>
            </w:r>
            <w:r w:rsidR="00B5598C">
              <w:rPr>
                <w:noProof/>
                <w:webHidden/>
              </w:rPr>
              <w:instrText xml:space="preserve"> PAGEREF _Toc224920739 \h </w:instrText>
            </w:r>
            <w:r w:rsidR="00B5598C">
              <w:rPr>
                <w:noProof/>
                <w:webHidden/>
              </w:rPr>
            </w:r>
            <w:r w:rsidR="00B5598C">
              <w:rPr>
                <w:noProof/>
                <w:webHidden/>
              </w:rPr>
              <w:fldChar w:fldCharType="separate"/>
            </w:r>
            <w:r w:rsidR="003D6488">
              <w:rPr>
                <w:noProof/>
                <w:webHidden/>
              </w:rPr>
              <w:t>24</w:t>
            </w:r>
            <w:r w:rsidR="00B5598C">
              <w:rPr>
                <w:noProof/>
                <w:webHidden/>
              </w:rPr>
              <w:fldChar w:fldCharType="end"/>
            </w:r>
          </w:hyperlink>
        </w:p>
        <w:p w14:paraId="18E77827" w14:textId="4BFB6A27" w:rsidR="00B5598C" w:rsidRDefault="000635CD">
          <w:pPr>
            <w:pStyle w:val="TM1"/>
            <w:rPr>
              <w:rFonts w:asciiTheme="minorHAnsi" w:eastAsiaTheme="minorEastAsia" w:hAnsiTheme="minorHAnsi"/>
              <w:noProof/>
              <w:lang w:eastAsia="fr-FR"/>
            </w:rPr>
          </w:pPr>
          <w:hyperlink w:anchor="_Toc224920740" w:history="1">
            <w:r w:rsidR="00B5598C" w:rsidRPr="007260D3">
              <w:rPr>
                <w:rStyle w:val="Lienhypertexte"/>
                <w:rFonts w:ascii="Arial" w:hAnsi="Arial" w:cs="Arial"/>
                <w:noProof/>
              </w:rPr>
              <w:t>ARTICLE 14.</w:t>
            </w:r>
            <w:r w:rsidR="00B5598C">
              <w:rPr>
                <w:rFonts w:asciiTheme="minorHAnsi" w:eastAsiaTheme="minorEastAsia" w:hAnsiTheme="minorHAnsi"/>
                <w:noProof/>
                <w:lang w:eastAsia="fr-FR"/>
              </w:rPr>
              <w:tab/>
            </w:r>
            <w:r w:rsidR="00B5598C" w:rsidRPr="007260D3">
              <w:rPr>
                <w:rStyle w:val="Lienhypertexte"/>
                <w:rFonts w:ascii="Arial" w:hAnsi="Arial" w:cs="Arial"/>
                <w:noProof/>
              </w:rPr>
              <w:t>DEROGATIONS</w:t>
            </w:r>
            <w:r w:rsidR="00B5598C">
              <w:rPr>
                <w:noProof/>
                <w:webHidden/>
              </w:rPr>
              <w:tab/>
            </w:r>
            <w:r w:rsidR="00B5598C">
              <w:rPr>
                <w:noProof/>
                <w:webHidden/>
              </w:rPr>
              <w:fldChar w:fldCharType="begin"/>
            </w:r>
            <w:r w:rsidR="00B5598C">
              <w:rPr>
                <w:noProof/>
                <w:webHidden/>
              </w:rPr>
              <w:instrText xml:space="preserve"> PAGEREF _Toc224920740 \h </w:instrText>
            </w:r>
            <w:r w:rsidR="00B5598C">
              <w:rPr>
                <w:noProof/>
                <w:webHidden/>
              </w:rPr>
            </w:r>
            <w:r w:rsidR="00B5598C">
              <w:rPr>
                <w:noProof/>
                <w:webHidden/>
              </w:rPr>
              <w:fldChar w:fldCharType="separate"/>
            </w:r>
            <w:r w:rsidR="003D6488">
              <w:rPr>
                <w:noProof/>
                <w:webHidden/>
              </w:rPr>
              <w:t>25</w:t>
            </w:r>
            <w:r w:rsidR="00B5598C">
              <w:rPr>
                <w:noProof/>
                <w:webHidden/>
              </w:rPr>
              <w:fldChar w:fldCharType="end"/>
            </w:r>
          </w:hyperlink>
        </w:p>
        <w:p w14:paraId="02F93A20" w14:textId="10EC596C" w:rsidR="00B5598C" w:rsidRDefault="000635CD">
          <w:pPr>
            <w:pStyle w:val="TM1"/>
            <w:rPr>
              <w:rFonts w:asciiTheme="minorHAnsi" w:eastAsiaTheme="minorEastAsia" w:hAnsiTheme="minorHAnsi"/>
              <w:noProof/>
              <w:lang w:eastAsia="fr-FR"/>
            </w:rPr>
          </w:pPr>
          <w:hyperlink w:anchor="_Toc224920741" w:history="1">
            <w:r w:rsidR="00B5598C" w:rsidRPr="007260D3">
              <w:rPr>
                <w:rStyle w:val="Lienhypertexte"/>
                <w:rFonts w:ascii="Arial" w:hAnsi="Arial" w:cs="Arial"/>
                <w:noProof/>
              </w:rPr>
              <w:t>ANNEXE 2 - MODELE DE PVCA</w:t>
            </w:r>
            <w:r w:rsidR="00B5598C">
              <w:rPr>
                <w:noProof/>
                <w:webHidden/>
              </w:rPr>
              <w:tab/>
            </w:r>
            <w:r w:rsidR="00B5598C">
              <w:rPr>
                <w:noProof/>
                <w:webHidden/>
              </w:rPr>
              <w:fldChar w:fldCharType="begin"/>
            </w:r>
            <w:r w:rsidR="00B5598C">
              <w:rPr>
                <w:noProof/>
                <w:webHidden/>
              </w:rPr>
              <w:instrText xml:space="preserve"> PAGEREF _Toc224920741 \h </w:instrText>
            </w:r>
            <w:r w:rsidR="00B5598C">
              <w:rPr>
                <w:noProof/>
                <w:webHidden/>
              </w:rPr>
            </w:r>
            <w:r w:rsidR="00B5598C">
              <w:rPr>
                <w:noProof/>
                <w:webHidden/>
              </w:rPr>
              <w:fldChar w:fldCharType="separate"/>
            </w:r>
            <w:r w:rsidR="003D6488">
              <w:rPr>
                <w:noProof/>
                <w:webHidden/>
              </w:rPr>
              <w:t>27</w:t>
            </w:r>
            <w:r w:rsidR="00B5598C">
              <w:rPr>
                <w:noProof/>
                <w:webHidden/>
              </w:rPr>
              <w:fldChar w:fldCharType="end"/>
            </w:r>
          </w:hyperlink>
        </w:p>
        <w:p w14:paraId="2E379BD1" w14:textId="6D1A0B8B" w:rsidR="00B5598C" w:rsidRDefault="000635CD">
          <w:pPr>
            <w:pStyle w:val="TM1"/>
            <w:rPr>
              <w:rFonts w:asciiTheme="minorHAnsi" w:eastAsiaTheme="minorEastAsia" w:hAnsiTheme="minorHAnsi"/>
              <w:noProof/>
              <w:lang w:eastAsia="fr-FR"/>
            </w:rPr>
          </w:pPr>
          <w:hyperlink w:anchor="_Toc224920742" w:history="1">
            <w:r w:rsidR="00B5598C" w:rsidRPr="007260D3">
              <w:rPr>
                <w:rStyle w:val="Lienhypertexte"/>
                <w:rFonts w:ascii="Arial" w:hAnsi="Arial" w:cs="Arial"/>
                <w:noProof/>
              </w:rPr>
              <w:t>ANNEXE 3 - OPÉRATIONS DE VÉRIFICATION</w:t>
            </w:r>
            <w:r w:rsidR="00B5598C">
              <w:rPr>
                <w:noProof/>
                <w:webHidden/>
              </w:rPr>
              <w:tab/>
            </w:r>
            <w:r w:rsidR="00B5598C">
              <w:rPr>
                <w:noProof/>
                <w:webHidden/>
              </w:rPr>
              <w:fldChar w:fldCharType="begin"/>
            </w:r>
            <w:r w:rsidR="00B5598C">
              <w:rPr>
                <w:noProof/>
                <w:webHidden/>
              </w:rPr>
              <w:instrText xml:space="preserve"> PAGEREF _Toc224920742 \h </w:instrText>
            </w:r>
            <w:r w:rsidR="00B5598C">
              <w:rPr>
                <w:noProof/>
                <w:webHidden/>
              </w:rPr>
            </w:r>
            <w:r w:rsidR="00B5598C">
              <w:rPr>
                <w:noProof/>
                <w:webHidden/>
              </w:rPr>
              <w:fldChar w:fldCharType="separate"/>
            </w:r>
            <w:r w:rsidR="003D6488">
              <w:rPr>
                <w:noProof/>
                <w:webHidden/>
              </w:rPr>
              <w:t>28</w:t>
            </w:r>
            <w:r w:rsidR="00B5598C">
              <w:rPr>
                <w:noProof/>
                <w:webHidden/>
              </w:rPr>
              <w:fldChar w:fldCharType="end"/>
            </w:r>
          </w:hyperlink>
        </w:p>
        <w:p w14:paraId="266171A1" w14:textId="14530D96" w:rsidR="00B5598C" w:rsidRDefault="000635CD">
          <w:pPr>
            <w:pStyle w:val="TM1"/>
            <w:rPr>
              <w:rFonts w:asciiTheme="minorHAnsi" w:eastAsiaTheme="minorEastAsia" w:hAnsiTheme="minorHAnsi"/>
              <w:noProof/>
              <w:lang w:eastAsia="fr-FR"/>
            </w:rPr>
          </w:pPr>
          <w:hyperlink w:anchor="_Toc224920743" w:history="1">
            <w:r w:rsidR="00B5598C" w:rsidRPr="007260D3">
              <w:rPr>
                <w:rStyle w:val="Lienhypertexte"/>
                <w:rFonts w:ascii="Arial" w:hAnsi="Arial" w:cs="Arial"/>
                <w:noProof/>
              </w:rPr>
              <w:t>ANNEXE 4 - CONDITIONS D’ACCES AUX SITES DE LA DEFENSE</w:t>
            </w:r>
            <w:r w:rsidR="00B5598C">
              <w:rPr>
                <w:noProof/>
                <w:webHidden/>
              </w:rPr>
              <w:tab/>
            </w:r>
            <w:r w:rsidR="00B5598C">
              <w:rPr>
                <w:noProof/>
                <w:webHidden/>
              </w:rPr>
              <w:fldChar w:fldCharType="begin"/>
            </w:r>
            <w:r w:rsidR="00B5598C">
              <w:rPr>
                <w:noProof/>
                <w:webHidden/>
              </w:rPr>
              <w:instrText xml:space="preserve"> PAGEREF _Toc224920743 \h </w:instrText>
            </w:r>
            <w:r w:rsidR="00B5598C">
              <w:rPr>
                <w:noProof/>
                <w:webHidden/>
              </w:rPr>
            </w:r>
            <w:r w:rsidR="00B5598C">
              <w:rPr>
                <w:noProof/>
                <w:webHidden/>
              </w:rPr>
              <w:fldChar w:fldCharType="separate"/>
            </w:r>
            <w:r w:rsidR="003D6488">
              <w:rPr>
                <w:noProof/>
                <w:webHidden/>
              </w:rPr>
              <w:t>29</w:t>
            </w:r>
            <w:r w:rsidR="00B5598C">
              <w:rPr>
                <w:noProof/>
                <w:webHidden/>
              </w:rPr>
              <w:fldChar w:fldCharType="end"/>
            </w:r>
          </w:hyperlink>
        </w:p>
        <w:p w14:paraId="0350E9A9" w14:textId="2C553D26" w:rsidR="00B5598C" w:rsidRDefault="000635CD">
          <w:pPr>
            <w:pStyle w:val="TM1"/>
            <w:rPr>
              <w:rFonts w:asciiTheme="minorHAnsi" w:eastAsiaTheme="minorEastAsia" w:hAnsiTheme="minorHAnsi"/>
              <w:noProof/>
              <w:lang w:eastAsia="fr-FR"/>
            </w:rPr>
          </w:pPr>
          <w:hyperlink w:anchor="_Toc224920744" w:history="1">
            <w:r w:rsidR="00B5598C" w:rsidRPr="007260D3">
              <w:rPr>
                <w:rStyle w:val="Lienhypertexte"/>
                <w:rFonts w:ascii="Arial" w:hAnsi="Arial" w:cs="Arial"/>
                <w:noProof/>
              </w:rPr>
              <w:t>ANNEXE 5 - TRAITEMENT DES DONNÉES A CARACTERE PERSONNEL</w:t>
            </w:r>
            <w:r w:rsidR="00B5598C">
              <w:rPr>
                <w:noProof/>
                <w:webHidden/>
              </w:rPr>
              <w:tab/>
            </w:r>
            <w:r w:rsidR="00B5598C">
              <w:rPr>
                <w:noProof/>
                <w:webHidden/>
              </w:rPr>
              <w:fldChar w:fldCharType="begin"/>
            </w:r>
            <w:r w:rsidR="00B5598C">
              <w:rPr>
                <w:noProof/>
                <w:webHidden/>
              </w:rPr>
              <w:instrText xml:space="preserve"> PAGEREF _Toc224920744 \h </w:instrText>
            </w:r>
            <w:r w:rsidR="00B5598C">
              <w:rPr>
                <w:noProof/>
                <w:webHidden/>
              </w:rPr>
            </w:r>
            <w:r w:rsidR="00B5598C">
              <w:rPr>
                <w:noProof/>
                <w:webHidden/>
              </w:rPr>
              <w:fldChar w:fldCharType="separate"/>
            </w:r>
            <w:r w:rsidR="003D6488">
              <w:rPr>
                <w:noProof/>
                <w:webHidden/>
              </w:rPr>
              <w:t>35</w:t>
            </w:r>
            <w:r w:rsidR="00B5598C">
              <w:rPr>
                <w:noProof/>
                <w:webHidden/>
              </w:rPr>
              <w:fldChar w:fldCharType="end"/>
            </w:r>
          </w:hyperlink>
        </w:p>
        <w:p w14:paraId="325D14E9" w14:textId="29E193E9" w:rsidR="00972122" w:rsidRPr="002A33B0" w:rsidRDefault="009B64A3" w:rsidP="00620A76">
          <w:pPr>
            <w:rPr>
              <w:rFonts w:ascii="Arial" w:hAnsi="Arial" w:cs="Arial"/>
              <w:bCs/>
            </w:rPr>
          </w:pPr>
          <w:r w:rsidRPr="002A33B0">
            <w:rPr>
              <w:rFonts w:ascii="Arial" w:hAnsi="Arial" w:cs="Arial"/>
              <w:b/>
              <w:bCs/>
            </w:rPr>
            <w:fldChar w:fldCharType="end"/>
          </w:r>
        </w:p>
      </w:sdtContent>
    </w:sdt>
    <w:p w14:paraId="7151E9A3" w14:textId="13D47F48" w:rsidR="00CD70E3" w:rsidRPr="002A33B0" w:rsidRDefault="00CD70E3">
      <w:pPr>
        <w:spacing w:after="200"/>
        <w:jc w:val="left"/>
        <w:rPr>
          <w:rFonts w:ascii="Arial" w:hAnsi="Arial" w:cs="Arial"/>
          <w:b/>
          <w:bCs/>
          <w:lang w:eastAsia="fr-FR"/>
        </w:rPr>
      </w:pPr>
      <w:r w:rsidRPr="002A33B0">
        <w:rPr>
          <w:rFonts w:ascii="Arial" w:hAnsi="Arial" w:cs="Arial"/>
          <w:b/>
          <w:bCs/>
        </w:rPr>
        <w:br w:type="page"/>
      </w:r>
    </w:p>
    <w:p w14:paraId="5A23B9A9" w14:textId="77777777" w:rsidR="00185CDF" w:rsidRPr="002A33B0" w:rsidRDefault="00185CDF" w:rsidP="00C17B4F">
      <w:pPr>
        <w:pStyle w:val="ZEts"/>
        <w:spacing w:before="0"/>
        <w:jc w:val="center"/>
        <w:rPr>
          <w:rFonts w:ascii="Arial" w:hAnsi="Arial"/>
          <w:b/>
          <w:bCs/>
        </w:rPr>
      </w:pPr>
    </w:p>
    <w:p w14:paraId="6E7CF5B8" w14:textId="77777777" w:rsidR="00185CDF" w:rsidRPr="002A33B0" w:rsidRDefault="00185CDF" w:rsidP="00C17B4F">
      <w:pPr>
        <w:pStyle w:val="ZEts"/>
        <w:spacing w:before="0"/>
        <w:jc w:val="center"/>
        <w:rPr>
          <w:rFonts w:ascii="Arial" w:hAnsi="Arial"/>
          <w:b/>
          <w:bCs/>
        </w:rPr>
      </w:pPr>
      <w:r w:rsidRPr="002A33B0">
        <w:rPr>
          <w:rFonts w:ascii="Arial" w:hAnsi="Arial"/>
          <w:b/>
          <w:bCs/>
        </w:rPr>
        <w:t>LISTE DES PRINCIPALES ABREVIATIONS</w:t>
      </w:r>
    </w:p>
    <w:p w14:paraId="461D95D6" w14:textId="4F810D8E" w:rsidR="00185CDF" w:rsidRPr="002A33B0" w:rsidRDefault="00185CDF" w:rsidP="003427A6">
      <w:pPr>
        <w:pStyle w:val="ZEts"/>
        <w:spacing w:before="0"/>
        <w:rPr>
          <w:rFonts w:ascii="Arial" w:hAnsi="Arial"/>
          <w:b/>
          <w:bCs/>
        </w:rPr>
      </w:pPr>
    </w:p>
    <w:p w14:paraId="3941FB0B" w14:textId="1DDA176F" w:rsidR="000A7D32" w:rsidRDefault="000033B4" w:rsidP="000033B4">
      <w:pPr>
        <w:pStyle w:val="ZEts"/>
        <w:rPr>
          <w:rFonts w:ascii="Arial" w:hAnsi="Arial"/>
        </w:rPr>
      </w:pPr>
      <w:r w:rsidRPr="002A33B0">
        <w:rPr>
          <w:rFonts w:ascii="Arial" w:hAnsi="Arial"/>
        </w:rPr>
        <w:t>AE / CCAP</w:t>
      </w:r>
      <w:r w:rsidRPr="002A33B0">
        <w:rPr>
          <w:rFonts w:ascii="Arial" w:hAnsi="Arial"/>
        </w:rPr>
        <w:tab/>
        <w:t>: Acte d’engagement / Cahier des Clause</w:t>
      </w:r>
      <w:r w:rsidR="00BD4E9A">
        <w:rPr>
          <w:rFonts w:ascii="Arial" w:hAnsi="Arial"/>
        </w:rPr>
        <w:t>s Administratives Particulières</w:t>
      </w:r>
    </w:p>
    <w:p w14:paraId="4A9FF6D7" w14:textId="04046FCF" w:rsidR="00B12887" w:rsidRPr="002A33B0" w:rsidRDefault="00B12887" w:rsidP="000033B4">
      <w:pPr>
        <w:pStyle w:val="ZEts"/>
        <w:rPr>
          <w:rFonts w:ascii="Arial" w:hAnsi="Arial"/>
        </w:rPr>
      </w:pPr>
      <w:r>
        <w:rPr>
          <w:rFonts w:ascii="Arial" w:hAnsi="Arial"/>
        </w:rPr>
        <w:t>BMAR</w:t>
      </w:r>
      <w:r>
        <w:rPr>
          <w:rFonts w:ascii="Arial" w:hAnsi="Arial"/>
        </w:rPr>
        <w:tab/>
        <w:t>: Bureau des Marchés</w:t>
      </w:r>
    </w:p>
    <w:p w14:paraId="12A177FF" w14:textId="25BDDB0D" w:rsidR="000033B4" w:rsidRPr="002A33B0" w:rsidRDefault="000033B4" w:rsidP="000033B4">
      <w:pPr>
        <w:pStyle w:val="ZEts"/>
        <w:rPr>
          <w:rFonts w:ascii="Arial" w:hAnsi="Arial"/>
        </w:rPr>
      </w:pPr>
      <w:r w:rsidRPr="002A33B0">
        <w:rPr>
          <w:rFonts w:ascii="Arial" w:hAnsi="Arial"/>
        </w:rPr>
        <w:t xml:space="preserve">BPU </w:t>
      </w:r>
      <w:r w:rsidRPr="002A33B0">
        <w:rPr>
          <w:rFonts w:ascii="Arial" w:hAnsi="Arial"/>
        </w:rPr>
        <w:tab/>
        <w:t xml:space="preserve">: </w:t>
      </w:r>
      <w:r w:rsidR="005315E1">
        <w:rPr>
          <w:rFonts w:ascii="Arial" w:hAnsi="Arial"/>
        </w:rPr>
        <w:t>B</w:t>
      </w:r>
      <w:r w:rsidRPr="002A33B0">
        <w:rPr>
          <w:rFonts w:ascii="Arial" w:hAnsi="Arial"/>
        </w:rPr>
        <w:t xml:space="preserve">ordereau de prix unitaire </w:t>
      </w:r>
    </w:p>
    <w:p w14:paraId="57853A3E" w14:textId="76B983CA" w:rsidR="000033B4" w:rsidRDefault="000033B4" w:rsidP="00C0680B">
      <w:pPr>
        <w:pStyle w:val="ZEts"/>
        <w:ind w:left="1701" w:hanging="1701"/>
        <w:rPr>
          <w:rFonts w:ascii="Arial" w:hAnsi="Arial"/>
        </w:rPr>
      </w:pPr>
      <w:r w:rsidRPr="002A33B0">
        <w:rPr>
          <w:rFonts w:ascii="Arial" w:hAnsi="Arial"/>
        </w:rPr>
        <w:t>CCAG/</w:t>
      </w:r>
      <w:r w:rsidR="00AA04B7">
        <w:rPr>
          <w:rFonts w:ascii="Arial" w:hAnsi="Arial"/>
        </w:rPr>
        <w:t>FCS</w:t>
      </w:r>
      <w:r w:rsidR="007B2016">
        <w:rPr>
          <w:rFonts w:ascii="Arial" w:hAnsi="Arial"/>
        </w:rPr>
        <w:tab/>
        <w:t xml:space="preserve">: </w:t>
      </w:r>
      <w:r w:rsidR="005315E1">
        <w:rPr>
          <w:rFonts w:ascii="Arial" w:hAnsi="Arial"/>
        </w:rPr>
        <w:t>C</w:t>
      </w:r>
      <w:r w:rsidRPr="002A33B0">
        <w:rPr>
          <w:rFonts w:ascii="Arial" w:hAnsi="Arial"/>
        </w:rPr>
        <w:t xml:space="preserve">ahier des clauses administratives générales / </w:t>
      </w:r>
      <w:r w:rsidR="00AA04B7">
        <w:rPr>
          <w:rFonts w:ascii="Arial" w:hAnsi="Arial"/>
        </w:rPr>
        <w:t>Fournitures Courantes et de Services</w:t>
      </w:r>
    </w:p>
    <w:p w14:paraId="4601CB6D" w14:textId="79ADB63B" w:rsidR="000A7D32" w:rsidRPr="002A33B0" w:rsidRDefault="000A7D32" w:rsidP="00B91B6B">
      <w:pPr>
        <w:pStyle w:val="ZEts"/>
        <w:rPr>
          <w:rFonts w:ascii="Arial" w:hAnsi="Arial"/>
        </w:rPr>
      </w:pPr>
      <w:r w:rsidRPr="002A33B0">
        <w:rPr>
          <w:rFonts w:ascii="Arial" w:hAnsi="Arial"/>
        </w:rPr>
        <w:t>CCP</w:t>
      </w:r>
      <w:r w:rsidRPr="002A33B0">
        <w:rPr>
          <w:rFonts w:ascii="Arial" w:hAnsi="Arial"/>
        </w:rPr>
        <w:tab/>
        <w:t>: Code de la Commande Publique</w:t>
      </w:r>
    </w:p>
    <w:p w14:paraId="3DDDDD45" w14:textId="419ED390" w:rsidR="00B91B6B" w:rsidRDefault="005315E1" w:rsidP="000033B4">
      <w:pPr>
        <w:pStyle w:val="ZEts"/>
        <w:rPr>
          <w:rFonts w:ascii="Arial" w:hAnsi="Arial"/>
        </w:rPr>
      </w:pPr>
      <w:r>
        <w:rPr>
          <w:rFonts w:ascii="Arial" w:hAnsi="Arial"/>
        </w:rPr>
        <w:t xml:space="preserve">CCTP </w:t>
      </w:r>
      <w:r>
        <w:rPr>
          <w:rFonts w:ascii="Arial" w:hAnsi="Arial"/>
        </w:rPr>
        <w:tab/>
        <w:t>: C</w:t>
      </w:r>
      <w:r w:rsidR="000033B4" w:rsidRPr="002A33B0">
        <w:rPr>
          <w:rFonts w:ascii="Arial" w:hAnsi="Arial"/>
        </w:rPr>
        <w:t>ahier des clauses techniques particulières</w:t>
      </w:r>
    </w:p>
    <w:p w14:paraId="0527184D" w14:textId="4BF48D1F" w:rsidR="00BD4E9A" w:rsidRDefault="00BD4E9A" w:rsidP="000033B4">
      <w:pPr>
        <w:pStyle w:val="ZEts"/>
        <w:rPr>
          <w:rFonts w:ascii="Arial" w:hAnsi="Arial"/>
        </w:rPr>
      </w:pPr>
      <w:r w:rsidRPr="00BD4E9A">
        <w:rPr>
          <w:rFonts w:ascii="Arial" w:hAnsi="Arial"/>
        </w:rPr>
        <w:t>CIECA</w:t>
      </w:r>
      <w:r>
        <w:rPr>
          <w:rFonts w:ascii="Arial" w:hAnsi="Arial"/>
        </w:rPr>
        <w:tab/>
      </w:r>
      <w:r w:rsidRPr="00BD4E9A">
        <w:rPr>
          <w:rFonts w:ascii="Arial" w:hAnsi="Arial"/>
        </w:rPr>
        <w:t>: Cellule d’Instruction Elémentaire à la Conduite Agréée</w:t>
      </w:r>
    </w:p>
    <w:p w14:paraId="7FD6AEA8" w14:textId="02025331" w:rsidR="0086590C" w:rsidRDefault="0086590C" w:rsidP="000033B4">
      <w:pPr>
        <w:pStyle w:val="ZEts"/>
        <w:rPr>
          <w:rFonts w:ascii="Arial" w:hAnsi="Arial"/>
        </w:rPr>
      </w:pPr>
      <w:r>
        <w:rPr>
          <w:rFonts w:ascii="Arial" w:hAnsi="Arial"/>
        </w:rPr>
        <w:t xml:space="preserve">CND </w:t>
      </w:r>
      <w:r>
        <w:rPr>
          <w:rFonts w:ascii="Arial" w:hAnsi="Arial"/>
        </w:rPr>
        <w:tab/>
        <w:t>: Commissariat au Numérique de Défense</w:t>
      </w:r>
    </w:p>
    <w:p w14:paraId="2E3E3041" w14:textId="30597602" w:rsidR="0086590C" w:rsidRDefault="0086590C" w:rsidP="000033B4">
      <w:pPr>
        <w:pStyle w:val="ZEts"/>
        <w:rPr>
          <w:rFonts w:ascii="Arial" w:hAnsi="Arial"/>
        </w:rPr>
      </w:pPr>
      <w:r>
        <w:rPr>
          <w:rFonts w:ascii="Arial" w:hAnsi="Arial"/>
        </w:rPr>
        <w:t>DANZ S</w:t>
      </w:r>
      <w:r w:rsidR="001D0709">
        <w:rPr>
          <w:rFonts w:ascii="Arial" w:hAnsi="Arial"/>
        </w:rPr>
        <w:t>ud</w:t>
      </w:r>
      <w:r>
        <w:rPr>
          <w:rFonts w:ascii="Arial" w:hAnsi="Arial"/>
        </w:rPr>
        <w:t xml:space="preserve"> </w:t>
      </w:r>
      <w:r>
        <w:rPr>
          <w:rFonts w:ascii="Arial" w:hAnsi="Arial"/>
        </w:rPr>
        <w:tab/>
        <w:t xml:space="preserve">: Département Appui Numérique </w:t>
      </w:r>
      <w:r w:rsidR="001D0709">
        <w:rPr>
          <w:rFonts w:ascii="Arial" w:hAnsi="Arial"/>
        </w:rPr>
        <w:t>de la Zone Sud</w:t>
      </w:r>
    </w:p>
    <w:p w14:paraId="3A912441" w14:textId="066D9C5C" w:rsidR="0086590C" w:rsidRDefault="0086590C" w:rsidP="0086590C">
      <w:pPr>
        <w:pStyle w:val="ZEts"/>
        <w:ind w:left="1695" w:hanging="1695"/>
        <w:rPr>
          <w:rFonts w:ascii="Arial" w:hAnsi="Arial"/>
        </w:rPr>
      </w:pPr>
      <w:r>
        <w:rPr>
          <w:rFonts w:ascii="Arial" w:hAnsi="Arial"/>
        </w:rPr>
        <w:t>DAPC</w:t>
      </w:r>
      <w:r>
        <w:rPr>
          <w:rFonts w:ascii="Arial" w:hAnsi="Arial"/>
        </w:rPr>
        <w:tab/>
        <w:t>: Dématérialisation de la préparation et de l’Apprentissage du code de la route et du Permis de Conduire</w:t>
      </w:r>
    </w:p>
    <w:p w14:paraId="36142A06" w14:textId="30412BD5" w:rsidR="00C51EB4" w:rsidRDefault="00C51EB4" w:rsidP="0086590C">
      <w:pPr>
        <w:pStyle w:val="ZEts"/>
        <w:ind w:left="1695" w:hanging="1695"/>
        <w:rPr>
          <w:rFonts w:ascii="Arial" w:hAnsi="Arial"/>
        </w:rPr>
      </w:pPr>
      <w:r>
        <w:rPr>
          <w:rFonts w:ascii="Arial" w:hAnsi="Arial"/>
        </w:rPr>
        <w:t>DSNJ</w:t>
      </w:r>
      <w:r>
        <w:rPr>
          <w:rFonts w:ascii="Arial" w:hAnsi="Arial"/>
        </w:rPr>
        <w:tab/>
        <w:t>: Direction du service national et de la jeunesse</w:t>
      </w:r>
    </w:p>
    <w:p w14:paraId="4F3B55E8" w14:textId="3DC77730" w:rsidR="00C51EB4" w:rsidRDefault="00C51EB4" w:rsidP="0086590C">
      <w:pPr>
        <w:pStyle w:val="ZEts"/>
        <w:ind w:left="1695" w:hanging="1695"/>
        <w:rPr>
          <w:rFonts w:ascii="Arial" w:hAnsi="Arial"/>
        </w:rPr>
      </w:pPr>
      <w:r>
        <w:rPr>
          <w:rFonts w:ascii="Arial" w:hAnsi="Arial"/>
        </w:rPr>
        <w:t>EJ</w:t>
      </w:r>
      <w:r>
        <w:rPr>
          <w:rFonts w:ascii="Arial" w:hAnsi="Arial"/>
        </w:rPr>
        <w:tab/>
        <w:t>: Engagement juridique</w:t>
      </w:r>
    </w:p>
    <w:p w14:paraId="28344514" w14:textId="2ECA9534" w:rsidR="00050E0D" w:rsidRDefault="00050E0D" w:rsidP="0086590C">
      <w:pPr>
        <w:pStyle w:val="ZEts"/>
        <w:ind w:left="1695" w:hanging="1695"/>
        <w:rPr>
          <w:rFonts w:ascii="Arial" w:hAnsi="Arial"/>
        </w:rPr>
      </w:pPr>
      <w:r>
        <w:rPr>
          <w:rFonts w:ascii="Arial" w:hAnsi="Arial"/>
        </w:rPr>
        <w:t>MCO</w:t>
      </w:r>
      <w:r>
        <w:rPr>
          <w:rFonts w:ascii="Arial" w:hAnsi="Arial"/>
        </w:rPr>
        <w:tab/>
        <w:t>: Maintien en Condition Opérationnel</w:t>
      </w:r>
    </w:p>
    <w:p w14:paraId="2E2BCB84" w14:textId="5C7A699D" w:rsidR="00341D79" w:rsidRDefault="00341D79" w:rsidP="0086590C">
      <w:pPr>
        <w:pStyle w:val="ZEts"/>
        <w:ind w:left="1695" w:hanging="1695"/>
        <w:rPr>
          <w:rFonts w:ascii="Arial" w:hAnsi="Arial"/>
        </w:rPr>
      </w:pPr>
      <w:r>
        <w:rPr>
          <w:rFonts w:ascii="Arial" w:hAnsi="Arial"/>
        </w:rPr>
        <w:t>MINARM</w:t>
      </w:r>
      <w:r>
        <w:rPr>
          <w:rFonts w:ascii="Arial" w:hAnsi="Arial"/>
        </w:rPr>
        <w:tab/>
        <w:t xml:space="preserve">: Ministère des Armées </w:t>
      </w:r>
    </w:p>
    <w:p w14:paraId="1C2A4DF6" w14:textId="396AAFBC" w:rsidR="001D0709" w:rsidRDefault="001D0709" w:rsidP="0086590C">
      <w:pPr>
        <w:pStyle w:val="ZEts"/>
        <w:ind w:left="1695" w:hanging="1695"/>
        <w:rPr>
          <w:rFonts w:ascii="Arial" w:hAnsi="Arial"/>
        </w:rPr>
      </w:pPr>
      <w:r>
        <w:rPr>
          <w:rFonts w:ascii="Arial" w:hAnsi="Arial"/>
        </w:rPr>
        <w:t>PVCA</w:t>
      </w:r>
      <w:r>
        <w:rPr>
          <w:rFonts w:ascii="Arial" w:hAnsi="Arial"/>
        </w:rPr>
        <w:tab/>
        <w:t xml:space="preserve">: </w:t>
      </w:r>
      <w:r w:rsidR="00C51EB4">
        <w:rPr>
          <w:rFonts w:ascii="Arial" w:hAnsi="Arial"/>
        </w:rPr>
        <w:t xml:space="preserve">Procès-Verbal de Constat à </w:t>
      </w:r>
      <w:r w:rsidR="00C51EB4" w:rsidRPr="002A33B0">
        <w:rPr>
          <w:rFonts w:ascii="Arial" w:hAnsi="Arial"/>
        </w:rPr>
        <w:t>Acomptes</w:t>
      </w:r>
    </w:p>
    <w:p w14:paraId="23315FE4" w14:textId="2A2736B9" w:rsidR="00341D79" w:rsidRDefault="00341D79" w:rsidP="0086590C">
      <w:pPr>
        <w:pStyle w:val="ZEts"/>
        <w:ind w:left="1695" w:hanging="1695"/>
        <w:rPr>
          <w:rFonts w:ascii="Arial" w:hAnsi="Arial"/>
        </w:rPr>
      </w:pPr>
      <w:r>
        <w:rPr>
          <w:rFonts w:ascii="Arial" w:hAnsi="Arial"/>
        </w:rPr>
        <w:t xml:space="preserve">PVSF </w:t>
      </w:r>
      <w:r>
        <w:rPr>
          <w:rFonts w:ascii="Arial" w:hAnsi="Arial"/>
        </w:rPr>
        <w:tab/>
        <w:t xml:space="preserve">: </w:t>
      </w:r>
      <w:r w:rsidRPr="002A33B0">
        <w:rPr>
          <w:rFonts w:ascii="Arial" w:hAnsi="Arial"/>
        </w:rPr>
        <w:t>Procès-Verbal de Service</w:t>
      </w:r>
      <w:r>
        <w:rPr>
          <w:rFonts w:ascii="Arial" w:hAnsi="Arial"/>
        </w:rPr>
        <w:t>s</w:t>
      </w:r>
      <w:r w:rsidRPr="002A33B0">
        <w:rPr>
          <w:rFonts w:ascii="Arial" w:hAnsi="Arial"/>
        </w:rPr>
        <w:t xml:space="preserve"> Fait</w:t>
      </w:r>
      <w:r>
        <w:rPr>
          <w:rFonts w:ascii="Arial" w:hAnsi="Arial"/>
        </w:rPr>
        <w:t>s</w:t>
      </w:r>
    </w:p>
    <w:p w14:paraId="3D6B2462" w14:textId="73502511" w:rsidR="00050E0D" w:rsidRPr="00050E0D" w:rsidRDefault="00050E0D" w:rsidP="0086590C">
      <w:pPr>
        <w:pStyle w:val="ZEts"/>
        <w:ind w:left="1695" w:hanging="1695"/>
        <w:rPr>
          <w:rFonts w:ascii="Arial" w:hAnsi="Arial"/>
        </w:rPr>
      </w:pPr>
      <w:r w:rsidRPr="00050E0D">
        <w:rPr>
          <w:rFonts w:ascii="Arial" w:hAnsi="Arial"/>
        </w:rPr>
        <w:t>RGPD</w:t>
      </w:r>
      <w:r w:rsidRPr="00050E0D">
        <w:rPr>
          <w:rFonts w:ascii="Arial" w:hAnsi="Arial"/>
        </w:rPr>
        <w:tab/>
        <w:t>:</w:t>
      </w:r>
      <w:r w:rsidRPr="00050E0D">
        <w:t xml:space="preserve"> </w:t>
      </w:r>
      <w:r w:rsidRPr="00050E0D">
        <w:rPr>
          <w:rFonts w:ascii="Arial" w:hAnsi="Arial"/>
        </w:rPr>
        <w:t>Règlement Général de Protection des Données</w:t>
      </w:r>
    </w:p>
    <w:p w14:paraId="5D43846E" w14:textId="01415CDA" w:rsidR="000033B4" w:rsidRDefault="005315E1" w:rsidP="000033B4">
      <w:pPr>
        <w:pStyle w:val="ZEts"/>
        <w:rPr>
          <w:rFonts w:ascii="Arial" w:hAnsi="Arial"/>
        </w:rPr>
      </w:pPr>
      <w:r>
        <w:rPr>
          <w:rFonts w:ascii="Arial" w:hAnsi="Arial"/>
        </w:rPr>
        <w:t>RPA</w:t>
      </w:r>
      <w:r>
        <w:rPr>
          <w:rFonts w:ascii="Arial" w:hAnsi="Arial"/>
        </w:rPr>
        <w:tab/>
        <w:t>: R</w:t>
      </w:r>
      <w:r w:rsidR="000033B4" w:rsidRPr="002A33B0">
        <w:rPr>
          <w:rFonts w:ascii="Arial" w:hAnsi="Arial"/>
        </w:rPr>
        <w:t>eprésentant du pouvoir adjudicateur</w:t>
      </w:r>
    </w:p>
    <w:p w14:paraId="4D9FDB0E" w14:textId="1B2BF22D" w:rsidR="00C51EB4" w:rsidRDefault="00C51EB4" w:rsidP="000033B4">
      <w:pPr>
        <w:pStyle w:val="ZEts"/>
        <w:rPr>
          <w:rFonts w:ascii="Arial" w:hAnsi="Arial"/>
        </w:rPr>
      </w:pPr>
      <w:r>
        <w:rPr>
          <w:rFonts w:ascii="Arial" w:hAnsi="Arial"/>
        </w:rPr>
        <w:t>TTC</w:t>
      </w:r>
      <w:r>
        <w:rPr>
          <w:rFonts w:ascii="Arial" w:hAnsi="Arial"/>
        </w:rPr>
        <w:tab/>
        <w:t>: Toutes Taxes Comprises</w:t>
      </w:r>
    </w:p>
    <w:p w14:paraId="5977F143" w14:textId="311D0D8F" w:rsidR="00C51EB4" w:rsidRDefault="00C51EB4" w:rsidP="000033B4">
      <w:pPr>
        <w:pStyle w:val="ZEts"/>
        <w:rPr>
          <w:rFonts w:ascii="Arial" w:hAnsi="Arial"/>
        </w:rPr>
      </w:pPr>
      <w:r>
        <w:rPr>
          <w:rFonts w:ascii="Arial" w:hAnsi="Arial"/>
        </w:rPr>
        <w:t xml:space="preserve">TVA </w:t>
      </w:r>
      <w:r>
        <w:rPr>
          <w:rFonts w:ascii="Arial" w:hAnsi="Arial"/>
        </w:rPr>
        <w:tab/>
        <w:t>: Taxes sur la Valeur Ajoutée</w:t>
      </w:r>
    </w:p>
    <w:p w14:paraId="71DCC713" w14:textId="012BC933" w:rsidR="00BD4E9A" w:rsidRPr="002A33B0" w:rsidRDefault="00C51EB4" w:rsidP="000033B4">
      <w:pPr>
        <w:pStyle w:val="ZEts"/>
        <w:rPr>
          <w:rFonts w:ascii="Arial" w:hAnsi="Arial"/>
        </w:rPr>
      </w:pPr>
      <w:r>
        <w:rPr>
          <w:rFonts w:ascii="Arial" w:hAnsi="Arial"/>
        </w:rPr>
        <w:t>SMV</w:t>
      </w:r>
      <w:r>
        <w:rPr>
          <w:rFonts w:ascii="Arial" w:hAnsi="Arial"/>
        </w:rPr>
        <w:tab/>
        <w:t>: Service Militaire Volontaire</w:t>
      </w:r>
    </w:p>
    <w:p w14:paraId="07484A4F" w14:textId="77777777" w:rsidR="00E11395" w:rsidRPr="002A33B0" w:rsidRDefault="00E11395">
      <w:pPr>
        <w:spacing w:after="200"/>
        <w:jc w:val="left"/>
        <w:rPr>
          <w:rFonts w:ascii="Arial" w:hAnsi="Arial" w:cs="Arial"/>
          <w:lang w:eastAsia="fr-FR"/>
        </w:rPr>
      </w:pPr>
      <w:r w:rsidRPr="002A33B0">
        <w:rPr>
          <w:rFonts w:ascii="Arial" w:hAnsi="Arial" w:cs="Arial"/>
        </w:rPr>
        <w:br w:type="page"/>
      </w:r>
    </w:p>
    <w:p w14:paraId="73BD9AA3" w14:textId="3C9C7EB9" w:rsidR="008D7217" w:rsidRPr="002A33B0" w:rsidRDefault="00185CDF" w:rsidP="00D171C6">
      <w:pPr>
        <w:pStyle w:val="Titre1"/>
        <w:ind w:left="720"/>
        <w:rPr>
          <w:rFonts w:ascii="Arial" w:hAnsi="Arial" w:cs="Arial"/>
        </w:rPr>
      </w:pPr>
      <w:bookmarkStart w:id="4" w:name="_Toc224920669"/>
      <w:bookmarkStart w:id="5" w:name="_Toc311728537"/>
      <w:bookmarkStart w:id="6" w:name="_Toc311728710"/>
      <w:r w:rsidRPr="002A33B0">
        <w:rPr>
          <w:rFonts w:ascii="Arial" w:hAnsi="Arial" w:cs="Arial"/>
        </w:rPr>
        <w:lastRenderedPageBreak/>
        <w:t>D</w:t>
      </w:r>
      <w:r w:rsidR="005F39BD" w:rsidRPr="002A33B0">
        <w:rPr>
          <w:rFonts w:ascii="Arial" w:hAnsi="Arial" w:cs="Arial"/>
        </w:rPr>
        <w:t xml:space="preserve">ocuments </w:t>
      </w:r>
      <w:r w:rsidR="00D171C6">
        <w:rPr>
          <w:rFonts w:ascii="Arial" w:hAnsi="Arial" w:cs="Arial"/>
        </w:rPr>
        <w:t xml:space="preserve">contractuels regissant l’ACCORD </w:t>
      </w:r>
      <w:r w:rsidR="005F39BD" w:rsidRPr="002A33B0">
        <w:rPr>
          <w:rFonts w:ascii="Arial" w:hAnsi="Arial" w:cs="Arial"/>
        </w:rPr>
        <w:t>CADRE</w:t>
      </w:r>
      <w:bookmarkEnd w:id="4"/>
    </w:p>
    <w:p w14:paraId="1D301CE0" w14:textId="77777777" w:rsidR="005F39BD" w:rsidRPr="002A33B0" w:rsidRDefault="005F39BD" w:rsidP="005F39BD">
      <w:pPr>
        <w:rPr>
          <w:rFonts w:ascii="Arial" w:hAnsi="Arial" w:cs="Arial"/>
        </w:rPr>
      </w:pPr>
      <w:bookmarkStart w:id="7" w:name="_Toc43114283"/>
      <w:bookmarkEnd w:id="5"/>
      <w:bookmarkEnd w:id="6"/>
      <w:r w:rsidRPr="002A33B0">
        <w:rPr>
          <w:rFonts w:ascii="Arial" w:hAnsi="Arial" w:cs="Arial"/>
        </w:rPr>
        <w:t>Le présent accord-cadre est régi par les documents contractuels ci-après cités dans l'ordre de priorité décroissante :</w:t>
      </w:r>
    </w:p>
    <w:p w14:paraId="354F0572" w14:textId="021F2944" w:rsidR="00185CDF" w:rsidRPr="002A33B0" w:rsidRDefault="005F39BD" w:rsidP="00ED03F7">
      <w:pPr>
        <w:pStyle w:val="Titre2"/>
        <w:tabs>
          <w:tab w:val="num" w:pos="0"/>
        </w:tabs>
        <w:ind w:left="0" w:firstLine="0"/>
        <w:rPr>
          <w:rFonts w:ascii="Arial" w:hAnsi="Arial" w:cs="Arial"/>
          <w:sz w:val="22"/>
        </w:rPr>
      </w:pPr>
      <w:bookmarkStart w:id="8" w:name="_Toc224920670"/>
      <w:bookmarkEnd w:id="7"/>
      <w:r w:rsidRPr="002A33B0">
        <w:rPr>
          <w:rFonts w:ascii="Arial" w:hAnsi="Arial" w:cs="Arial"/>
          <w:sz w:val="22"/>
        </w:rPr>
        <w:t>Acte d’engagement et CCAP</w:t>
      </w:r>
      <w:bookmarkEnd w:id="8"/>
    </w:p>
    <w:p w14:paraId="41C0431D" w14:textId="6478E202" w:rsidR="005F39BD" w:rsidRPr="002A33B0" w:rsidRDefault="005F39BD" w:rsidP="00ED03F7">
      <w:pPr>
        <w:rPr>
          <w:rFonts w:ascii="Arial" w:hAnsi="Arial" w:cs="Arial"/>
        </w:rPr>
      </w:pPr>
      <w:r w:rsidRPr="002A33B0">
        <w:rPr>
          <w:rFonts w:ascii="Arial" w:hAnsi="Arial" w:cs="Arial"/>
        </w:rPr>
        <w:t xml:space="preserve">L’accord-cadre est régi par le présent document (AE/CCAP) qui, signé par le représentant du pouvoir adjudicateur et du titulaire, vaut acte d’engagement du titulaire et cahier des clauses administratives particulières. </w:t>
      </w:r>
    </w:p>
    <w:p w14:paraId="2E94FC34" w14:textId="1372D63E" w:rsidR="005F39BD" w:rsidRPr="002A33B0" w:rsidRDefault="005F39BD" w:rsidP="00ED03F7">
      <w:pPr>
        <w:pStyle w:val="Titre2"/>
        <w:tabs>
          <w:tab w:val="num" w:pos="0"/>
        </w:tabs>
        <w:ind w:left="0" w:firstLine="0"/>
        <w:rPr>
          <w:rFonts w:ascii="Arial" w:hAnsi="Arial" w:cs="Arial"/>
          <w:sz w:val="22"/>
        </w:rPr>
      </w:pPr>
      <w:bookmarkStart w:id="9" w:name="_Toc224920671"/>
      <w:r w:rsidRPr="002A33B0">
        <w:rPr>
          <w:rFonts w:ascii="Arial" w:hAnsi="Arial" w:cs="Arial"/>
          <w:sz w:val="22"/>
        </w:rPr>
        <w:t>Annexe</w:t>
      </w:r>
      <w:r w:rsidR="00F05D41" w:rsidRPr="002A33B0">
        <w:rPr>
          <w:rFonts w:ascii="Arial" w:hAnsi="Arial" w:cs="Arial"/>
          <w:sz w:val="22"/>
        </w:rPr>
        <w:t>s</w:t>
      </w:r>
      <w:r w:rsidRPr="002A33B0">
        <w:rPr>
          <w:rFonts w:ascii="Arial" w:hAnsi="Arial" w:cs="Arial"/>
          <w:sz w:val="22"/>
        </w:rPr>
        <w:t xml:space="preserve"> financière</w:t>
      </w:r>
      <w:r w:rsidR="00F05D41" w:rsidRPr="002A33B0">
        <w:rPr>
          <w:rFonts w:ascii="Arial" w:hAnsi="Arial" w:cs="Arial"/>
          <w:sz w:val="22"/>
        </w:rPr>
        <w:t>s</w:t>
      </w:r>
      <w:r w:rsidRPr="002A33B0">
        <w:rPr>
          <w:rFonts w:ascii="Arial" w:hAnsi="Arial" w:cs="Arial"/>
          <w:sz w:val="22"/>
        </w:rPr>
        <w:t xml:space="preserve"> au CCAP</w:t>
      </w:r>
      <w:bookmarkEnd w:id="9"/>
    </w:p>
    <w:p w14:paraId="59A86809" w14:textId="77988E4A" w:rsidR="005F39BD" w:rsidRDefault="005F39BD" w:rsidP="00DD0529">
      <w:pPr>
        <w:pStyle w:val="Paragraphedeliste"/>
        <w:numPr>
          <w:ilvl w:val="0"/>
          <w:numId w:val="14"/>
        </w:numPr>
        <w:rPr>
          <w:rFonts w:ascii="Arial" w:hAnsi="Arial" w:cs="Arial"/>
        </w:rPr>
      </w:pPr>
      <w:r w:rsidRPr="002A33B0">
        <w:rPr>
          <w:rFonts w:ascii="Arial" w:hAnsi="Arial" w:cs="Arial"/>
        </w:rPr>
        <w:t>Annexe 1</w:t>
      </w:r>
      <w:r w:rsidR="00C17252">
        <w:rPr>
          <w:rFonts w:ascii="Arial" w:hAnsi="Arial" w:cs="Arial"/>
        </w:rPr>
        <w:t>.1</w:t>
      </w:r>
      <w:r w:rsidRPr="002A33B0">
        <w:rPr>
          <w:rFonts w:ascii="Arial" w:hAnsi="Arial" w:cs="Arial"/>
        </w:rPr>
        <w:t xml:space="preserve"> : </w:t>
      </w:r>
      <w:r w:rsidR="007B2016">
        <w:rPr>
          <w:rFonts w:ascii="Arial" w:hAnsi="Arial" w:cs="Arial"/>
        </w:rPr>
        <w:t>B</w:t>
      </w:r>
      <w:r w:rsidRPr="002A33B0">
        <w:rPr>
          <w:rFonts w:ascii="Arial" w:hAnsi="Arial" w:cs="Arial"/>
        </w:rPr>
        <w:t>ordereau de</w:t>
      </w:r>
      <w:r w:rsidR="00C17252">
        <w:rPr>
          <w:rFonts w:ascii="Arial" w:hAnsi="Arial" w:cs="Arial"/>
        </w:rPr>
        <w:t>s</w:t>
      </w:r>
      <w:r w:rsidRPr="002A33B0">
        <w:rPr>
          <w:rFonts w:ascii="Arial" w:hAnsi="Arial" w:cs="Arial"/>
        </w:rPr>
        <w:t xml:space="preserve"> prix unitaire</w:t>
      </w:r>
      <w:r w:rsidR="00C17252">
        <w:rPr>
          <w:rFonts w:ascii="Arial" w:hAnsi="Arial" w:cs="Arial"/>
        </w:rPr>
        <w:t>s</w:t>
      </w:r>
      <w:r w:rsidR="00FB2B0E" w:rsidRPr="002A33B0">
        <w:rPr>
          <w:rFonts w:ascii="Arial" w:hAnsi="Arial" w:cs="Arial"/>
        </w:rPr>
        <w:t xml:space="preserve"> (BPU)</w:t>
      </w:r>
    </w:p>
    <w:p w14:paraId="30345AA9" w14:textId="203778EA" w:rsidR="00C17252" w:rsidRPr="002A33B0" w:rsidRDefault="00C17252" w:rsidP="00DD0529">
      <w:pPr>
        <w:pStyle w:val="Paragraphedeliste"/>
        <w:numPr>
          <w:ilvl w:val="0"/>
          <w:numId w:val="14"/>
        </w:numPr>
        <w:rPr>
          <w:rFonts w:ascii="Arial" w:hAnsi="Arial" w:cs="Arial"/>
        </w:rPr>
      </w:pPr>
      <w:r>
        <w:rPr>
          <w:rFonts w:ascii="Arial" w:hAnsi="Arial" w:cs="Arial"/>
        </w:rPr>
        <w:t>Annexe 1.2 : B</w:t>
      </w:r>
      <w:r w:rsidRPr="002A33B0">
        <w:rPr>
          <w:rFonts w:ascii="Arial" w:hAnsi="Arial" w:cs="Arial"/>
        </w:rPr>
        <w:t>ordereau de</w:t>
      </w:r>
      <w:r>
        <w:rPr>
          <w:rFonts w:ascii="Arial" w:hAnsi="Arial" w:cs="Arial"/>
        </w:rPr>
        <w:t>s</w:t>
      </w:r>
      <w:r w:rsidRPr="002A33B0">
        <w:rPr>
          <w:rFonts w:ascii="Arial" w:hAnsi="Arial" w:cs="Arial"/>
        </w:rPr>
        <w:t xml:space="preserve"> prix unitaire</w:t>
      </w:r>
      <w:r>
        <w:rPr>
          <w:rFonts w:ascii="Arial" w:hAnsi="Arial" w:cs="Arial"/>
        </w:rPr>
        <w:t>s – catalogue complémentaire</w:t>
      </w:r>
    </w:p>
    <w:p w14:paraId="3A20A4E8" w14:textId="210E9FCB" w:rsidR="005F39BD" w:rsidRPr="002A33B0" w:rsidRDefault="005F39BD" w:rsidP="00ED03F7">
      <w:pPr>
        <w:pStyle w:val="Titre2"/>
        <w:tabs>
          <w:tab w:val="num" w:pos="0"/>
        </w:tabs>
        <w:ind w:left="0" w:firstLine="0"/>
        <w:rPr>
          <w:rFonts w:ascii="Arial" w:hAnsi="Arial" w:cs="Arial"/>
          <w:sz w:val="22"/>
        </w:rPr>
      </w:pPr>
      <w:bookmarkStart w:id="10" w:name="_Toc224920672"/>
      <w:r w:rsidRPr="002A33B0">
        <w:rPr>
          <w:rFonts w:ascii="Arial" w:hAnsi="Arial" w:cs="Arial"/>
          <w:sz w:val="22"/>
        </w:rPr>
        <w:t>Annexes particulières au CCAP</w:t>
      </w:r>
      <w:bookmarkEnd w:id="10"/>
    </w:p>
    <w:p w14:paraId="149C1F6A" w14:textId="46F747B9" w:rsidR="005F39BD" w:rsidRPr="002A33B0" w:rsidRDefault="00932B9F" w:rsidP="00DD0529">
      <w:pPr>
        <w:pStyle w:val="Paragraphedeliste"/>
        <w:numPr>
          <w:ilvl w:val="0"/>
          <w:numId w:val="14"/>
        </w:numPr>
        <w:ind w:left="714" w:hanging="357"/>
        <w:contextualSpacing w:val="0"/>
        <w:rPr>
          <w:rFonts w:ascii="Arial" w:hAnsi="Arial" w:cs="Arial"/>
        </w:rPr>
      </w:pPr>
      <w:r w:rsidRPr="002A33B0">
        <w:rPr>
          <w:rFonts w:ascii="Arial" w:hAnsi="Arial" w:cs="Arial"/>
        </w:rPr>
        <w:t xml:space="preserve">Annexe </w:t>
      </w:r>
      <w:r w:rsidR="00826A86">
        <w:rPr>
          <w:rFonts w:ascii="Arial" w:hAnsi="Arial" w:cs="Arial"/>
        </w:rPr>
        <w:t>2</w:t>
      </w:r>
      <w:r w:rsidR="005F39BD" w:rsidRPr="002A33B0">
        <w:rPr>
          <w:rFonts w:ascii="Arial" w:hAnsi="Arial" w:cs="Arial"/>
        </w:rPr>
        <w:t> : Modèl</w:t>
      </w:r>
      <w:r w:rsidR="00556F98">
        <w:rPr>
          <w:rFonts w:ascii="Arial" w:hAnsi="Arial" w:cs="Arial"/>
        </w:rPr>
        <w:t xml:space="preserve">e de Procès-Verbal de Constat à </w:t>
      </w:r>
      <w:r w:rsidR="005F39BD" w:rsidRPr="002A33B0">
        <w:rPr>
          <w:rFonts w:ascii="Arial" w:hAnsi="Arial" w:cs="Arial"/>
        </w:rPr>
        <w:t>Acomptes (PVCA)</w:t>
      </w:r>
    </w:p>
    <w:p w14:paraId="446DE8F1" w14:textId="34F2D6DF" w:rsidR="005F39BD" w:rsidRDefault="00932B9F" w:rsidP="00DD0529">
      <w:pPr>
        <w:pStyle w:val="Paragraphedeliste"/>
        <w:numPr>
          <w:ilvl w:val="0"/>
          <w:numId w:val="14"/>
        </w:numPr>
        <w:ind w:left="714" w:hanging="357"/>
        <w:contextualSpacing w:val="0"/>
        <w:rPr>
          <w:rFonts w:ascii="Arial" w:hAnsi="Arial" w:cs="Arial"/>
        </w:rPr>
      </w:pPr>
      <w:r w:rsidRPr="002A33B0">
        <w:rPr>
          <w:rFonts w:ascii="Arial" w:hAnsi="Arial" w:cs="Arial"/>
        </w:rPr>
        <w:t xml:space="preserve">Annexe </w:t>
      </w:r>
      <w:r w:rsidR="00826A86">
        <w:rPr>
          <w:rFonts w:ascii="Arial" w:hAnsi="Arial" w:cs="Arial"/>
        </w:rPr>
        <w:t>3</w:t>
      </w:r>
      <w:r w:rsidR="005F39BD" w:rsidRPr="002A33B0">
        <w:rPr>
          <w:rFonts w:ascii="Arial" w:hAnsi="Arial" w:cs="Arial"/>
        </w:rPr>
        <w:t xml:space="preserve"> : Modèle </w:t>
      </w:r>
      <w:r w:rsidR="00556F98">
        <w:rPr>
          <w:rFonts w:ascii="Arial" w:hAnsi="Arial" w:cs="Arial"/>
        </w:rPr>
        <w:t xml:space="preserve">d’opération de vérification - </w:t>
      </w:r>
      <w:r w:rsidR="005F39BD" w:rsidRPr="002A33B0">
        <w:rPr>
          <w:rFonts w:ascii="Arial" w:hAnsi="Arial" w:cs="Arial"/>
        </w:rPr>
        <w:t>Procès-Verbal de Service</w:t>
      </w:r>
      <w:r w:rsidR="00556F98">
        <w:rPr>
          <w:rFonts w:ascii="Arial" w:hAnsi="Arial" w:cs="Arial"/>
        </w:rPr>
        <w:t>s</w:t>
      </w:r>
      <w:r w:rsidR="005F39BD" w:rsidRPr="002A33B0">
        <w:rPr>
          <w:rFonts w:ascii="Arial" w:hAnsi="Arial" w:cs="Arial"/>
        </w:rPr>
        <w:t xml:space="preserve"> Fait</w:t>
      </w:r>
      <w:r w:rsidR="00556F98">
        <w:rPr>
          <w:rFonts w:ascii="Arial" w:hAnsi="Arial" w:cs="Arial"/>
        </w:rPr>
        <w:t>s</w:t>
      </w:r>
      <w:r w:rsidR="005F39BD" w:rsidRPr="002A33B0">
        <w:rPr>
          <w:rFonts w:ascii="Arial" w:hAnsi="Arial" w:cs="Arial"/>
        </w:rPr>
        <w:t xml:space="preserve"> (PVSF)</w:t>
      </w:r>
    </w:p>
    <w:p w14:paraId="57F0699A" w14:textId="7C68590E" w:rsidR="003A3EC4" w:rsidRDefault="003A3EC4" w:rsidP="00DD0529">
      <w:pPr>
        <w:pStyle w:val="Paragraphedeliste"/>
        <w:numPr>
          <w:ilvl w:val="0"/>
          <w:numId w:val="14"/>
        </w:numPr>
        <w:ind w:left="714" w:hanging="357"/>
        <w:contextualSpacing w:val="0"/>
        <w:rPr>
          <w:rFonts w:ascii="Arial" w:hAnsi="Arial" w:cs="Arial"/>
        </w:rPr>
      </w:pPr>
      <w:r>
        <w:rPr>
          <w:rFonts w:ascii="Arial" w:hAnsi="Arial" w:cs="Arial"/>
        </w:rPr>
        <w:t>Annexe 4 : Conditions d’accès aux sites du MINARM</w:t>
      </w:r>
    </w:p>
    <w:p w14:paraId="4A2D7076" w14:textId="68C875BF" w:rsidR="00F62669" w:rsidRPr="002A33B0" w:rsidRDefault="00F62669" w:rsidP="00DD0529">
      <w:pPr>
        <w:pStyle w:val="Paragraphedeliste"/>
        <w:numPr>
          <w:ilvl w:val="0"/>
          <w:numId w:val="14"/>
        </w:numPr>
        <w:ind w:left="714" w:hanging="357"/>
        <w:contextualSpacing w:val="0"/>
        <w:rPr>
          <w:rFonts w:ascii="Arial" w:hAnsi="Arial" w:cs="Arial"/>
        </w:rPr>
      </w:pPr>
      <w:r>
        <w:rPr>
          <w:rFonts w:ascii="Arial" w:hAnsi="Arial" w:cs="Arial"/>
        </w:rPr>
        <w:t>Annexe 5 : Traitement des données à caractère personnel</w:t>
      </w:r>
    </w:p>
    <w:p w14:paraId="0726B953" w14:textId="06245FAA" w:rsidR="005F39BD" w:rsidRPr="002A33B0" w:rsidRDefault="005F39BD" w:rsidP="00ED03F7">
      <w:pPr>
        <w:pStyle w:val="Titre2"/>
        <w:tabs>
          <w:tab w:val="num" w:pos="0"/>
        </w:tabs>
        <w:ind w:left="0" w:firstLine="0"/>
        <w:rPr>
          <w:rFonts w:ascii="Arial" w:hAnsi="Arial" w:cs="Arial"/>
          <w:sz w:val="22"/>
        </w:rPr>
      </w:pPr>
      <w:bookmarkStart w:id="11" w:name="_Toc224920673"/>
      <w:r w:rsidRPr="002A33B0">
        <w:rPr>
          <w:rFonts w:ascii="Arial" w:hAnsi="Arial" w:cs="Arial"/>
          <w:sz w:val="22"/>
        </w:rPr>
        <w:t>Cahier des clauses techniques particulières (CCTP)</w:t>
      </w:r>
      <w:r w:rsidR="003F344A" w:rsidRPr="002A33B0">
        <w:rPr>
          <w:rFonts w:ascii="Arial" w:hAnsi="Arial" w:cs="Arial"/>
          <w:sz w:val="22"/>
        </w:rPr>
        <w:t xml:space="preserve"> </w:t>
      </w:r>
      <w:r w:rsidR="00E854C0" w:rsidRPr="002A33B0">
        <w:rPr>
          <w:rStyle w:val="Appelnotedebasdep"/>
          <w:rFonts w:ascii="Arial" w:hAnsi="Arial" w:cs="Arial"/>
          <w:sz w:val="22"/>
        </w:rPr>
        <w:footnoteReference w:id="1"/>
      </w:r>
      <w:bookmarkEnd w:id="11"/>
    </w:p>
    <w:p w14:paraId="31B06E62" w14:textId="7661A8E4" w:rsidR="00DC0ADF" w:rsidRPr="00DC0ADF" w:rsidRDefault="005F39BD" w:rsidP="006339A2">
      <w:pPr>
        <w:rPr>
          <w:rFonts w:ascii="Arial" w:hAnsi="Arial" w:cs="Arial"/>
        </w:rPr>
      </w:pPr>
      <w:r w:rsidRPr="002A33B0">
        <w:rPr>
          <w:rFonts w:ascii="Arial" w:hAnsi="Arial" w:cs="Arial"/>
        </w:rPr>
        <w:t>Le CCTP N°</w:t>
      </w:r>
      <w:r w:rsidR="00DE73E3" w:rsidRPr="002A33B0">
        <w:rPr>
          <w:rFonts w:ascii="Arial" w:hAnsi="Arial" w:cs="Arial"/>
        </w:rPr>
        <w:t xml:space="preserve"> « </w:t>
      </w:r>
      <w:r w:rsidR="00DC0ADF" w:rsidRPr="00DC0ADF">
        <w:rPr>
          <w:rFonts w:ascii="Arial" w:hAnsi="Arial" w:cs="Arial"/>
          <w:i/>
        </w:rPr>
        <w:t xml:space="preserve">DAF_2025_001679_ Dématérialisation de la préparation et de l’apprentissage du code de la route et du permis de conduire </w:t>
      </w:r>
      <w:r w:rsidR="00341D79">
        <w:rPr>
          <w:rFonts w:ascii="Arial" w:hAnsi="Arial" w:cs="Arial"/>
          <w:i/>
        </w:rPr>
        <w:t>(DAPC)</w:t>
      </w:r>
      <w:r w:rsidR="00DC0ADF" w:rsidRPr="00DC0ADF">
        <w:rPr>
          <w:rFonts w:ascii="Arial" w:hAnsi="Arial" w:cs="Arial"/>
          <w:i/>
        </w:rPr>
        <w:t xml:space="preserve"> : Simulateurs de conduite</w:t>
      </w:r>
      <w:r w:rsidR="00DC0ADF">
        <w:rPr>
          <w:rFonts w:ascii="Arial" w:hAnsi="Arial" w:cs="Arial"/>
          <w:i/>
        </w:rPr>
        <w:t> »</w:t>
      </w:r>
      <w:r w:rsidR="00DC0ADF" w:rsidRPr="00DC0ADF">
        <w:rPr>
          <w:rFonts w:ascii="Arial" w:hAnsi="Arial" w:cs="Arial"/>
          <w:i/>
        </w:rPr>
        <w:t>.</w:t>
      </w:r>
    </w:p>
    <w:p w14:paraId="12FFCEFC" w14:textId="73C6BAAE" w:rsidR="00F51A35" w:rsidRPr="002A33B0" w:rsidRDefault="00F51A35" w:rsidP="00ED03F7">
      <w:pPr>
        <w:pStyle w:val="Titre2"/>
        <w:tabs>
          <w:tab w:val="num" w:pos="0"/>
        </w:tabs>
        <w:ind w:left="0" w:firstLine="0"/>
        <w:rPr>
          <w:rFonts w:ascii="Arial" w:hAnsi="Arial" w:cs="Arial"/>
          <w:sz w:val="22"/>
        </w:rPr>
      </w:pPr>
      <w:bookmarkStart w:id="12" w:name="_Toc224920674"/>
      <w:r w:rsidRPr="002A33B0">
        <w:rPr>
          <w:rFonts w:ascii="Arial" w:hAnsi="Arial" w:cs="Arial"/>
          <w:sz w:val="22"/>
        </w:rPr>
        <w:t xml:space="preserve">Cahier des clauses administratives </w:t>
      </w:r>
      <w:r w:rsidR="007955BE">
        <w:rPr>
          <w:rFonts w:ascii="Arial" w:hAnsi="Arial" w:cs="Arial"/>
          <w:sz w:val="22"/>
        </w:rPr>
        <w:t>générales</w:t>
      </w:r>
      <w:bookmarkEnd w:id="12"/>
      <w:r w:rsidRPr="002A33B0">
        <w:rPr>
          <w:rFonts w:ascii="Arial" w:hAnsi="Arial" w:cs="Arial"/>
          <w:sz w:val="22"/>
        </w:rPr>
        <w:t xml:space="preserve"> </w:t>
      </w:r>
    </w:p>
    <w:p w14:paraId="065B0120" w14:textId="2098D213" w:rsidR="00C17252" w:rsidRPr="0037721C" w:rsidRDefault="00F51A35" w:rsidP="00C17252">
      <w:pPr>
        <w:spacing w:after="120" w:line="240" w:lineRule="auto"/>
        <w:rPr>
          <w:rFonts w:ascii="Arial" w:hAnsi="Arial" w:cs="Arial"/>
          <w:bCs/>
        </w:rPr>
      </w:pPr>
      <w:r w:rsidRPr="002A33B0">
        <w:rPr>
          <w:rFonts w:ascii="Arial" w:hAnsi="Arial" w:cs="Arial"/>
        </w:rPr>
        <w:t xml:space="preserve">Le cahier des clauses administratives </w:t>
      </w:r>
      <w:r w:rsidR="007955BE">
        <w:rPr>
          <w:rFonts w:ascii="Arial" w:hAnsi="Arial" w:cs="Arial"/>
        </w:rPr>
        <w:t xml:space="preserve">générales (CCAG) applicables aux marchés </w:t>
      </w:r>
      <w:r w:rsidR="00E931DE">
        <w:rPr>
          <w:rFonts w:ascii="Arial" w:hAnsi="Arial" w:cs="Arial"/>
        </w:rPr>
        <w:t xml:space="preserve">publics </w:t>
      </w:r>
      <w:r w:rsidR="007955BE">
        <w:rPr>
          <w:rFonts w:ascii="Arial" w:hAnsi="Arial" w:cs="Arial"/>
        </w:rPr>
        <w:t xml:space="preserve">de </w:t>
      </w:r>
      <w:r w:rsidR="000E059B">
        <w:rPr>
          <w:rFonts w:ascii="Arial" w:hAnsi="Arial" w:cs="Arial"/>
        </w:rPr>
        <w:t>Fournitures Courantes et de Services (FCS)</w:t>
      </w:r>
      <w:r w:rsidR="00C17252">
        <w:rPr>
          <w:rFonts w:ascii="Arial" w:hAnsi="Arial" w:cs="Arial"/>
        </w:rPr>
        <w:t>,</w:t>
      </w:r>
      <w:r w:rsidR="00C17252" w:rsidRPr="00C17252">
        <w:rPr>
          <w:rFonts w:ascii="Arial" w:hAnsi="Arial" w:cs="Arial"/>
          <w:bCs/>
        </w:rPr>
        <w:t xml:space="preserve"> </w:t>
      </w:r>
      <w:r w:rsidR="00C17252" w:rsidRPr="0037721C">
        <w:rPr>
          <w:rFonts w:ascii="Arial" w:hAnsi="Arial" w:cs="Arial"/>
          <w:bCs/>
        </w:rPr>
        <w:t>approuvé par arrêté du 30 mars 2021</w:t>
      </w:r>
      <w:r w:rsidR="00C17252">
        <w:rPr>
          <w:rFonts w:ascii="Arial" w:hAnsi="Arial" w:cs="Arial"/>
          <w:bCs/>
        </w:rPr>
        <w:t xml:space="preserve"> </w:t>
      </w:r>
      <w:r w:rsidR="00C17252" w:rsidRPr="0037721C">
        <w:rPr>
          <w:rFonts w:ascii="Arial" w:hAnsi="Arial" w:cs="Arial"/>
          <w:bCs/>
        </w:rPr>
        <w:t xml:space="preserve">(non joint au présent </w:t>
      </w:r>
      <w:r w:rsidR="00C17252">
        <w:rPr>
          <w:rFonts w:ascii="Arial" w:hAnsi="Arial" w:cs="Arial"/>
          <w:bCs/>
        </w:rPr>
        <w:t>accord-cadre</w:t>
      </w:r>
      <w:r w:rsidR="00C17252" w:rsidRPr="0037721C">
        <w:rPr>
          <w:rFonts w:ascii="Arial" w:hAnsi="Arial" w:cs="Arial"/>
          <w:bCs/>
        </w:rPr>
        <w:t xml:space="preserve"> mais dont le Titulaire déclare avoir pris connaissance)</w:t>
      </w:r>
      <w:r w:rsidR="00C17252">
        <w:rPr>
          <w:rFonts w:ascii="Arial" w:hAnsi="Arial" w:cs="Arial"/>
          <w:bCs/>
        </w:rPr>
        <w:t>.</w:t>
      </w:r>
      <w:r w:rsidR="00C17252" w:rsidRPr="0037721C">
        <w:rPr>
          <w:rFonts w:ascii="Arial" w:hAnsi="Arial" w:cs="Arial"/>
          <w:bCs/>
        </w:rPr>
        <w:t xml:space="preserve"> </w:t>
      </w:r>
    </w:p>
    <w:p w14:paraId="0DF746E9" w14:textId="15DD390C" w:rsidR="00A650B2" w:rsidRDefault="00A650B2" w:rsidP="002D24F9">
      <w:pPr>
        <w:spacing w:before="120"/>
        <w:rPr>
          <w:rFonts w:ascii="Arial" w:hAnsi="Arial" w:cs="Arial"/>
        </w:rPr>
      </w:pPr>
    </w:p>
    <w:p w14:paraId="38A2547F" w14:textId="42784A07" w:rsidR="00B86058" w:rsidRPr="002A33B0" w:rsidRDefault="00B86058" w:rsidP="007A3E25">
      <w:pPr>
        <w:pStyle w:val="Titre1"/>
        <w:rPr>
          <w:rFonts w:ascii="Arial" w:hAnsi="Arial" w:cs="Arial"/>
        </w:rPr>
      </w:pPr>
      <w:bookmarkStart w:id="13" w:name="_Toc224920675"/>
      <w:r w:rsidRPr="002A33B0">
        <w:rPr>
          <w:rFonts w:ascii="Arial" w:hAnsi="Arial" w:cs="Arial"/>
        </w:rPr>
        <w:t xml:space="preserve">OBJET </w:t>
      </w:r>
      <w:r w:rsidR="00E11395" w:rsidRPr="002A33B0">
        <w:rPr>
          <w:rFonts w:ascii="Arial" w:hAnsi="Arial" w:cs="Arial"/>
        </w:rPr>
        <w:t>–</w:t>
      </w:r>
      <w:r w:rsidRPr="002A33B0">
        <w:rPr>
          <w:rFonts w:ascii="Arial" w:hAnsi="Arial" w:cs="Arial"/>
        </w:rPr>
        <w:t xml:space="preserve"> </w:t>
      </w:r>
      <w:r w:rsidR="00D30020" w:rsidRPr="002A33B0">
        <w:rPr>
          <w:rFonts w:ascii="Arial" w:hAnsi="Arial" w:cs="Arial"/>
        </w:rPr>
        <w:t xml:space="preserve">DUREE </w:t>
      </w:r>
      <w:r w:rsidR="00C5396E">
        <w:rPr>
          <w:rFonts w:ascii="Arial" w:hAnsi="Arial" w:cs="Arial"/>
        </w:rPr>
        <w:t>–</w:t>
      </w:r>
      <w:r w:rsidR="00D30020" w:rsidRPr="002A33B0">
        <w:rPr>
          <w:rFonts w:ascii="Arial" w:hAnsi="Arial" w:cs="Arial"/>
        </w:rPr>
        <w:t xml:space="preserve"> </w:t>
      </w:r>
      <w:r w:rsidR="00C5396E">
        <w:rPr>
          <w:rFonts w:ascii="Arial" w:hAnsi="Arial" w:cs="Arial"/>
        </w:rPr>
        <w:t>LIBELLE DES POSTES –</w:t>
      </w:r>
      <w:r w:rsidR="00C5396E" w:rsidRPr="002A33B0">
        <w:rPr>
          <w:rFonts w:ascii="Arial" w:hAnsi="Arial" w:cs="Arial"/>
        </w:rPr>
        <w:t xml:space="preserve"> </w:t>
      </w:r>
      <w:r w:rsidR="00C5396E">
        <w:rPr>
          <w:rFonts w:ascii="Arial" w:hAnsi="Arial" w:cs="Arial"/>
        </w:rPr>
        <w:t xml:space="preserve"> </w:t>
      </w:r>
      <w:r w:rsidRPr="002A33B0">
        <w:rPr>
          <w:rFonts w:ascii="Arial" w:hAnsi="Arial" w:cs="Arial"/>
        </w:rPr>
        <w:t>MONTANT</w:t>
      </w:r>
      <w:bookmarkEnd w:id="13"/>
    </w:p>
    <w:p w14:paraId="46906DEB" w14:textId="0F9077ED" w:rsidR="00B86058" w:rsidRPr="0051384F" w:rsidRDefault="00DE73E3" w:rsidP="003C7A12">
      <w:pPr>
        <w:pStyle w:val="Titre2"/>
        <w:numPr>
          <w:ilvl w:val="0"/>
          <w:numId w:val="0"/>
        </w:numPr>
        <w:rPr>
          <w:rFonts w:ascii="Arial" w:hAnsi="Arial" w:cs="Arial"/>
          <w:sz w:val="22"/>
        </w:rPr>
      </w:pPr>
      <w:bookmarkStart w:id="14" w:name="_Toc224920676"/>
      <w:r w:rsidRPr="0051384F">
        <w:rPr>
          <w:rFonts w:ascii="Arial" w:hAnsi="Arial" w:cs="Arial"/>
          <w:sz w:val="22"/>
        </w:rPr>
        <w:t>2.1.</w:t>
      </w:r>
      <w:r w:rsidRPr="0051384F">
        <w:rPr>
          <w:rFonts w:ascii="Arial" w:hAnsi="Arial" w:cs="Arial"/>
          <w:sz w:val="22"/>
        </w:rPr>
        <w:tab/>
      </w:r>
      <w:r w:rsidR="00B86058" w:rsidRPr="0051384F">
        <w:rPr>
          <w:rFonts w:ascii="Arial" w:hAnsi="Arial" w:cs="Arial"/>
          <w:sz w:val="22"/>
        </w:rPr>
        <w:t>Objet de l’accord-cadre</w:t>
      </w:r>
      <w:bookmarkEnd w:id="14"/>
    </w:p>
    <w:p w14:paraId="50257AD7" w14:textId="536CA590" w:rsidR="00BD4E9A" w:rsidRPr="00BD4E9A" w:rsidRDefault="00BD4E9A" w:rsidP="00BD4E9A">
      <w:pPr>
        <w:keepLines/>
        <w:tabs>
          <w:tab w:val="left" w:pos="600"/>
          <w:tab w:val="left" w:pos="1200"/>
          <w:tab w:val="left" w:pos="1418"/>
          <w:tab w:val="left" w:pos="2400"/>
          <w:tab w:val="left" w:pos="3000"/>
          <w:tab w:val="left" w:pos="3600"/>
          <w:tab w:val="left" w:pos="4200"/>
          <w:tab w:val="left" w:pos="4800"/>
          <w:tab w:val="left" w:pos="5400"/>
          <w:tab w:val="left" w:pos="6000"/>
          <w:tab w:val="left" w:pos="6600"/>
          <w:tab w:val="left" w:pos="7088"/>
          <w:tab w:val="left" w:pos="7200"/>
          <w:tab w:val="left" w:pos="8400"/>
          <w:tab w:val="left" w:pos="9000"/>
          <w:tab w:val="left" w:pos="9600"/>
          <w:tab w:val="left" w:pos="10200"/>
        </w:tabs>
        <w:ind w:right="142"/>
        <w:rPr>
          <w:rFonts w:ascii="Arial" w:hAnsi="Arial" w:cs="Arial"/>
        </w:rPr>
      </w:pPr>
      <w:r w:rsidRPr="00BD4E9A">
        <w:rPr>
          <w:rFonts w:ascii="Arial" w:hAnsi="Arial" w:cs="Arial"/>
        </w:rPr>
        <w:t xml:space="preserve">L’accord-cadre a pour objet la </w:t>
      </w:r>
      <w:r w:rsidR="00C51EB4">
        <w:rPr>
          <w:rFonts w:ascii="Arial" w:hAnsi="Arial" w:cs="Arial"/>
        </w:rPr>
        <w:t>D</w:t>
      </w:r>
      <w:r w:rsidR="00C51EB4" w:rsidRPr="00BD4E9A">
        <w:rPr>
          <w:rFonts w:ascii="Arial" w:hAnsi="Arial" w:cs="Arial"/>
        </w:rPr>
        <w:t xml:space="preserve">ématérialisation </w:t>
      </w:r>
      <w:r w:rsidRPr="00BD4E9A">
        <w:rPr>
          <w:rFonts w:ascii="Arial" w:hAnsi="Arial" w:cs="Arial"/>
        </w:rPr>
        <w:t xml:space="preserve">de la préparation et de </w:t>
      </w:r>
      <w:r w:rsidR="00C51EB4" w:rsidRPr="00BD4E9A">
        <w:rPr>
          <w:rFonts w:ascii="Arial" w:hAnsi="Arial" w:cs="Arial"/>
        </w:rPr>
        <w:t>l’</w:t>
      </w:r>
      <w:r w:rsidR="00C51EB4">
        <w:rPr>
          <w:rFonts w:ascii="Arial" w:hAnsi="Arial" w:cs="Arial"/>
        </w:rPr>
        <w:t>A</w:t>
      </w:r>
      <w:r w:rsidR="00C51EB4" w:rsidRPr="00BD4E9A">
        <w:rPr>
          <w:rFonts w:ascii="Arial" w:hAnsi="Arial" w:cs="Arial"/>
        </w:rPr>
        <w:t xml:space="preserve">pprentissage </w:t>
      </w:r>
      <w:r w:rsidRPr="00BD4E9A">
        <w:rPr>
          <w:rFonts w:ascii="Arial" w:hAnsi="Arial" w:cs="Arial"/>
        </w:rPr>
        <w:t xml:space="preserve">du code de la route et du </w:t>
      </w:r>
      <w:r w:rsidR="00C51EB4">
        <w:rPr>
          <w:rFonts w:ascii="Arial" w:hAnsi="Arial" w:cs="Arial"/>
        </w:rPr>
        <w:t>P</w:t>
      </w:r>
      <w:r w:rsidR="00C51EB4" w:rsidRPr="00BD4E9A">
        <w:rPr>
          <w:rFonts w:ascii="Arial" w:hAnsi="Arial" w:cs="Arial"/>
        </w:rPr>
        <w:t xml:space="preserve">ermis </w:t>
      </w:r>
      <w:r w:rsidRPr="00BD4E9A">
        <w:rPr>
          <w:rFonts w:ascii="Arial" w:hAnsi="Arial" w:cs="Arial"/>
        </w:rPr>
        <w:t xml:space="preserve">de </w:t>
      </w:r>
      <w:r w:rsidR="00C51EB4">
        <w:rPr>
          <w:rFonts w:ascii="Arial" w:hAnsi="Arial" w:cs="Arial"/>
        </w:rPr>
        <w:t>C</w:t>
      </w:r>
      <w:r w:rsidR="00C51EB4" w:rsidRPr="00BD4E9A">
        <w:rPr>
          <w:rFonts w:ascii="Arial" w:hAnsi="Arial" w:cs="Arial"/>
        </w:rPr>
        <w:t xml:space="preserve">onduire </w:t>
      </w:r>
      <w:r w:rsidR="00C51EB4">
        <w:rPr>
          <w:rFonts w:ascii="Arial" w:hAnsi="Arial" w:cs="Arial"/>
        </w:rPr>
        <w:t>(DAPC)</w:t>
      </w:r>
      <w:r w:rsidRPr="00BD4E9A">
        <w:rPr>
          <w:rFonts w:ascii="Arial" w:hAnsi="Arial" w:cs="Arial"/>
        </w:rPr>
        <w:t xml:space="preserve"> </w:t>
      </w:r>
      <w:r w:rsidR="00C51EB4">
        <w:rPr>
          <w:rFonts w:ascii="Arial" w:hAnsi="Arial" w:cs="Arial"/>
        </w:rPr>
        <w:t>/ simulateurs de conduite</w:t>
      </w:r>
      <w:r w:rsidRPr="00BD4E9A">
        <w:rPr>
          <w:rFonts w:ascii="Arial" w:hAnsi="Arial" w:cs="Arial"/>
        </w:rPr>
        <w:t>.</w:t>
      </w:r>
    </w:p>
    <w:p w14:paraId="297F6320" w14:textId="062D2FF4" w:rsidR="004F5F55" w:rsidRPr="004F5F55" w:rsidRDefault="00FC01F0" w:rsidP="004F5F55">
      <w:pPr>
        <w:spacing w:before="120"/>
        <w:rPr>
          <w:rFonts w:ascii="Arial" w:hAnsi="Arial" w:cs="Arial"/>
        </w:rPr>
      </w:pPr>
      <w:r w:rsidRPr="00FC01F0">
        <w:rPr>
          <w:rFonts w:ascii="Arial" w:hAnsi="Arial" w:cs="Arial"/>
        </w:rPr>
        <w:t xml:space="preserve">Il s’agit </w:t>
      </w:r>
      <w:r w:rsidR="00DC0ADF">
        <w:rPr>
          <w:rFonts w:ascii="Arial" w:hAnsi="Arial" w:cs="Arial"/>
        </w:rPr>
        <w:t xml:space="preserve">de location de </w:t>
      </w:r>
      <w:r w:rsidR="00BD4E9A">
        <w:rPr>
          <w:rFonts w:ascii="Arial" w:hAnsi="Arial" w:cs="Arial"/>
        </w:rPr>
        <w:t xml:space="preserve">simulateurs de conduite </w:t>
      </w:r>
      <w:r w:rsidR="00C51EB4">
        <w:rPr>
          <w:rFonts w:ascii="Arial" w:hAnsi="Arial" w:cs="Arial"/>
        </w:rPr>
        <w:t xml:space="preserve">au sein de la direction du service national et de la jeunesse (DSNJ) dans le cadre du service militaire volontaire (SMV) </w:t>
      </w:r>
      <w:r w:rsidR="00BD4E9A">
        <w:rPr>
          <w:rFonts w:ascii="Arial" w:hAnsi="Arial" w:cs="Arial"/>
        </w:rPr>
        <w:t>avec</w:t>
      </w:r>
      <w:r w:rsidR="00BD4E9A" w:rsidRPr="00BD4E9A">
        <w:rPr>
          <w:rFonts w:ascii="Arial" w:hAnsi="Arial" w:cs="Arial"/>
        </w:rPr>
        <w:t xml:space="preserve"> logiciel associé</w:t>
      </w:r>
      <w:r w:rsidR="004F5F55">
        <w:rPr>
          <w:rFonts w:ascii="Arial" w:hAnsi="Arial" w:cs="Arial"/>
        </w:rPr>
        <w:t>,</w:t>
      </w:r>
      <w:r w:rsidR="004F5F55" w:rsidRPr="004F5F55">
        <w:rPr>
          <w:rFonts w:ascii="Arial" w:hAnsi="Arial" w:cs="Arial"/>
          <w:bCs/>
        </w:rPr>
        <w:t xml:space="preserve"> </w:t>
      </w:r>
      <w:r w:rsidR="004F5F55">
        <w:rPr>
          <w:rFonts w:ascii="Arial" w:hAnsi="Arial" w:cs="Arial"/>
          <w:bCs/>
        </w:rPr>
        <w:t>le</w:t>
      </w:r>
      <w:r w:rsidR="004F5F55" w:rsidRPr="00EC51F7">
        <w:rPr>
          <w:rFonts w:ascii="Arial" w:hAnsi="Arial" w:cs="Arial"/>
          <w:bCs/>
        </w:rPr>
        <w:t xml:space="preserve"> paramétrage et </w:t>
      </w:r>
      <w:r w:rsidR="004F5F55">
        <w:rPr>
          <w:rFonts w:ascii="Arial" w:hAnsi="Arial" w:cs="Arial"/>
          <w:bCs/>
        </w:rPr>
        <w:t>l’</w:t>
      </w:r>
      <w:r w:rsidR="004F5F55" w:rsidRPr="00EC51F7">
        <w:rPr>
          <w:rFonts w:ascii="Arial" w:hAnsi="Arial" w:cs="Arial"/>
          <w:bCs/>
        </w:rPr>
        <w:t>installation sur site</w:t>
      </w:r>
      <w:r w:rsidR="00BD4E9A" w:rsidRPr="00BD4E9A">
        <w:rPr>
          <w:rFonts w:ascii="Arial" w:hAnsi="Arial" w:cs="Arial"/>
        </w:rPr>
        <w:t xml:space="preserve">, la formation ainsi que </w:t>
      </w:r>
      <w:r w:rsidR="004F5F55" w:rsidRPr="00BD4E9A">
        <w:rPr>
          <w:rFonts w:ascii="Arial" w:hAnsi="Arial" w:cs="Arial"/>
        </w:rPr>
        <w:t>la maintenance des installations</w:t>
      </w:r>
      <w:r w:rsidR="004F5F55">
        <w:rPr>
          <w:rFonts w:ascii="Arial" w:hAnsi="Arial" w:cs="Arial"/>
        </w:rPr>
        <w:t>,</w:t>
      </w:r>
      <w:r w:rsidR="004F5F55" w:rsidRPr="00BD4E9A">
        <w:rPr>
          <w:rFonts w:ascii="Arial" w:hAnsi="Arial" w:cs="Arial"/>
        </w:rPr>
        <w:t xml:space="preserve"> </w:t>
      </w:r>
      <w:r w:rsidR="004F5F55">
        <w:rPr>
          <w:rFonts w:ascii="Arial" w:hAnsi="Arial" w:cs="Arial"/>
        </w:rPr>
        <w:t>la garantie et</w:t>
      </w:r>
      <w:r w:rsidR="00BD4E9A" w:rsidRPr="00BD4E9A">
        <w:rPr>
          <w:rFonts w:ascii="Arial" w:hAnsi="Arial" w:cs="Arial"/>
        </w:rPr>
        <w:t xml:space="preserve"> l’assurance </w:t>
      </w:r>
      <w:r w:rsidR="004F5F55">
        <w:rPr>
          <w:rFonts w:ascii="Arial" w:hAnsi="Arial" w:cs="Arial"/>
        </w:rPr>
        <w:t>du matériel.</w:t>
      </w:r>
      <w:r w:rsidR="00BD4E9A" w:rsidRPr="00BD4E9A">
        <w:rPr>
          <w:rFonts w:ascii="Arial" w:hAnsi="Arial" w:cs="Arial"/>
        </w:rPr>
        <w:t xml:space="preserve"> </w:t>
      </w:r>
    </w:p>
    <w:p w14:paraId="3EFD89D0" w14:textId="2A69CD3A" w:rsidR="00BD4E9A" w:rsidRPr="00BD4E9A" w:rsidRDefault="00BD4E9A" w:rsidP="00BD4E9A">
      <w:pPr>
        <w:pStyle w:val="CCAP"/>
        <w:rPr>
          <w:rFonts w:ascii="Arial" w:hAnsi="Arial"/>
          <w:i w:val="0"/>
          <w:lang w:eastAsia="en-US"/>
        </w:rPr>
      </w:pPr>
      <w:r w:rsidRPr="00BD4E9A">
        <w:rPr>
          <w:rFonts w:ascii="Arial" w:hAnsi="Arial"/>
          <w:i w:val="0"/>
          <w:lang w:eastAsia="en-US"/>
        </w:rPr>
        <w:t xml:space="preserve">Les spécifications techniques sont précisées dans le cahier des clauses techniques particulières (CCTP). </w:t>
      </w:r>
    </w:p>
    <w:p w14:paraId="698787EA" w14:textId="22280B43" w:rsidR="00E11395" w:rsidRDefault="00E11395" w:rsidP="0021798F">
      <w:pPr>
        <w:spacing w:before="120"/>
        <w:rPr>
          <w:rFonts w:ascii="Arial" w:hAnsi="Arial" w:cs="Arial"/>
        </w:rPr>
      </w:pPr>
      <w:r w:rsidRPr="002A33B0">
        <w:rPr>
          <w:rFonts w:ascii="Arial" w:hAnsi="Arial" w:cs="Arial"/>
        </w:rPr>
        <w:t>Les bons de commande seront passés dans les conditions prévues à l’article 6</w:t>
      </w:r>
      <w:r w:rsidR="00180250">
        <w:rPr>
          <w:rFonts w:ascii="Arial" w:hAnsi="Arial" w:cs="Arial"/>
        </w:rPr>
        <w:t>.5</w:t>
      </w:r>
      <w:r w:rsidRPr="002A33B0">
        <w:rPr>
          <w:rFonts w:ascii="Arial" w:hAnsi="Arial" w:cs="Arial"/>
        </w:rPr>
        <w:t xml:space="preserve"> </w:t>
      </w:r>
      <w:r w:rsidRPr="002A33B0">
        <w:rPr>
          <w:rFonts w:ascii="Arial" w:hAnsi="Arial" w:cs="Arial"/>
          <w:i/>
        </w:rPr>
        <w:t>infra</w:t>
      </w:r>
      <w:r w:rsidRPr="002A33B0">
        <w:rPr>
          <w:rFonts w:ascii="Arial" w:hAnsi="Arial" w:cs="Arial"/>
        </w:rPr>
        <w:t>.</w:t>
      </w:r>
    </w:p>
    <w:p w14:paraId="7544C129" w14:textId="77777777" w:rsidR="00B5598C" w:rsidRDefault="00B5598C" w:rsidP="0021798F">
      <w:pPr>
        <w:spacing w:before="120"/>
        <w:rPr>
          <w:rFonts w:ascii="Arial" w:hAnsi="Arial" w:cs="Arial"/>
        </w:rPr>
      </w:pPr>
    </w:p>
    <w:p w14:paraId="4030D973" w14:textId="50705E1D" w:rsidR="00D30020" w:rsidRPr="0051384F" w:rsidRDefault="00C72932" w:rsidP="003C7A12">
      <w:pPr>
        <w:pStyle w:val="Titre2"/>
        <w:numPr>
          <w:ilvl w:val="0"/>
          <w:numId w:val="0"/>
        </w:numPr>
        <w:rPr>
          <w:rFonts w:ascii="Arial" w:hAnsi="Arial" w:cs="Arial"/>
          <w:sz w:val="22"/>
        </w:rPr>
      </w:pPr>
      <w:bookmarkStart w:id="15" w:name="_Toc224920677"/>
      <w:r w:rsidRPr="0051384F">
        <w:rPr>
          <w:rFonts w:ascii="Arial" w:hAnsi="Arial" w:cs="Arial"/>
          <w:sz w:val="22"/>
        </w:rPr>
        <w:t>2.2.</w:t>
      </w:r>
      <w:r w:rsidRPr="0051384F">
        <w:rPr>
          <w:rFonts w:ascii="Arial" w:hAnsi="Arial" w:cs="Arial"/>
          <w:sz w:val="22"/>
        </w:rPr>
        <w:tab/>
      </w:r>
      <w:r w:rsidR="00D30020" w:rsidRPr="0051384F">
        <w:rPr>
          <w:rFonts w:ascii="Arial" w:hAnsi="Arial" w:cs="Arial"/>
          <w:sz w:val="22"/>
        </w:rPr>
        <w:t>Durée de validité de l’accord-cadre</w:t>
      </w:r>
      <w:bookmarkEnd w:id="15"/>
    </w:p>
    <w:p w14:paraId="72196D37" w14:textId="59D8C47B" w:rsidR="00FC01F0" w:rsidRPr="00FC01F0" w:rsidRDefault="00CB1703" w:rsidP="00FC01F0">
      <w:pPr>
        <w:spacing w:before="120"/>
        <w:rPr>
          <w:rFonts w:ascii="Arial" w:hAnsi="Arial" w:cs="Arial"/>
        </w:rPr>
      </w:pPr>
      <w:r>
        <w:rPr>
          <w:rFonts w:ascii="Arial" w:hAnsi="Arial" w:cs="Arial"/>
        </w:rPr>
        <w:t>L’accord-cadre</w:t>
      </w:r>
      <w:r w:rsidR="00FC01F0" w:rsidRPr="00FC01F0">
        <w:rPr>
          <w:rFonts w:ascii="Arial" w:hAnsi="Arial" w:cs="Arial"/>
        </w:rPr>
        <w:t xml:space="preserve"> est conclu pour une durée de 1 (UN) an à partir de la notification du marché.</w:t>
      </w:r>
    </w:p>
    <w:p w14:paraId="547FD469" w14:textId="77777777" w:rsidR="00FC01F0" w:rsidRPr="00FC01F0" w:rsidRDefault="00FC01F0" w:rsidP="005802D3">
      <w:pPr>
        <w:rPr>
          <w:rFonts w:ascii="Arial" w:hAnsi="Arial" w:cs="Arial"/>
        </w:rPr>
      </w:pPr>
      <w:r w:rsidRPr="00FC01F0">
        <w:rPr>
          <w:rFonts w:ascii="Arial" w:hAnsi="Arial" w:cs="Arial"/>
        </w:rPr>
        <w:t>Il peut être reconduit 3 (TROIS) fois tacitement pour une durée de 1 (UN) an.</w:t>
      </w:r>
    </w:p>
    <w:p w14:paraId="0891BC09" w14:textId="3A4108AD" w:rsidR="00D30020" w:rsidRDefault="00FC01F0" w:rsidP="005802D3">
      <w:pPr>
        <w:rPr>
          <w:rFonts w:ascii="Arial" w:hAnsi="Arial" w:cs="Arial"/>
        </w:rPr>
      </w:pPr>
      <w:r w:rsidRPr="00FC01F0">
        <w:rPr>
          <w:rFonts w:ascii="Arial" w:hAnsi="Arial" w:cs="Arial"/>
        </w:rPr>
        <w:lastRenderedPageBreak/>
        <w:t>La durée totale de l’accord-cadre ne peut excéder 4 (QUATRE) ans.</w:t>
      </w:r>
    </w:p>
    <w:p w14:paraId="5D5F92C0" w14:textId="659A1928" w:rsidR="00C17252" w:rsidRDefault="00C17252" w:rsidP="00C17252">
      <w:pPr>
        <w:spacing w:before="120"/>
        <w:rPr>
          <w:rFonts w:ascii="Arial" w:hAnsi="Arial" w:cs="Arial"/>
        </w:rPr>
      </w:pPr>
      <w:r w:rsidRPr="002A33B0">
        <w:rPr>
          <w:rFonts w:ascii="Arial" w:hAnsi="Arial" w:cs="Arial"/>
        </w:rPr>
        <w:t>La durée de validité de l’accord cadre s’entend comme la durée pendant laquelle il est possible de notifier des bons de commande, leur exécution pouvant se prolonger au-delà de cette durée, dans la limite de douze (12) mois.</w:t>
      </w:r>
    </w:p>
    <w:p w14:paraId="47BACE64" w14:textId="77777777" w:rsidR="003E630A" w:rsidRPr="002A33B0" w:rsidRDefault="003E630A" w:rsidP="003E630A">
      <w:pPr>
        <w:spacing w:before="120"/>
        <w:rPr>
          <w:rFonts w:ascii="Arial" w:hAnsi="Arial" w:cs="Arial"/>
        </w:rPr>
      </w:pPr>
      <w:r w:rsidRPr="002A33B0">
        <w:rPr>
          <w:rFonts w:ascii="Arial" w:hAnsi="Arial" w:cs="Arial"/>
        </w:rPr>
        <w:t>Dans le cas où le représentant du pouvoir adjudicateur ne souhaite pas reconduire l’accord-cadre, il en informe par écrit le titulaire, au minimum 1 mois avant sa date d’échéance.</w:t>
      </w:r>
    </w:p>
    <w:p w14:paraId="6BF6AF95" w14:textId="326434AC" w:rsidR="00C17252" w:rsidRPr="002A33B0" w:rsidRDefault="003E630A" w:rsidP="00DD0529">
      <w:pPr>
        <w:spacing w:before="120"/>
        <w:rPr>
          <w:rFonts w:ascii="Arial" w:hAnsi="Arial" w:cs="Arial"/>
        </w:rPr>
      </w:pPr>
      <w:r w:rsidRPr="002A33B0">
        <w:rPr>
          <w:rFonts w:ascii="Arial" w:hAnsi="Arial" w:cs="Arial"/>
        </w:rPr>
        <w:t>La non-reconduction n’ouvre pas droit à versement d’indemnités.</w:t>
      </w:r>
    </w:p>
    <w:p w14:paraId="4AB1C32C" w14:textId="2A3BA920" w:rsidR="00E11395" w:rsidRPr="0051384F" w:rsidRDefault="008E41C3" w:rsidP="003C7A12">
      <w:pPr>
        <w:pStyle w:val="Titre2"/>
        <w:numPr>
          <w:ilvl w:val="0"/>
          <w:numId w:val="0"/>
        </w:numPr>
        <w:rPr>
          <w:rFonts w:ascii="Arial" w:hAnsi="Arial" w:cs="Arial"/>
          <w:sz w:val="22"/>
        </w:rPr>
      </w:pPr>
      <w:bookmarkStart w:id="16" w:name="_Toc224920678"/>
      <w:r w:rsidRPr="0051384F">
        <w:rPr>
          <w:rFonts w:ascii="Arial" w:hAnsi="Arial" w:cs="Arial"/>
          <w:sz w:val="22"/>
        </w:rPr>
        <w:t>2.3.</w:t>
      </w:r>
      <w:r w:rsidRPr="0051384F">
        <w:rPr>
          <w:rFonts w:ascii="Arial" w:hAnsi="Arial" w:cs="Arial"/>
          <w:sz w:val="22"/>
        </w:rPr>
        <w:tab/>
      </w:r>
      <w:r w:rsidR="00E11395" w:rsidRPr="0051384F">
        <w:rPr>
          <w:rFonts w:ascii="Arial" w:hAnsi="Arial" w:cs="Arial"/>
          <w:sz w:val="22"/>
        </w:rPr>
        <w:t>Libellé des postes</w:t>
      </w:r>
      <w:bookmarkEnd w:id="16"/>
    </w:p>
    <w:p w14:paraId="3C23EEE8" w14:textId="63A81FB7" w:rsidR="00BE6767" w:rsidRDefault="00BE6767" w:rsidP="00BE6767">
      <w:pPr>
        <w:spacing w:after="240"/>
        <w:rPr>
          <w:rFonts w:ascii="Arial" w:hAnsi="Arial" w:cs="Arial"/>
        </w:rPr>
      </w:pPr>
      <w:r w:rsidRPr="002A33B0">
        <w:rPr>
          <w:rFonts w:ascii="Arial" w:hAnsi="Arial" w:cs="Arial"/>
        </w:rPr>
        <w:t>Le titulaire s'engage à réaliser les prestations suivant</w:t>
      </w:r>
      <w:r>
        <w:rPr>
          <w:rFonts w:ascii="Arial" w:hAnsi="Arial" w:cs="Arial"/>
        </w:rPr>
        <w:t>s</w:t>
      </w:r>
      <w:r w:rsidRPr="002A33B0">
        <w:rPr>
          <w:rFonts w:ascii="Arial" w:hAnsi="Arial" w:cs="Arial"/>
        </w:rPr>
        <w:t xml:space="preserve"> </w:t>
      </w:r>
      <w:r>
        <w:rPr>
          <w:rFonts w:ascii="Arial" w:hAnsi="Arial" w:cs="Arial"/>
        </w:rPr>
        <w:t xml:space="preserve">les postes ci-dessous </w:t>
      </w:r>
      <w:r w:rsidRPr="002A33B0">
        <w:rPr>
          <w:rFonts w:ascii="Arial" w:hAnsi="Arial" w:cs="Arial"/>
        </w:rPr>
        <w:t>et aux conditions de prix</w:t>
      </w:r>
      <w:r>
        <w:rPr>
          <w:rFonts w:ascii="Arial" w:hAnsi="Arial" w:cs="Arial"/>
        </w:rPr>
        <w:t xml:space="preserve"> et délais fixés en annexe </w:t>
      </w:r>
      <w:r w:rsidR="00452516">
        <w:rPr>
          <w:rFonts w:ascii="Arial" w:hAnsi="Arial" w:cs="Arial"/>
        </w:rPr>
        <w:t>1</w:t>
      </w:r>
      <w:r>
        <w:rPr>
          <w:rFonts w:ascii="Arial" w:hAnsi="Arial" w:cs="Arial"/>
        </w:rPr>
        <w:t xml:space="preserve"> </w:t>
      </w:r>
      <w:r w:rsidRPr="002A33B0">
        <w:rPr>
          <w:rFonts w:ascii="Arial" w:hAnsi="Arial" w:cs="Arial"/>
        </w:rPr>
        <w:t>du présent AE/CCAP</w:t>
      </w:r>
      <w:r>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670"/>
        <w:gridCol w:w="2095"/>
      </w:tblGrid>
      <w:tr w:rsidR="00BE6767" w:rsidRPr="00C85999" w14:paraId="365AA984" w14:textId="77777777" w:rsidTr="00DD05D7">
        <w:trPr>
          <w:trHeight w:val="673"/>
          <w:jc w:val="center"/>
        </w:trPr>
        <w:tc>
          <w:tcPr>
            <w:tcW w:w="1868" w:type="dxa"/>
            <w:shd w:val="clear" w:color="auto" w:fill="D9D9D9"/>
          </w:tcPr>
          <w:p w14:paraId="5C3100A2" w14:textId="77777777" w:rsidR="00BE6767" w:rsidRPr="00C85999" w:rsidRDefault="00BE6767" w:rsidP="00DD05D7">
            <w:pPr>
              <w:spacing w:before="240"/>
              <w:jc w:val="center"/>
              <w:rPr>
                <w:rFonts w:ascii="Arial" w:hAnsi="Arial" w:cs="Arial"/>
                <w:b/>
              </w:rPr>
            </w:pPr>
            <w:r w:rsidRPr="00C85999">
              <w:rPr>
                <w:rFonts w:ascii="Arial" w:hAnsi="Arial" w:cs="Arial"/>
                <w:b/>
              </w:rPr>
              <w:t>Poste</w:t>
            </w:r>
          </w:p>
        </w:tc>
        <w:tc>
          <w:tcPr>
            <w:tcW w:w="5670" w:type="dxa"/>
            <w:shd w:val="clear" w:color="auto" w:fill="D9D9D9"/>
          </w:tcPr>
          <w:p w14:paraId="5EF21C1E" w14:textId="77777777" w:rsidR="00BE6767" w:rsidRPr="00C85999" w:rsidRDefault="00BE6767" w:rsidP="00DD05D7">
            <w:pPr>
              <w:spacing w:before="240"/>
              <w:jc w:val="center"/>
              <w:rPr>
                <w:rFonts w:ascii="Arial" w:hAnsi="Arial" w:cs="Arial"/>
                <w:b/>
              </w:rPr>
            </w:pPr>
            <w:r w:rsidRPr="00C85999">
              <w:rPr>
                <w:rFonts w:ascii="Arial" w:hAnsi="Arial" w:cs="Arial"/>
                <w:b/>
              </w:rPr>
              <w:t>Désignation</w:t>
            </w:r>
          </w:p>
        </w:tc>
        <w:tc>
          <w:tcPr>
            <w:tcW w:w="2095" w:type="dxa"/>
            <w:shd w:val="clear" w:color="auto" w:fill="D9D9D9"/>
          </w:tcPr>
          <w:p w14:paraId="092D9FDD" w14:textId="77777777" w:rsidR="00BE6767" w:rsidRPr="00C85999" w:rsidRDefault="00BE6767" w:rsidP="00DD05D7">
            <w:pPr>
              <w:spacing w:before="240"/>
              <w:jc w:val="center"/>
              <w:rPr>
                <w:rFonts w:ascii="Arial" w:hAnsi="Arial" w:cs="Arial"/>
                <w:b/>
              </w:rPr>
            </w:pPr>
            <w:r w:rsidRPr="00C85999">
              <w:rPr>
                <w:rFonts w:ascii="Arial" w:hAnsi="Arial" w:cs="Arial"/>
                <w:b/>
              </w:rPr>
              <w:t>Forme</w:t>
            </w:r>
          </w:p>
        </w:tc>
      </w:tr>
      <w:tr w:rsidR="00BE6767" w:rsidRPr="00976023" w14:paraId="2AA75228" w14:textId="77777777" w:rsidTr="00BE6767">
        <w:trPr>
          <w:trHeight w:val="601"/>
          <w:jc w:val="center"/>
        </w:trPr>
        <w:tc>
          <w:tcPr>
            <w:tcW w:w="1868" w:type="dxa"/>
            <w:shd w:val="clear" w:color="auto" w:fill="auto"/>
            <w:vAlign w:val="center"/>
          </w:tcPr>
          <w:p w14:paraId="0174E4B2" w14:textId="77777777" w:rsidR="00BE6767" w:rsidRPr="00BE6767" w:rsidRDefault="00BE6767" w:rsidP="00BE6767">
            <w:pPr>
              <w:jc w:val="center"/>
              <w:rPr>
                <w:rFonts w:ascii="Arial" w:hAnsi="Arial" w:cs="Arial"/>
              </w:rPr>
            </w:pPr>
            <w:r w:rsidRPr="00BE6767">
              <w:rPr>
                <w:rFonts w:ascii="Arial" w:hAnsi="Arial" w:cs="Arial"/>
              </w:rPr>
              <w:t>Poste 1</w:t>
            </w:r>
          </w:p>
        </w:tc>
        <w:tc>
          <w:tcPr>
            <w:tcW w:w="5670" w:type="dxa"/>
            <w:shd w:val="clear" w:color="auto" w:fill="auto"/>
            <w:vAlign w:val="center"/>
          </w:tcPr>
          <w:p w14:paraId="7C764392" w14:textId="45FA0527" w:rsidR="00BE6767" w:rsidRPr="00BE6767" w:rsidRDefault="00BE6767" w:rsidP="00DD05D7">
            <w:pPr>
              <w:rPr>
                <w:rFonts w:ascii="Arial" w:hAnsi="Arial" w:cs="Arial"/>
              </w:rPr>
            </w:pPr>
            <w:r w:rsidRPr="00BE6767">
              <w:rPr>
                <w:rFonts w:ascii="Arial" w:hAnsi="Arial" w:cs="Arial"/>
              </w:rPr>
              <w:t>Location de simulateurs</w:t>
            </w:r>
          </w:p>
        </w:tc>
        <w:tc>
          <w:tcPr>
            <w:tcW w:w="2095" w:type="dxa"/>
            <w:shd w:val="clear" w:color="auto" w:fill="auto"/>
            <w:vAlign w:val="center"/>
          </w:tcPr>
          <w:p w14:paraId="600B401C" w14:textId="77777777" w:rsidR="00BE6767" w:rsidRPr="00976023" w:rsidRDefault="00BE6767" w:rsidP="00DD05D7">
            <w:pPr>
              <w:spacing w:line="240" w:lineRule="auto"/>
              <w:rPr>
                <w:rFonts w:ascii="Arial" w:hAnsi="Arial" w:cs="Arial"/>
              </w:rPr>
            </w:pPr>
            <w:r w:rsidRPr="00976023">
              <w:rPr>
                <w:rFonts w:ascii="Arial" w:hAnsi="Arial" w:cs="Arial"/>
              </w:rPr>
              <w:t>Bon de commande</w:t>
            </w:r>
          </w:p>
        </w:tc>
      </w:tr>
      <w:tr w:rsidR="00BE6767" w:rsidRPr="00976023" w14:paraId="437C20BC" w14:textId="77777777" w:rsidTr="00BE6767">
        <w:trPr>
          <w:trHeight w:val="569"/>
          <w:jc w:val="center"/>
        </w:trPr>
        <w:tc>
          <w:tcPr>
            <w:tcW w:w="1868" w:type="dxa"/>
            <w:shd w:val="clear" w:color="auto" w:fill="auto"/>
            <w:vAlign w:val="center"/>
          </w:tcPr>
          <w:p w14:paraId="34739B8C" w14:textId="064B4EF0" w:rsidR="00BE6767" w:rsidRPr="00BE6767" w:rsidRDefault="00BE6767" w:rsidP="00BE6767">
            <w:pPr>
              <w:jc w:val="center"/>
              <w:rPr>
                <w:rFonts w:ascii="Arial" w:hAnsi="Arial" w:cs="Arial"/>
              </w:rPr>
            </w:pPr>
            <w:r w:rsidRPr="00BE6767">
              <w:rPr>
                <w:rFonts w:ascii="Arial" w:hAnsi="Arial" w:cs="Arial"/>
              </w:rPr>
              <w:t xml:space="preserve">Poste </w:t>
            </w:r>
            <w:r>
              <w:rPr>
                <w:rFonts w:ascii="Arial" w:hAnsi="Arial" w:cs="Arial"/>
              </w:rPr>
              <w:t>2</w:t>
            </w:r>
          </w:p>
        </w:tc>
        <w:tc>
          <w:tcPr>
            <w:tcW w:w="5670" w:type="dxa"/>
            <w:shd w:val="clear" w:color="auto" w:fill="auto"/>
            <w:vAlign w:val="center"/>
          </w:tcPr>
          <w:p w14:paraId="52230B7F" w14:textId="5618519A" w:rsidR="00BE6767" w:rsidRPr="00BE6767" w:rsidRDefault="00BE6767" w:rsidP="00DD05D7">
            <w:pPr>
              <w:rPr>
                <w:rFonts w:ascii="Arial" w:hAnsi="Arial" w:cs="Arial"/>
              </w:rPr>
            </w:pPr>
            <w:r w:rsidRPr="00BE6767">
              <w:rPr>
                <w:rFonts w:ascii="Arial" w:hAnsi="Arial" w:cs="Arial"/>
              </w:rPr>
              <w:t>Formation des encadrants</w:t>
            </w:r>
          </w:p>
        </w:tc>
        <w:tc>
          <w:tcPr>
            <w:tcW w:w="2095" w:type="dxa"/>
            <w:shd w:val="clear" w:color="auto" w:fill="auto"/>
            <w:vAlign w:val="center"/>
          </w:tcPr>
          <w:p w14:paraId="257CE579" w14:textId="77777777" w:rsidR="00BE6767" w:rsidRPr="00976023" w:rsidRDefault="00BE6767" w:rsidP="00DD05D7">
            <w:pPr>
              <w:rPr>
                <w:rFonts w:ascii="Arial" w:hAnsi="Arial" w:cs="Arial"/>
              </w:rPr>
            </w:pPr>
            <w:r w:rsidRPr="00976023">
              <w:rPr>
                <w:rFonts w:ascii="Arial" w:hAnsi="Arial" w:cs="Arial"/>
              </w:rPr>
              <w:t>Bon de commande</w:t>
            </w:r>
          </w:p>
        </w:tc>
      </w:tr>
      <w:tr w:rsidR="00BE6767" w:rsidRPr="00976023" w14:paraId="231382D7" w14:textId="77777777" w:rsidTr="00BE6767">
        <w:trPr>
          <w:trHeight w:val="569"/>
          <w:jc w:val="center"/>
        </w:trPr>
        <w:tc>
          <w:tcPr>
            <w:tcW w:w="1868" w:type="dxa"/>
            <w:shd w:val="clear" w:color="auto" w:fill="auto"/>
            <w:vAlign w:val="center"/>
          </w:tcPr>
          <w:p w14:paraId="0C00949B" w14:textId="0712110F" w:rsidR="00BE6767" w:rsidRPr="00BE6767" w:rsidRDefault="00BE6767" w:rsidP="00BE6767">
            <w:pPr>
              <w:jc w:val="center"/>
              <w:rPr>
                <w:rFonts w:ascii="Arial" w:hAnsi="Arial" w:cs="Arial"/>
              </w:rPr>
            </w:pPr>
            <w:r w:rsidRPr="00BE6767">
              <w:rPr>
                <w:rFonts w:ascii="Arial" w:hAnsi="Arial" w:cs="Arial"/>
              </w:rPr>
              <w:t xml:space="preserve">Poste </w:t>
            </w:r>
            <w:r>
              <w:rPr>
                <w:rFonts w:ascii="Arial" w:hAnsi="Arial" w:cs="Arial"/>
              </w:rPr>
              <w:t>3</w:t>
            </w:r>
          </w:p>
        </w:tc>
        <w:tc>
          <w:tcPr>
            <w:tcW w:w="5670" w:type="dxa"/>
            <w:shd w:val="clear" w:color="auto" w:fill="auto"/>
            <w:vAlign w:val="center"/>
          </w:tcPr>
          <w:p w14:paraId="0D51BCA7" w14:textId="6C369A5D" w:rsidR="00BE6767" w:rsidRPr="00BE6767" w:rsidRDefault="00BE6767" w:rsidP="00DD05D7">
            <w:pPr>
              <w:rPr>
                <w:rFonts w:ascii="Arial" w:hAnsi="Arial" w:cs="Arial"/>
              </w:rPr>
            </w:pPr>
            <w:r w:rsidRPr="00BE6767">
              <w:rPr>
                <w:rFonts w:ascii="Arial" w:hAnsi="Arial" w:cs="Arial"/>
              </w:rPr>
              <w:t>Déplacement et installation</w:t>
            </w:r>
          </w:p>
        </w:tc>
        <w:tc>
          <w:tcPr>
            <w:tcW w:w="2095" w:type="dxa"/>
            <w:shd w:val="clear" w:color="auto" w:fill="auto"/>
            <w:vAlign w:val="center"/>
          </w:tcPr>
          <w:p w14:paraId="13BF0AF1" w14:textId="77777777" w:rsidR="00BE6767" w:rsidRPr="00976023" w:rsidRDefault="00BE6767" w:rsidP="00DD05D7">
            <w:pPr>
              <w:rPr>
                <w:rFonts w:ascii="Arial" w:hAnsi="Arial" w:cs="Arial"/>
              </w:rPr>
            </w:pPr>
            <w:r w:rsidRPr="00976023">
              <w:rPr>
                <w:rFonts w:ascii="Arial" w:hAnsi="Arial" w:cs="Arial"/>
              </w:rPr>
              <w:t>Bon de commande</w:t>
            </w:r>
          </w:p>
        </w:tc>
      </w:tr>
      <w:tr w:rsidR="00BA5B7F" w:rsidRPr="00976023" w14:paraId="43F8061A" w14:textId="77777777" w:rsidTr="00BE6767">
        <w:trPr>
          <w:trHeight w:val="569"/>
          <w:jc w:val="center"/>
        </w:trPr>
        <w:tc>
          <w:tcPr>
            <w:tcW w:w="1868" w:type="dxa"/>
            <w:shd w:val="clear" w:color="auto" w:fill="auto"/>
            <w:vAlign w:val="center"/>
          </w:tcPr>
          <w:p w14:paraId="7A323364" w14:textId="3176E9F1" w:rsidR="00BA5B7F" w:rsidRPr="00BE6767" w:rsidRDefault="00BA5B7F" w:rsidP="00BA5B7F">
            <w:pPr>
              <w:jc w:val="center"/>
              <w:rPr>
                <w:rFonts w:ascii="Arial" w:hAnsi="Arial" w:cs="Arial"/>
              </w:rPr>
            </w:pPr>
            <w:r>
              <w:rPr>
                <w:rFonts w:ascii="Arial" w:hAnsi="Arial" w:cs="Arial"/>
              </w:rPr>
              <w:t>Poste 4</w:t>
            </w:r>
          </w:p>
        </w:tc>
        <w:tc>
          <w:tcPr>
            <w:tcW w:w="5670" w:type="dxa"/>
            <w:shd w:val="clear" w:color="auto" w:fill="auto"/>
            <w:vAlign w:val="center"/>
          </w:tcPr>
          <w:p w14:paraId="72EA82B5" w14:textId="39F99546" w:rsidR="00BA5B7F" w:rsidRPr="00BE6767" w:rsidRDefault="00BA5B7F" w:rsidP="00BA5B7F">
            <w:pPr>
              <w:rPr>
                <w:rFonts w:ascii="Arial" w:hAnsi="Arial" w:cs="Arial"/>
              </w:rPr>
            </w:pPr>
            <w:r w:rsidRPr="00BE6767">
              <w:rPr>
                <w:rFonts w:ascii="Arial" w:hAnsi="Arial" w:cs="Arial"/>
              </w:rPr>
              <w:t>Matériels ou prestations complémentaires au catalogue</w:t>
            </w:r>
          </w:p>
        </w:tc>
        <w:tc>
          <w:tcPr>
            <w:tcW w:w="2095" w:type="dxa"/>
            <w:shd w:val="clear" w:color="auto" w:fill="auto"/>
            <w:vAlign w:val="center"/>
          </w:tcPr>
          <w:p w14:paraId="29A54295" w14:textId="757A4CFF" w:rsidR="00BA5B7F" w:rsidRPr="00976023" w:rsidRDefault="00BA5B7F" w:rsidP="00BA5B7F">
            <w:pPr>
              <w:rPr>
                <w:rFonts w:ascii="Arial" w:hAnsi="Arial" w:cs="Arial"/>
              </w:rPr>
            </w:pPr>
            <w:r w:rsidRPr="00976023">
              <w:rPr>
                <w:rFonts w:ascii="Arial" w:hAnsi="Arial" w:cs="Arial"/>
              </w:rPr>
              <w:t>Bon de commande</w:t>
            </w:r>
          </w:p>
        </w:tc>
      </w:tr>
    </w:tbl>
    <w:p w14:paraId="5A7F6F2A" w14:textId="77777777" w:rsidR="00BE6767" w:rsidRDefault="00BE6767" w:rsidP="00D30020">
      <w:pPr>
        <w:spacing w:after="240"/>
        <w:rPr>
          <w:rFonts w:ascii="Arial" w:hAnsi="Arial" w:cs="Arial"/>
        </w:rPr>
      </w:pPr>
    </w:p>
    <w:p w14:paraId="0288BA59" w14:textId="16BA92B3" w:rsidR="00452CB1" w:rsidRPr="00AE0E8B" w:rsidRDefault="00CA4BF8" w:rsidP="00AE0E8B">
      <w:pPr>
        <w:pStyle w:val="Titre2"/>
        <w:numPr>
          <w:ilvl w:val="0"/>
          <w:numId w:val="0"/>
        </w:numPr>
        <w:rPr>
          <w:rFonts w:ascii="Arial" w:hAnsi="Arial" w:cs="Arial"/>
          <w:sz w:val="22"/>
        </w:rPr>
      </w:pPr>
      <w:bookmarkStart w:id="17" w:name="_Toc224920679"/>
      <w:r w:rsidRPr="00AE0E8B">
        <w:rPr>
          <w:rFonts w:ascii="Arial" w:hAnsi="Arial" w:cs="Arial"/>
          <w:sz w:val="22"/>
        </w:rPr>
        <w:t>2.4.</w:t>
      </w:r>
      <w:r w:rsidRPr="00AE0E8B">
        <w:rPr>
          <w:rFonts w:ascii="Arial" w:hAnsi="Arial" w:cs="Arial"/>
          <w:sz w:val="22"/>
        </w:rPr>
        <w:tab/>
      </w:r>
      <w:r w:rsidR="00452CB1" w:rsidRPr="00AE0E8B">
        <w:rPr>
          <w:rFonts w:ascii="Arial" w:hAnsi="Arial" w:cs="Arial"/>
          <w:sz w:val="22"/>
        </w:rPr>
        <w:t>Montant de l’accord-cadre</w:t>
      </w:r>
      <w:bookmarkEnd w:id="17"/>
    </w:p>
    <w:p w14:paraId="10AD0EF4" w14:textId="7EBBC3D7" w:rsidR="00E95272" w:rsidRDefault="00E95272" w:rsidP="00355A16">
      <w:pPr>
        <w:spacing w:before="120" w:after="240"/>
        <w:rPr>
          <w:rFonts w:ascii="Arial" w:hAnsi="Arial" w:cs="Arial"/>
        </w:rPr>
      </w:pPr>
      <w:r>
        <w:rPr>
          <w:rFonts w:ascii="Arial" w:hAnsi="Arial" w:cs="Arial"/>
        </w:rPr>
        <w:t>Accord-cadre sans montant minimum.</w:t>
      </w:r>
    </w:p>
    <w:p w14:paraId="5EFEB49E" w14:textId="6CCF8506" w:rsidR="00D93980" w:rsidRDefault="00D93980" w:rsidP="00D93980">
      <w:pPr>
        <w:spacing w:before="240"/>
        <w:rPr>
          <w:rFonts w:ascii="Arial" w:hAnsi="Arial" w:cs="Arial"/>
        </w:rPr>
      </w:pPr>
      <w:r w:rsidRPr="002A33B0">
        <w:rPr>
          <w:rFonts w:ascii="Arial" w:hAnsi="Arial" w:cs="Arial"/>
        </w:rPr>
        <w:t>Le montant maximum de l'accord-cadre, pour sa durée de validité, toutes reconductions confondues, s’élève à :</w:t>
      </w:r>
    </w:p>
    <w:p w14:paraId="702F1C41" w14:textId="77777777" w:rsidR="00D93980" w:rsidRPr="002A33B0" w:rsidRDefault="00D93980" w:rsidP="007E2F2F">
      <w:pPr>
        <w:rPr>
          <w:rFonts w:ascii="Arial" w:hAnsi="Arial" w:cs="Arial"/>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2977"/>
        <w:gridCol w:w="2948"/>
        <w:gridCol w:w="2722"/>
      </w:tblGrid>
      <w:tr w:rsidR="00355A16" w:rsidRPr="002A33B0" w14:paraId="0A9865B8" w14:textId="77777777" w:rsidTr="001D085D">
        <w:tc>
          <w:tcPr>
            <w:tcW w:w="1281" w:type="dxa"/>
            <w:tcBorders>
              <w:top w:val="nil"/>
              <w:left w:val="nil"/>
              <w:bottom w:val="single" w:sz="4" w:space="0" w:color="auto"/>
              <w:right w:val="single" w:sz="4" w:space="0" w:color="auto"/>
            </w:tcBorders>
          </w:tcPr>
          <w:p w14:paraId="18546C78" w14:textId="5AA0EC78" w:rsidR="00355A16" w:rsidRPr="002A33B0" w:rsidRDefault="00355A16" w:rsidP="00BF7B9A">
            <w:pPr>
              <w:spacing w:before="60" w:after="60"/>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D1FDE0" w14:textId="77777777" w:rsidR="00355A16" w:rsidRPr="002A33B0" w:rsidRDefault="00355A16" w:rsidP="001D085D">
            <w:pPr>
              <w:jc w:val="center"/>
              <w:rPr>
                <w:rFonts w:ascii="Arial" w:hAnsi="Arial" w:cs="Arial"/>
                <w:b/>
              </w:rPr>
            </w:pPr>
            <w:r w:rsidRPr="002A33B0">
              <w:rPr>
                <w:rFonts w:ascii="Arial" w:hAnsi="Arial" w:cs="Arial"/>
                <w:b/>
              </w:rPr>
              <w:t>Montant en euros HT</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562C1" w14:textId="0AC93D4A" w:rsidR="00355A16" w:rsidRPr="002A33B0" w:rsidRDefault="00355A16" w:rsidP="001D085D">
            <w:pPr>
              <w:jc w:val="center"/>
              <w:rPr>
                <w:rFonts w:ascii="Arial" w:hAnsi="Arial" w:cs="Arial"/>
                <w:b/>
              </w:rPr>
            </w:pPr>
            <w:r w:rsidRPr="002A33B0">
              <w:rPr>
                <w:rFonts w:ascii="Arial" w:hAnsi="Arial" w:cs="Arial"/>
                <w:b/>
              </w:rPr>
              <w:t>Montant de la TVA en euros</w:t>
            </w:r>
          </w:p>
        </w:tc>
        <w:tc>
          <w:tcPr>
            <w:tcW w:w="27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AA3AA3" w14:textId="77777777" w:rsidR="00355A16" w:rsidRPr="002A33B0" w:rsidRDefault="00355A16" w:rsidP="001D085D">
            <w:pPr>
              <w:jc w:val="center"/>
              <w:rPr>
                <w:rFonts w:ascii="Arial" w:hAnsi="Arial" w:cs="Arial"/>
                <w:b/>
              </w:rPr>
            </w:pPr>
            <w:r w:rsidRPr="002A33B0">
              <w:rPr>
                <w:rFonts w:ascii="Arial" w:hAnsi="Arial" w:cs="Arial"/>
                <w:b/>
              </w:rPr>
              <w:t>Montant en euros TTC</w:t>
            </w:r>
          </w:p>
        </w:tc>
      </w:tr>
      <w:tr w:rsidR="00355A16" w:rsidRPr="002A33B0" w14:paraId="6ED2DA27" w14:textId="77777777" w:rsidTr="001D085D">
        <w:trPr>
          <w:trHeight w:val="512"/>
        </w:trPr>
        <w:tc>
          <w:tcPr>
            <w:tcW w:w="1281" w:type="dxa"/>
            <w:tcBorders>
              <w:top w:val="single" w:sz="4" w:space="0" w:color="auto"/>
              <w:left w:val="single" w:sz="4" w:space="0" w:color="auto"/>
              <w:bottom w:val="single" w:sz="4" w:space="0" w:color="auto"/>
              <w:right w:val="single" w:sz="4" w:space="0" w:color="auto"/>
            </w:tcBorders>
            <w:vAlign w:val="center"/>
            <w:hideMark/>
          </w:tcPr>
          <w:p w14:paraId="138309E8" w14:textId="77777777" w:rsidR="00355A16" w:rsidRPr="002A33B0" w:rsidRDefault="00355A16" w:rsidP="001D085D">
            <w:pPr>
              <w:jc w:val="center"/>
              <w:rPr>
                <w:rFonts w:ascii="Arial" w:hAnsi="Arial" w:cs="Arial"/>
              </w:rPr>
            </w:pPr>
            <w:r w:rsidRPr="002A33B0">
              <w:rPr>
                <w:rFonts w:ascii="Arial" w:hAnsi="Arial" w:cs="Arial"/>
              </w:rPr>
              <w:t>Chiffres</w:t>
            </w:r>
          </w:p>
        </w:tc>
        <w:tc>
          <w:tcPr>
            <w:tcW w:w="2977" w:type="dxa"/>
            <w:tcBorders>
              <w:top w:val="single" w:sz="4" w:space="0" w:color="auto"/>
              <w:left w:val="single" w:sz="4" w:space="0" w:color="auto"/>
              <w:bottom w:val="single" w:sz="4" w:space="0" w:color="auto"/>
              <w:right w:val="single" w:sz="4" w:space="0" w:color="auto"/>
            </w:tcBorders>
            <w:vAlign w:val="center"/>
          </w:tcPr>
          <w:p w14:paraId="251FB664" w14:textId="30750107" w:rsidR="00355A16" w:rsidRPr="00C615EF" w:rsidRDefault="00847EAE" w:rsidP="001D085D">
            <w:pPr>
              <w:jc w:val="center"/>
              <w:rPr>
                <w:rFonts w:ascii="Arial" w:hAnsi="Arial" w:cs="Arial"/>
                <w:color w:val="FF0000"/>
              </w:rPr>
            </w:pPr>
            <w:r w:rsidRPr="00847EAE">
              <w:rPr>
                <w:rFonts w:ascii="Arial" w:hAnsi="Arial"/>
                <w:b/>
              </w:rPr>
              <w:t xml:space="preserve">1 </w:t>
            </w:r>
            <w:r w:rsidRPr="00847EAE">
              <w:rPr>
                <w:rFonts w:ascii="Arial" w:hAnsi="Arial"/>
                <w:b/>
                <w:bCs/>
              </w:rPr>
              <w:t>291 666,67 €</w:t>
            </w:r>
          </w:p>
        </w:tc>
        <w:tc>
          <w:tcPr>
            <w:tcW w:w="2948" w:type="dxa"/>
            <w:tcBorders>
              <w:top w:val="single" w:sz="4" w:space="0" w:color="auto"/>
              <w:left w:val="single" w:sz="4" w:space="0" w:color="auto"/>
              <w:bottom w:val="single" w:sz="4" w:space="0" w:color="auto"/>
              <w:right w:val="single" w:sz="4" w:space="0" w:color="auto"/>
            </w:tcBorders>
            <w:vAlign w:val="center"/>
          </w:tcPr>
          <w:p w14:paraId="4CA4DB24" w14:textId="37C75665" w:rsidR="00355A16" w:rsidRPr="00C615EF" w:rsidRDefault="00847EAE" w:rsidP="001D085D">
            <w:pPr>
              <w:jc w:val="center"/>
              <w:rPr>
                <w:rFonts w:ascii="Arial" w:hAnsi="Arial" w:cs="Arial"/>
                <w:color w:val="FF0000"/>
              </w:rPr>
            </w:pPr>
            <w:r w:rsidRPr="00847EAE">
              <w:rPr>
                <w:rFonts w:ascii="Arial" w:hAnsi="Arial"/>
                <w:b/>
              </w:rPr>
              <w:t>2</w:t>
            </w:r>
            <w:r w:rsidR="004A18EC" w:rsidRPr="00847EAE">
              <w:rPr>
                <w:rFonts w:ascii="Arial" w:hAnsi="Arial"/>
                <w:b/>
              </w:rPr>
              <w:t>58 333,33</w:t>
            </w:r>
            <w:r w:rsidR="00355A16" w:rsidRPr="00847EAE">
              <w:rPr>
                <w:rFonts w:ascii="Arial" w:hAnsi="Arial"/>
                <w:b/>
              </w:rPr>
              <w:t xml:space="preserve"> €</w:t>
            </w:r>
          </w:p>
        </w:tc>
        <w:tc>
          <w:tcPr>
            <w:tcW w:w="2722" w:type="dxa"/>
            <w:tcBorders>
              <w:top w:val="single" w:sz="4" w:space="0" w:color="auto"/>
              <w:left w:val="single" w:sz="4" w:space="0" w:color="auto"/>
              <w:bottom w:val="single" w:sz="4" w:space="0" w:color="auto"/>
              <w:right w:val="single" w:sz="4" w:space="0" w:color="auto"/>
            </w:tcBorders>
            <w:vAlign w:val="center"/>
            <w:hideMark/>
          </w:tcPr>
          <w:p w14:paraId="6B77D27C" w14:textId="672A699D" w:rsidR="00355A16" w:rsidRPr="00847EAE" w:rsidRDefault="00847EAE" w:rsidP="00847EAE">
            <w:pPr>
              <w:pStyle w:val="ZEts"/>
              <w:spacing w:after="120"/>
              <w:jc w:val="center"/>
              <w:rPr>
                <w:rFonts w:ascii="Arial" w:hAnsi="Arial"/>
                <w:b/>
              </w:rPr>
            </w:pPr>
            <w:r w:rsidRPr="00847EAE">
              <w:rPr>
                <w:rFonts w:ascii="Arial" w:hAnsi="Arial"/>
                <w:b/>
              </w:rPr>
              <w:t>1 550</w:t>
            </w:r>
            <w:r w:rsidR="00C17252">
              <w:rPr>
                <w:rFonts w:ascii="Arial" w:hAnsi="Arial"/>
                <w:b/>
              </w:rPr>
              <w:t> </w:t>
            </w:r>
            <w:r w:rsidRPr="00847EAE">
              <w:rPr>
                <w:rFonts w:ascii="Arial" w:hAnsi="Arial"/>
                <w:b/>
              </w:rPr>
              <w:t>000</w:t>
            </w:r>
            <w:r w:rsidR="00C17252">
              <w:rPr>
                <w:rFonts w:ascii="Arial" w:hAnsi="Arial"/>
                <w:b/>
              </w:rPr>
              <w:t>,00</w:t>
            </w:r>
            <w:r w:rsidRPr="00847EAE">
              <w:rPr>
                <w:rFonts w:ascii="Arial" w:hAnsi="Arial"/>
                <w:b/>
              </w:rPr>
              <w:t xml:space="preserve"> €</w:t>
            </w:r>
          </w:p>
        </w:tc>
      </w:tr>
      <w:tr w:rsidR="00355A16" w:rsidRPr="002A33B0" w14:paraId="1ECB0531" w14:textId="77777777" w:rsidTr="00847EAE">
        <w:trPr>
          <w:trHeight w:val="1349"/>
        </w:trPr>
        <w:tc>
          <w:tcPr>
            <w:tcW w:w="1281" w:type="dxa"/>
            <w:tcBorders>
              <w:top w:val="single" w:sz="4" w:space="0" w:color="auto"/>
              <w:left w:val="single" w:sz="4" w:space="0" w:color="auto"/>
              <w:bottom w:val="single" w:sz="4" w:space="0" w:color="auto"/>
              <w:right w:val="single" w:sz="4" w:space="0" w:color="auto"/>
            </w:tcBorders>
            <w:vAlign w:val="center"/>
            <w:hideMark/>
          </w:tcPr>
          <w:p w14:paraId="2A07F4CB" w14:textId="77777777" w:rsidR="00355A16" w:rsidRPr="002A33B0" w:rsidRDefault="00355A16" w:rsidP="001D085D">
            <w:pPr>
              <w:jc w:val="center"/>
              <w:rPr>
                <w:rFonts w:ascii="Arial" w:hAnsi="Arial" w:cs="Arial"/>
              </w:rPr>
            </w:pPr>
            <w:r w:rsidRPr="002A33B0">
              <w:rPr>
                <w:rFonts w:ascii="Arial" w:hAnsi="Arial" w:cs="Arial"/>
              </w:rPr>
              <w:t>Lettres</w:t>
            </w:r>
          </w:p>
        </w:tc>
        <w:tc>
          <w:tcPr>
            <w:tcW w:w="2977" w:type="dxa"/>
            <w:tcBorders>
              <w:top w:val="single" w:sz="4" w:space="0" w:color="auto"/>
              <w:left w:val="single" w:sz="4" w:space="0" w:color="auto"/>
              <w:bottom w:val="single" w:sz="4" w:space="0" w:color="auto"/>
              <w:right w:val="single" w:sz="4" w:space="0" w:color="auto"/>
            </w:tcBorders>
            <w:vAlign w:val="center"/>
          </w:tcPr>
          <w:p w14:paraId="0E46D582" w14:textId="73D0063E" w:rsidR="00355A16" w:rsidRPr="00847EAE" w:rsidRDefault="00847EAE" w:rsidP="004A18EC">
            <w:pPr>
              <w:jc w:val="center"/>
              <w:rPr>
                <w:rFonts w:ascii="Arial" w:hAnsi="Arial" w:cs="Arial"/>
              </w:rPr>
            </w:pPr>
            <w:r w:rsidRPr="00847EAE">
              <w:rPr>
                <w:rFonts w:ascii="Arial" w:hAnsi="Arial" w:cs="Arial"/>
              </w:rPr>
              <w:t>Un million d</w:t>
            </w:r>
            <w:r w:rsidR="00FC01F0" w:rsidRPr="00847EAE">
              <w:rPr>
                <w:rFonts w:ascii="Arial" w:hAnsi="Arial" w:cs="Arial"/>
              </w:rPr>
              <w:t xml:space="preserve">eux cent </w:t>
            </w:r>
            <w:r w:rsidR="004A18EC" w:rsidRPr="00847EAE">
              <w:rPr>
                <w:rFonts w:ascii="Arial" w:hAnsi="Arial" w:cs="Arial"/>
              </w:rPr>
              <w:t>quatre-vingt-onze mille six cent soixante-six</w:t>
            </w:r>
            <w:r w:rsidRPr="00847EAE">
              <w:rPr>
                <w:rFonts w:ascii="Arial" w:hAnsi="Arial" w:cs="Arial"/>
              </w:rPr>
              <w:t xml:space="preserve"> euros soixante-sept centimes</w:t>
            </w:r>
          </w:p>
        </w:tc>
        <w:tc>
          <w:tcPr>
            <w:tcW w:w="2948" w:type="dxa"/>
            <w:tcBorders>
              <w:top w:val="single" w:sz="4" w:space="0" w:color="auto"/>
              <w:left w:val="single" w:sz="4" w:space="0" w:color="auto"/>
              <w:bottom w:val="single" w:sz="4" w:space="0" w:color="auto"/>
              <w:right w:val="single" w:sz="4" w:space="0" w:color="auto"/>
            </w:tcBorders>
            <w:vAlign w:val="center"/>
          </w:tcPr>
          <w:p w14:paraId="4E7993D3" w14:textId="3EEAB639" w:rsidR="00355A16" w:rsidRPr="00847EAE" w:rsidRDefault="00847EAE" w:rsidP="004A18EC">
            <w:pPr>
              <w:jc w:val="center"/>
              <w:rPr>
                <w:rFonts w:ascii="Arial" w:hAnsi="Arial" w:cs="Arial"/>
              </w:rPr>
            </w:pPr>
            <w:r w:rsidRPr="00847EAE">
              <w:rPr>
                <w:rFonts w:ascii="Arial" w:hAnsi="Arial" w:cs="Arial"/>
              </w:rPr>
              <w:t>Deux cent c</w:t>
            </w:r>
            <w:r w:rsidR="004A18EC" w:rsidRPr="00847EAE">
              <w:rPr>
                <w:rFonts w:ascii="Arial" w:hAnsi="Arial" w:cs="Arial"/>
              </w:rPr>
              <w:t>inquante-huit mille trois cent trente-trois euros trente-trois centimes</w:t>
            </w:r>
          </w:p>
        </w:tc>
        <w:tc>
          <w:tcPr>
            <w:tcW w:w="2722" w:type="dxa"/>
            <w:tcBorders>
              <w:top w:val="single" w:sz="4" w:space="0" w:color="auto"/>
              <w:left w:val="single" w:sz="4" w:space="0" w:color="auto"/>
              <w:bottom w:val="single" w:sz="4" w:space="0" w:color="auto"/>
              <w:right w:val="single" w:sz="4" w:space="0" w:color="auto"/>
            </w:tcBorders>
            <w:vAlign w:val="center"/>
          </w:tcPr>
          <w:p w14:paraId="2928D6F4" w14:textId="65FC15E8" w:rsidR="00355A16" w:rsidRPr="00847EAE" w:rsidRDefault="00847EAE" w:rsidP="00847EAE">
            <w:pPr>
              <w:jc w:val="center"/>
              <w:rPr>
                <w:rFonts w:ascii="Arial" w:hAnsi="Arial" w:cs="Arial"/>
              </w:rPr>
            </w:pPr>
            <w:r w:rsidRPr="00847EAE">
              <w:rPr>
                <w:rFonts w:ascii="Arial" w:hAnsi="Arial" w:cs="Arial"/>
              </w:rPr>
              <w:t xml:space="preserve">Un million cinq cent cinquante </w:t>
            </w:r>
            <w:r w:rsidR="00FC01F0" w:rsidRPr="00847EAE">
              <w:rPr>
                <w:rFonts w:ascii="Arial" w:hAnsi="Arial" w:cs="Arial"/>
              </w:rPr>
              <w:t>mille</w:t>
            </w:r>
            <w:r w:rsidRPr="00847EAE">
              <w:rPr>
                <w:rFonts w:ascii="Arial" w:hAnsi="Arial" w:cs="Arial"/>
              </w:rPr>
              <w:t xml:space="preserve"> euros</w:t>
            </w:r>
          </w:p>
        </w:tc>
      </w:tr>
    </w:tbl>
    <w:p w14:paraId="0C7BAF8C" w14:textId="3FDF5406" w:rsidR="00E57283" w:rsidRPr="002A33B0" w:rsidRDefault="00E57283" w:rsidP="00E57283">
      <w:pPr>
        <w:spacing w:before="240"/>
        <w:rPr>
          <w:rFonts w:ascii="Arial" w:hAnsi="Arial" w:cs="Arial"/>
        </w:rPr>
      </w:pPr>
      <w:r w:rsidRPr="002A33B0">
        <w:rPr>
          <w:rFonts w:ascii="Arial" w:hAnsi="Arial" w:cs="Arial"/>
        </w:rPr>
        <w:t>Le montant maximum de l’accord-cadre correspond au maximum des montants cumulés des bons de commande que la personne publique peut notifier au titulaire pendant la durée de validité de l’accord-cadre. Ce montant</w:t>
      </w:r>
      <w:r w:rsidR="007E2F2F">
        <w:rPr>
          <w:rFonts w:ascii="Arial" w:hAnsi="Arial" w:cs="Arial"/>
        </w:rPr>
        <w:t xml:space="preserve"> maximum</w:t>
      </w:r>
      <w:r w:rsidRPr="002A33B0">
        <w:rPr>
          <w:rFonts w:ascii="Arial" w:hAnsi="Arial" w:cs="Arial"/>
        </w:rPr>
        <w:t xml:space="preserve"> ne constitue pas un engagement de l’administration. Le titulaire ne peut prétendre à aucune indemnité si le montant cumulé des bons de commande effectivement notifiés est inférieur à ce montant maximum.</w:t>
      </w:r>
    </w:p>
    <w:p w14:paraId="000A53D9" w14:textId="2665F789" w:rsidR="00E57283" w:rsidRDefault="00E57283" w:rsidP="00E57283">
      <w:pPr>
        <w:rPr>
          <w:rFonts w:ascii="Arial" w:hAnsi="Arial" w:cs="Arial"/>
        </w:rPr>
      </w:pPr>
      <w:r w:rsidRPr="002A33B0">
        <w:rPr>
          <w:rFonts w:ascii="Arial" w:hAnsi="Arial" w:cs="Arial"/>
        </w:rPr>
        <w:t>Le montant de la TVA est donné à titre indicatif ; son règlement est effectué suivant le taux en vigueur à la date du fait générateur.</w:t>
      </w:r>
    </w:p>
    <w:p w14:paraId="30D600F6" w14:textId="77777777" w:rsidR="00DD0529" w:rsidRDefault="00DD0529" w:rsidP="00E57283">
      <w:pPr>
        <w:rPr>
          <w:rFonts w:ascii="Arial" w:hAnsi="Arial" w:cs="Arial"/>
        </w:rPr>
      </w:pPr>
    </w:p>
    <w:p w14:paraId="3B99CCF6" w14:textId="111CDBF6" w:rsidR="00452CB1" w:rsidRPr="002A33B0" w:rsidRDefault="00452CB1" w:rsidP="007A3E25">
      <w:pPr>
        <w:pStyle w:val="Titre1"/>
        <w:rPr>
          <w:rFonts w:ascii="Arial" w:hAnsi="Arial" w:cs="Arial"/>
        </w:rPr>
      </w:pPr>
      <w:bookmarkStart w:id="18" w:name="_Toc224920680"/>
      <w:r w:rsidRPr="002A33B0">
        <w:rPr>
          <w:rFonts w:ascii="Arial" w:hAnsi="Arial" w:cs="Arial"/>
        </w:rPr>
        <w:lastRenderedPageBreak/>
        <w:t>CARACTERE DES PRIX</w:t>
      </w:r>
      <w:bookmarkEnd w:id="18"/>
      <w:r w:rsidRPr="002A33B0">
        <w:rPr>
          <w:rFonts w:ascii="Arial" w:hAnsi="Arial" w:cs="Arial"/>
        </w:rPr>
        <w:t xml:space="preserve"> </w:t>
      </w:r>
    </w:p>
    <w:p w14:paraId="1658C4AC" w14:textId="2D4D2EB0" w:rsidR="00452CB1" w:rsidRPr="0051384F" w:rsidRDefault="00102A3E" w:rsidP="003C7A12">
      <w:pPr>
        <w:pStyle w:val="Titre2"/>
        <w:numPr>
          <w:ilvl w:val="0"/>
          <w:numId w:val="0"/>
        </w:numPr>
        <w:rPr>
          <w:rFonts w:ascii="Arial" w:hAnsi="Arial" w:cs="Arial"/>
          <w:sz w:val="22"/>
        </w:rPr>
      </w:pPr>
      <w:bookmarkStart w:id="19" w:name="_Toc84322713"/>
      <w:bookmarkStart w:id="20" w:name="_Toc224920681"/>
      <w:bookmarkEnd w:id="19"/>
      <w:r w:rsidRPr="0051384F">
        <w:rPr>
          <w:rFonts w:ascii="Arial" w:hAnsi="Arial" w:cs="Arial"/>
          <w:sz w:val="22"/>
        </w:rPr>
        <w:t>3.1.</w:t>
      </w:r>
      <w:r w:rsidRPr="0051384F">
        <w:rPr>
          <w:rFonts w:ascii="Arial" w:hAnsi="Arial" w:cs="Arial"/>
          <w:sz w:val="22"/>
        </w:rPr>
        <w:tab/>
      </w:r>
      <w:r w:rsidR="00452CB1" w:rsidRPr="0051384F">
        <w:rPr>
          <w:rFonts w:ascii="Arial" w:hAnsi="Arial" w:cs="Arial"/>
          <w:sz w:val="22"/>
        </w:rPr>
        <w:t>Contenu des prix</w:t>
      </w:r>
      <w:bookmarkEnd w:id="20"/>
    </w:p>
    <w:p w14:paraId="4D20D8AC" w14:textId="68E0593D" w:rsidR="009F7770" w:rsidRPr="002A33B0" w:rsidRDefault="00452CB1" w:rsidP="00620A76">
      <w:pPr>
        <w:rPr>
          <w:rFonts w:ascii="Arial" w:hAnsi="Arial" w:cs="Arial"/>
        </w:rPr>
      </w:pPr>
      <w:r w:rsidRPr="002A33B0">
        <w:rPr>
          <w:rFonts w:ascii="Arial" w:hAnsi="Arial" w:cs="Arial"/>
        </w:rPr>
        <w:t xml:space="preserve">Les prix des </w:t>
      </w:r>
      <w:r w:rsidR="00332186" w:rsidRPr="002A33B0">
        <w:rPr>
          <w:rFonts w:ascii="Arial" w:hAnsi="Arial" w:cs="Arial"/>
        </w:rPr>
        <w:t xml:space="preserve">prestations </w:t>
      </w:r>
      <w:r w:rsidRPr="002A33B0">
        <w:rPr>
          <w:rFonts w:ascii="Arial" w:hAnsi="Arial" w:cs="Arial"/>
        </w:rPr>
        <w:t>sont réputés comprendre tous les frais afférents à l’exécution de l’accord-cadre, dont</w:t>
      </w:r>
      <w:r w:rsidR="00DA04CA" w:rsidRPr="002A33B0">
        <w:rPr>
          <w:rFonts w:ascii="Arial" w:hAnsi="Arial" w:cs="Arial"/>
        </w:rPr>
        <w:t>, notamment</w:t>
      </w:r>
      <w:r w:rsidR="006E6F5D" w:rsidRPr="002A33B0">
        <w:rPr>
          <w:rFonts w:ascii="Arial" w:hAnsi="Arial" w:cs="Arial"/>
        </w:rPr>
        <w:t xml:space="preserve"> les frais liés</w:t>
      </w:r>
      <w:r w:rsidR="009F7770" w:rsidRPr="002A33B0">
        <w:rPr>
          <w:rFonts w:ascii="Arial" w:hAnsi="Arial" w:cs="Arial"/>
        </w:rPr>
        <w:t> :</w:t>
      </w:r>
    </w:p>
    <w:p w14:paraId="2940F9E3" w14:textId="614FBDAF" w:rsidR="009F7770"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9F7770" w:rsidRPr="002A33B0">
        <w:rPr>
          <w:rFonts w:ascii="Arial" w:hAnsi="Arial" w:cs="Arial"/>
        </w:rPr>
        <w:t>ux opérations de vérification,</w:t>
      </w:r>
      <w:r w:rsidR="009F7770" w:rsidRPr="002A33B0">
        <w:rPr>
          <w:rFonts w:ascii="Arial" w:hAnsi="Arial" w:cs="Arial"/>
        </w:rPr>
        <w:tab/>
      </w:r>
    </w:p>
    <w:p w14:paraId="70A1DF82" w14:textId="2805A759" w:rsidR="009F7770"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9F7770" w:rsidRPr="002A33B0">
        <w:rPr>
          <w:rFonts w:ascii="Arial" w:hAnsi="Arial" w:cs="Arial"/>
        </w:rPr>
        <w:t>u déplacement des intervenants,</w:t>
      </w:r>
    </w:p>
    <w:p w14:paraId="3A8F6D59" w14:textId="6E025532" w:rsidR="00C96FDF"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L</w:t>
      </w:r>
      <w:r w:rsidR="00C96FDF" w:rsidRPr="002A33B0">
        <w:rPr>
          <w:rFonts w:ascii="Arial" w:hAnsi="Arial" w:cs="Arial"/>
        </w:rPr>
        <w:t>e conditionnement, l’emballage et la manutention,</w:t>
      </w:r>
    </w:p>
    <w:p w14:paraId="24984FD2" w14:textId="382E30D6" w:rsidR="009F7770"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9F7770" w:rsidRPr="002A33B0">
        <w:rPr>
          <w:rFonts w:ascii="Arial" w:hAnsi="Arial" w:cs="Arial"/>
        </w:rPr>
        <w:t xml:space="preserve"> la documentation en français, </w:t>
      </w:r>
      <w:r w:rsidR="009F7770" w:rsidRPr="002A33B0">
        <w:rPr>
          <w:rFonts w:ascii="Arial" w:hAnsi="Arial" w:cs="Arial"/>
        </w:rPr>
        <w:tab/>
      </w:r>
    </w:p>
    <w:p w14:paraId="3D5B786B" w14:textId="2651C80F" w:rsidR="009F7770"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9F7770" w:rsidRPr="002A33B0">
        <w:rPr>
          <w:rFonts w:ascii="Arial" w:hAnsi="Arial" w:cs="Arial"/>
        </w:rPr>
        <w:t xml:space="preserve"> l'assurance,</w:t>
      </w:r>
    </w:p>
    <w:p w14:paraId="6BECA867" w14:textId="7D079302" w:rsidR="009F7770"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9F7770" w:rsidRPr="002A33B0">
        <w:rPr>
          <w:rFonts w:ascii="Arial" w:hAnsi="Arial" w:cs="Arial"/>
        </w:rPr>
        <w:t xml:space="preserve">ux garanties </w:t>
      </w:r>
      <w:r w:rsidR="00C96FDF" w:rsidRPr="002A33B0">
        <w:rPr>
          <w:rFonts w:ascii="Arial" w:hAnsi="Arial" w:cs="Arial"/>
        </w:rPr>
        <w:t>et à tous les frais afférents à leur mise en œuvre,</w:t>
      </w:r>
    </w:p>
    <w:p w14:paraId="706E658E" w14:textId="061211C6" w:rsidR="00101C12" w:rsidRPr="002A33B0" w:rsidRDefault="00A37D97" w:rsidP="005551F7">
      <w:pPr>
        <w:pStyle w:val="Paragraphedeliste"/>
        <w:numPr>
          <w:ilvl w:val="0"/>
          <w:numId w:val="10"/>
        </w:numPr>
        <w:spacing w:before="120"/>
        <w:ind w:left="714" w:hanging="357"/>
        <w:contextualSpacing w:val="0"/>
        <w:rPr>
          <w:rFonts w:ascii="Arial" w:hAnsi="Arial" w:cs="Arial"/>
        </w:rPr>
      </w:pPr>
      <w:r>
        <w:rPr>
          <w:rFonts w:ascii="Arial" w:hAnsi="Arial" w:cs="Arial"/>
        </w:rPr>
        <w:t>A</w:t>
      </w:r>
      <w:r w:rsidR="006E6F5D" w:rsidRPr="002A33B0">
        <w:rPr>
          <w:rFonts w:ascii="Arial" w:hAnsi="Arial" w:cs="Arial"/>
        </w:rPr>
        <w:t xml:space="preserve"> </w:t>
      </w:r>
      <w:r w:rsidR="009F7770" w:rsidRPr="002A33B0">
        <w:rPr>
          <w:rFonts w:ascii="Arial" w:hAnsi="Arial" w:cs="Arial"/>
        </w:rPr>
        <w:t>la livraison franco de port en France métropolitaine</w:t>
      </w:r>
    </w:p>
    <w:p w14:paraId="04E0F79F" w14:textId="0EA8336F" w:rsidR="00452CB1" w:rsidRPr="0051384F" w:rsidRDefault="00B837F9" w:rsidP="003C7A12">
      <w:pPr>
        <w:pStyle w:val="Titre2"/>
        <w:numPr>
          <w:ilvl w:val="0"/>
          <w:numId w:val="0"/>
        </w:numPr>
        <w:rPr>
          <w:rFonts w:ascii="Arial" w:hAnsi="Arial" w:cs="Arial"/>
          <w:sz w:val="22"/>
        </w:rPr>
      </w:pPr>
      <w:bookmarkStart w:id="21" w:name="_Toc224920682"/>
      <w:r w:rsidRPr="0051384F">
        <w:rPr>
          <w:rFonts w:ascii="Arial" w:hAnsi="Arial" w:cs="Arial"/>
          <w:sz w:val="22"/>
        </w:rPr>
        <w:t>3.2.</w:t>
      </w:r>
      <w:r w:rsidRPr="0051384F">
        <w:rPr>
          <w:rFonts w:ascii="Arial" w:hAnsi="Arial" w:cs="Arial"/>
          <w:sz w:val="22"/>
        </w:rPr>
        <w:tab/>
      </w:r>
      <w:r w:rsidR="00452CB1" w:rsidRPr="0051384F">
        <w:rPr>
          <w:rFonts w:ascii="Arial" w:hAnsi="Arial" w:cs="Arial"/>
          <w:sz w:val="22"/>
        </w:rPr>
        <w:t>Date d’établissement des prix</w:t>
      </w:r>
      <w:bookmarkEnd w:id="21"/>
      <w:r w:rsidR="00452CB1" w:rsidRPr="0051384F">
        <w:rPr>
          <w:rFonts w:ascii="Arial" w:hAnsi="Arial" w:cs="Arial"/>
          <w:sz w:val="22"/>
        </w:rPr>
        <w:t xml:space="preserve"> </w:t>
      </w:r>
    </w:p>
    <w:p w14:paraId="45884143" w14:textId="0E046D66" w:rsidR="00452CB1" w:rsidRPr="002A33B0" w:rsidRDefault="00452CB1" w:rsidP="00620A76">
      <w:pPr>
        <w:rPr>
          <w:rFonts w:ascii="Arial" w:hAnsi="Arial" w:cs="Arial"/>
        </w:rPr>
      </w:pPr>
      <w:r w:rsidRPr="002A33B0">
        <w:rPr>
          <w:rFonts w:ascii="Arial" w:hAnsi="Arial" w:cs="Arial"/>
        </w:rPr>
        <w:t xml:space="preserve">Les prix définis </w:t>
      </w:r>
      <w:r w:rsidR="007B2016">
        <w:rPr>
          <w:rFonts w:ascii="Arial" w:hAnsi="Arial" w:cs="Arial"/>
        </w:rPr>
        <w:t>en annexe</w:t>
      </w:r>
      <w:r w:rsidR="00452516">
        <w:rPr>
          <w:rFonts w:ascii="Arial" w:hAnsi="Arial" w:cs="Arial"/>
        </w:rPr>
        <w:t xml:space="preserve"> 1</w:t>
      </w:r>
      <w:r w:rsidR="007B2016">
        <w:rPr>
          <w:rFonts w:ascii="Arial" w:hAnsi="Arial" w:cs="Arial"/>
        </w:rPr>
        <w:t xml:space="preserve"> </w:t>
      </w:r>
      <w:r w:rsidRPr="002A33B0">
        <w:rPr>
          <w:rFonts w:ascii="Arial" w:hAnsi="Arial" w:cs="Arial"/>
        </w:rPr>
        <w:t>de l’accord-cadre sont établis aux conditions économiques du mois</w:t>
      </w:r>
      <w:r w:rsidR="0021798F" w:rsidRPr="002A33B0">
        <w:rPr>
          <w:rFonts w:ascii="Arial" w:hAnsi="Arial" w:cs="Arial"/>
        </w:rPr>
        <w:t xml:space="preserve"> de remise de l’offre</w:t>
      </w:r>
      <w:r w:rsidR="009F6001">
        <w:rPr>
          <w:rFonts w:ascii="Arial" w:hAnsi="Arial" w:cs="Arial"/>
        </w:rPr>
        <w:t xml:space="preserve"> (XX/2026</w:t>
      </w:r>
      <w:r w:rsidR="00B633B3">
        <w:rPr>
          <w:rFonts w:ascii="Arial" w:hAnsi="Arial" w:cs="Arial"/>
        </w:rPr>
        <w:t>)</w:t>
      </w:r>
      <w:r w:rsidR="003250EF">
        <w:rPr>
          <w:rFonts w:ascii="Arial" w:hAnsi="Arial" w:cs="Arial"/>
        </w:rPr>
        <w:t>.</w:t>
      </w:r>
    </w:p>
    <w:p w14:paraId="173C9184" w14:textId="2EAC213B" w:rsidR="00452CB1" w:rsidRPr="0051384F" w:rsidRDefault="00B837F9" w:rsidP="003C7A12">
      <w:pPr>
        <w:pStyle w:val="Titre2"/>
        <w:numPr>
          <w:ilvl w:val="0"/>
          <w:numId w:val="0"/>
        </w:numPr>
        <w:rPr>
          <w:rFonts w:ascii="Arial" w:hAnsi="Arial" w:cs="Arial"/>
          <w:sz w:val="22"/>
        </w:rPr>
      </w:pPr>
      <w:bookmarkStart w:id="22" w:name="_Toc224920683"/>
      <w:r w:rsidRPr="0051384F">
        <w:rPr>
          <w:rFonts w:ascii="Arial" w:hAnsi="Arial" w:cs="Arial"/>
          <w:sz w:val="22"/>
        </w:rPr>
        <w:t>3.3.</w:t>
      </w:r>
      <w:r w:rsidRPr="0051384F">
        <w:rPr>
          <w:rFonts w:ascii="Arial" w:hAnsi="Arial" w:cs="Arial"/>
          <w:sz w:val="22"/>
        </w:rPr>
        <w:tab/>
      </w:r>
      <w:r w:rsidR="00452CB1" w:rsidRPr="0051384F">
        <w:rPr>
          <w:rFonts w:ascii="Arial" w:hAnsi="Arial" w:cs="Arial"/>
          <w:sz w:val="22"/>
        </w:rPr>
        <w:t>Type des prix</w:t>
      </w:r>
      <w:bookmarkEnd w:id="22"/>
    </w:p>
    <w:p w14:paraId="30F9885A" w14:textId="53649E7E" w:rsidR="00E003F3" w:rsidRPr="002A33B0" w:rsidRDefault="00620057" w:rsidP="00620057">
      <w:pPr>
        <w:spacing w:before="120"/>
        <w:rPr>
          <w:rFonts w:ascii="Arial" w:hAnsi="Arial" w:cs="Arial"/>
          <w:lang w:eastAsia="fr-FR"/>
        </w:rPr>
      </w:pPr>
      <w:r w:rsidRPr="002A33B0">
        <w:rPr>
          <w:rFonts w:ascii="Arial" w:hAnsi="Arial" w:cs="Arial"/>
          <w:lang w:eastAsia="fr-FR"/>
        </w:rPr>
        <w:t xml:space="preserve">Les prix </w:t>
      </w:r>
      <w:r w:rsidR="00C3182F">
        <w:rPr>
          <w:rFonts w:ascii="Arial" w:hAnsi="Arial" w:cs="Arial"/>
          <w:lang w:eastAsia="fr-FR"/>
        </w:rPr>
        <w:t xml:space="preserve">définis en annexe </w:t>
      </w:r>
      <w:r w:rsidR="00452516">
        <w:rPr>
          <w:rFonts w:ascii="Arial" w:hAnsi="Arial" w:cs="Arial"/>
          <w:lang w:eastAsia="fr-FR"/>
        </w:rPr>
        <w:t>1</w:t>
      </w:r>
      <w:r w:rsidR="00C3182F">
        <w:rPr>
          <w:rFonts w:ascii="Arial" w:hAnsi="Arial" w:cs="Arial"/>
          <w:lang w:eastAsia="fr-FR"/>
        </w:rPr>
        <w:t xml:space="preserve"> </w:t>
      </w:r>
      <w:r w:rsidRPr="002A33B0">
        <w:rPr>
          <w:rFonts w:ascii="Arial" w:hAnsi="Arial" w:cs="Arial"/>
          <w:lang w:eastAsia="fr-FR"/>
        </w:rPr>
        <w:t xml:space="preserve">sont </w:t>
      </w:r>
      <w:r w:rsidR="009222F7" w:rsidRPr="002A33B0">
        <w:rPr>
          <w:rFonts w:ascii="Arial" w:hAnsi="Arial" w:cs="Arial"/>
          <w:lang w:eastAsia="fr-FR"/>
        </w:rPr>
        <w:t>unitaires</w:t>
      </w:r>
      <w:r w:rsidR="00BE6767">
        <w:rPr>
          <w:rFonts w:ascii="Arial" w:hAnsi="Arial" w:cs="Arial"/>
          <w:lang w:eastAsia="fr-FR"/>
        </w:rPr>
        <w:t xml:space="preserve"> et/ou forfaitaires</w:t>
      </w:r>
      <w:r w:rsidRPr="002A33B0">
        <w:rPr>
          <w:rFonts w:ascii="Arial" w:hAnsi="Arial" w:cs="Arial"/>
          <w:lang w:eastAsia="fr-FR"/>
        </w:rPr>
        <w:t xml:space="preserve"> définitifs</w:t>
      </w:r>
      <w:r w:rsidR="00E003F3" w:rsidRPr="002A33B0">
        <w:rPr>
          <w:rFonts w:ascii="Arial" w:hAnsi="Arial" w:cs="Arial"/>
          <w:lang w:eastAsia="fr-FR"/>
        </w:rPr>
        <w:t>.</w:t>
      </w:r>
    </w:p>
    <w:p w14:paraId="7FC46DEE" w14:textId="77777777" w:rsidR="00C3182F" w:rsidRPr="0051384F" w:rsidRDefault="00B837F9" w:rsidP="003C7A12">
      <w:pPr>
        <w:pStyle w:val="Titre2"/>
        <w:numPr>
          <w:ilvl w:val="0"/>
          <w:numId w:val="0"/>
        </w:numPr>
        <w:rPr>
          <w:rFonts w:ascii="Arial" w:hAnsi="Arial" w:cs="Arial"/>
          <w:sz w:val="22"/>
        </w:rPr>
      </w:pPr>
      <w:bookmarkStart w:id="23" w:name="_Toc224920684"/>
      <w:r w:rsidRPr="0051384F">
        <w:rPr>
          <w:rFonts w:ascii="Arial" w:hAnsi="Arial" w:cs="Arial"/>
          <w:sz w:val="22"/>
        </w:rPr>
        <w:t>3.4</w:t>
      </w:r>
      <w:r w:rsidR="006E6F5D" w:rsidRPr="0051384F">
        <w:rPr>
          <w:rFonts w:ascii="Arial" w:hAnsi="Arial" w:cs="Arial"/>
          <w:sz w:val="22"/>
        </w:rPr>
        <w:t>.</w:t>
      </w:r>
      <w:r w:rsidR="006E6F5D" w:rsidRPr="0051384F">
        <w:rPr>
          <w:rFonts w:ascii="Arial" w:hAnsi="Arial" w:cs="Arial"/>
          <w:sz w:val="22"/>
        </w:rPr>
        <w:tab/>
      </w:r>
      <w:r w:rsidR="00C3182F" w:rsidRPr="0051384F">
        <w:rPr>
          <w:rFonts w:ascii="Arial" w:hAnsi="Arial" w:cs="Arial"/>
          <w:sz w:val="22"/>
        </w:rPr>
        <w:t>Forme des prix</w:t>
      </w:r>
      <w:bookmarkEnd w:id="23"/>
    </w:p>
    <w:p w14:paraId="7F2DFDB3" w14:textId="207920EA" w:rsidR="00452CB1" w:rsidRDefault="00C3182F" w:rsidP="00CF0947">
      <w:pPr>
        <w:spacing w:before="120"/>
        <w:rPr>
          <w:rFonts w:ascii="Arial" w:hAnsi="Arial" w:cs="Arial"/>
          <w:lang w:eastAsia="fr-FR"/>
        </w:rPr>
      </w:pPr>
      <w:r>
        <w:rPr>
          <w:rFonts w:ascii="Arial" w:hAnsi="Arial" w:cs="Arial"/>
          <w:lang w:eastAsia="fr-FR"/>
        </w:rPr>
        <w:t xml:space="preserve">Les prix sont révisables dans les conditions définies à l’article 3.5 </w:t>
      </w:r>
      <w:r w:rsidRPr="00CF0947">
        <w:rPr>
          <w:rFonts w:ascii="Arial" w:hAnsi="Arial" w:cs="Arial"/>
          <w:lang w:eastAsia="fr-FR"/>
        </w:rPr>
        <w:t>infra</w:t>
      </w:r>
      <w:r>
        <w:rPr>
          <w:rFonts w:ascii="Arial" w:hAnsi="Arial" w:cs="Arial"/>
          <w:lang w:eastAsia="fr-FR"/>
        </w:rPr>
        <w:t xml:space="preserve"> </w:t>
      </w:r>
    </w:p>
    <w:p w14:paraId="7EFF0E5A" w14:textId="7062196D" w:rsidR="008A49E2" w:rsidRPr="008A49E2" w:rsidRDefault="00A528A3" w:rsidP="008A49E2">
      <w:pPr>
        <w:pStyle w:val="Titre2"/>
        <w:numPr>
          <w:ilvl w:val="0"/>
          <w:numId w:val="0"/>
        </w:numPr>
        <w:rPr>
          <w:rFonts w:ascii="Arial" w:hAnsi="Arial" w:cs="Arial"/>
          <w:sz w:val="22"/>
        </w:rPr>
      </w:pPr>
      <w:bookmarkStart w:id="24" w:name="_Toc224920685"/>
      <w:r w:rsidRPr="0051384F">
        <w:rPr>
          <w:rFonts w:ascii="Arial" w:hAnsi="Arial" w:cs="Arial"/>
          <w:sz w:val="22"/>
        </w:rPr>
        <w:t>3.5.</w:t>
      </w:r>
      <w:r w:rsidRPr="0051384F">
        <w:rPr>
          <w:rFonts w:ascii="Arial" w:hAnsi="Arial" w:cs="Arial"/>
          <w:sz w:val="22"/>
        </w:rPr>
        <w:tab/>
      </w:r>
      <w:r w:rsidR="00452CB1" w:rsidRPr="0051384F">
        <w:rPr>
          <w:rFonts w:ascii="Arial" w:hAnsi="Arial" w:cs="Arial"/>
          <w:sz w:val="22"/>
        </w:rPr>
        <w:t>Révision des prix</w:t>
      </w:r>
      <w:bookmarkEnd w:id="24"/>
      <w:r w:rsidR="00370077" w:rsidRPr="0051384F">
        <w:rPr>
          <w:rFonts w:ascii="Arial" w:hAnsi="Arial" w:cs="Arial"/>
          <w:sz w:val="22"/>
        </w:rPr>
        <w:t xml:space="preserve"> </w:t>
      </w:r>
    </w:p>
    <w:p w14:paraId="48D12763" w14:textId="653D40D3" w:rsidR="008A49E2" w:rsidRPr="008A49E2" w:rsidRDefault="008A49E2" w:rsidP="008A49E2">
      <w:pPr>
        <w:spacing w:before="120" w:line="240" w:lineRule="auto"/>
        <w:rPr>
          <w:rFonts w:ascii="Arial" w:hAnsi="Arial" w:cs="Arial"/>
          <w:szCs w:val="20"/>
        </w:rPr>
      </w:pPr>
      <w:r w:rsidRPr="008A49E2">
        <w:rPr>
          <w:rFonts w:ascii="Arial" w:hAnsi="Arial" w:cs="Arial"/>
          <w:szCs w:val="20"/>
        </w:rPr>
        <w:t xml:space="preserve">Les prix du présent marché </w:t>
      </w:r>
      <w:r w:rsidR="00D04EC5">
        <w:rPr>
          <w:rFonts w:ascii="Arial" w:hAnsi="Arial" w:cs="Arial"/>
          <w:szCs w:val="20"/>
        </w:rPr>
        <w:t>sont révisables pour</w:t>
      </w:r>
      <w:r w:rsidR="00BA5B7F">
        <w:rPr>
          <w:rFonts w:ascii="Arial" w:hAnsi="Arial" w:cs="Arial"/>
          <w:szCs w:val="20"/>
        </w:rPr>
        <w:t xml:space="preserve"> l’ensemble</w:t>
      </w:r>
      <w:r w:rsidR="00D04EC5">
        <w:rPr>
          <w:rFonts w:ascii="Arial" w:hAnsi="Arial" w:cs="Arial"/>
          <w:szCs w:val="20"/>
        </w:rPr>
        <w:t xml:space="preserve"> </w:t>
      </w:r>
      <w:r w:rsidR="00BA5B7F">
        <w:rPr>
          <w:rFonts w:ascii="Arial" w:hAnsi="Arial" w:cs="Arial"/>
          <w:szCs w:val="20"/>
        </w:rPr>
        <w:t>d</w:t>
      </w:r>
      <w:r w:rsidR="00D04EC5">
        <w:rPr>
          <w:rFonts w:ascii="Arial" w:hAnsi="Arial" w:cs="Arial"/>
          <w:szCs w:val="20"/>
        </w:rPr>
        <w:t xml:space="preserve">es </w:t>
      </w:r>
      <w:r w:rsidRPr="008A49E2">
        <w:rPr>
          <w:rFonts w:ascii="Arial" w:hAnsi="Arial" w:cs="Arial"/>
          <w:szCs w:val="20"/>
        </w:rPr>
        <w:t>postes</w:t>
      </w:r>
      <w:r w:rsidR="00D04EC5">
        <w:rPr>
          <w:rFonts w:ascii="Arial" w:hAnsi="Arial" w:cs="Arial"/>
          <w:szCs w:val="20"/>
        </w:rPr>
        <w:t xml:space="preserve"> </w:t>
      </w:r>
      <w:r w:rsidR="00452516">
        <w:rPr>
          <w:rFonts w:ascii="Arial" w:hAnsi="Arial" w:cs="Arial"/>
          <w:szCs w:val="20"/>
        </w:rPr>
        <w:t>du BPU.</w:t>
      </w:r>
    </w:p>
    <w:p w14:paraId="1AE0E645"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 xml:space="preserve">Les offres sont établies sur la base des conditions économiques en vigueur au mois zéro. </w:t>
      </w:r>
    </w:p>
    <w:p w14:paraId="40EEAEB9" w14:textId="7C84A1A6" w:rsidR="008A49E2" w:rsidRPr="008A49E2" w:rsidRDefault="008A49E2" w:rsidP="008A49E2">
      <w:pPr>
        <w:spacing w:before="120" w:line="240" w:lineRule="auto"/>
        <w:rPr>
          <w:rFonts w:ascii="Arial" w:hAnsi="Arial" w:cs="Arial"/>
          <w:szCs w:val="20"/>
        </w:rPr>
      </w:pPr>
      <w:r w:rsidRPr="008A49E2">
        <w:rPr>
          <w:rFonts w:ascii="Arial" w:hAnsi="Arial" w:cs="Arial"/>
          <w:szCs w:val="20"/>
        </w:rPr>
        <w:t>Le mois zéro est l</w:t>
      </w:r>
      <w:r w:rsidR="00452516">
        <w:rPr>
          <w:rFonts w:ascii="Arial" w:hAnsi="Arial" w:cs="Arial"/>
          <w:szCs w:val="20"/>
        </w:rPr>
        <w:t>a date d’établissement des prix de l’accord-cadre (mois de remise de l’offre)</w:t>
      </w:r>
      <w:r w:rsidRPr="008A49E2">
        <w:rPr>
          <w:rFonts w:ascii="Arial" w:hAnsi="Arial" w:cs="Arial"/>
          <w:szCs w:val="20"/>
        </w:rPr>
        <w:t>.</w:t>
      </w:r>
    </w:p>
    <w:p w14:paraId="10D08A56"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La formule de révision a pour but de tenir compte de l’évolution des conditions économiques.</w:t>
      </w:r>
    </w:p>
    <w:p w14:paraId="2B57CA67"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Cette révision s’effectue selon la formule paramétrique représentative de l’évolution du coût de la prestation.</w:t>
      </w:r>
    </w:p>
    <w:p w14:paraId="61FC9DFE"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Les prix sont révisés annuellement par application aux prix d'un coefficient Cn donné par la formule suivante :</w:t>
      </w:r>
    </w:p>
    <w:p w14:paraId="2135870D" w14:textId="0C7752BB" w:rsidR="008A49E2" w:rsidRDefault="008A49E2" w:rsidP="00D04EC5">
      <w:pPr>
        <w:spacing w:before="120" w:line="240" w:lineRule="auto"/>
        <w:jc w:val="center"/>
        <w:rPr>
          <w:rFonts w:ascii="Arial" w:hAnsi="Arial" w:cs="Arial"/>
          <w:szCs w:val="20"/>
        </w:rPr>
      </w:pPr>
      <w:r w:rsidRPr="008A49E2">
        <w:rPr>
          <w:rFonts w:ascii="Arial" w:hAnsi="Arial" w:cs="Arial"/>
          <w:szCs w:val="20"/>
        </w:rPr>
        <w:t>Cn = 0,3 + 0,7 * (PsdL n/PsdL 0)</w:t>
      </w:r>
    </w:p>
    <w:p w14:paraId="58AD7EC3" w14:textId="77777777" w:rsidR="00D04EC5" w:rsidRPr="008A49E2" w:rsidRDefault="00D04EC5" w:rsidP="00D04EC5">
      <w:pPr>
        <w:spacing w:before="120" w:line="240" w:lineRule="auto"/>
        <w:jc w:val="center"/>
        <w:rPr>
          <w:rFonts w:ascii="Arial" w:hAnsi="Arial" w:cs="Arial"/>
          <w:szCs w:val="20"/>
        </w:rPr>
      </w:pPr>
    </w:p>
    <w:p w14:paraId="0096866E" w14:textId="5F098517" w:rsidR="008A49E2" w:rsidRPr="008A49E2" w:rsidRDefault="008A49E2" w:rsidP="008A49E2">
      <w:pPr>
        <w:spacing w:before="120" w:after="60" w:line="240" w:lineRule="auto"/>
        <w:rPr>
          <w:rFonts w:ascii="Arial" w:hAnsi="Arial" w:cs="Arial"/>
          <w:szCs w:val="20"/>
        </w:rPr>
      </w:pPr>
      <w:r>
        <w:rPr>
          <w:rFonts w:ascii="Arial" w:hAnsi="Arial" w:cs="Arial"/>
          <w:szCs w:val="20"/>
        </w:rPr>
        <w:t xml:space="preserve">Avec </w:t>
      </w:r>
      <w:r w:rsidRPr="002A33B0">
        <w:rPr>
          <w:rFonts w:ascii="Arial" w:hAnsi="Arial" w:cs="Arial"/>
          <w:szCs w:val="20"/>
        </w:rPr>
        <w:t>PSdL =. Indice des produits et services divers</w:t>
      </w:r>
    </w:p>
    <w:p w14:paraId="43D71F76" w14:textId="124566FF" w:rsidR="008A49E2" w:rsidRPr="008A49E2" w:rsidRDefault="008A49E2" w:rsidP="008A49E2">
      <w:pPr>
        <w:spacing w:before="120" w:line="240" w:lineRule="auto"/>
        <w:rPr>
          <w:rFonts w:ascii="Arial" w:hAnsi="Arial" w:cs="Arial"/>
          <w:szCs w:val="20"/>
        </w:rPr>
      </w:pPr>
      <w:r w:rsidRPr="002A33B0">
        <w:rPr>
          <w:rFonts w:ascii="Arial" w:hAnsi="Arial" w:cs="Arial"/>
          <w:szCs w:val="20"/>
        </w:rPr>
        <w:t xml:space="preserve">L’indice PsdL est publié sur le portail de </w:t>
      </w:r>
      <w:r>
        <w:rPr>
          <w:rFonts w:ascii="Arial" w:hAnsi="Arial" w:cs="Arial"/>
          <w:szCs w:val="20"/>
        </w:rPr>
        <w:t xml:space="preserve">la DGA : </w:t>
      </w:r>
      <w:hyperlink r:id="rId14" w:history="1">
        <w:r w:rsidRPr="0060649C">
          <w:rPr>
            <w:rStyle w:val="Lienhypertexte"/>
            <w:rFonts w:ascii="Arial" w:hAnsi="Arial" w:cs="Arial"/>
            <w:szCs w:val="20"/>
          </w:rPr>
          <w:t>www.armement.defense.gouv.fr</w:t>
        </w:r>
      </w:hyperlink>
      <w:r>
        <w:rPr>
          <w:rFonts w:ascii="Arial" w:hAnsi="Arial" w:cs="Arial"/>
          <w:szCs w:val="20"/>
        </w:rPr>
        <w:t xml:space="preserve"> </w:t>
      </w:r>
    </w:p>
    <w:p w14:paraId="2EDEB84D"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 xml:space="preserve">Date de lecture des indices initiaux "0" : les valeurs des indices initiaux sont lues : </w:t>
      </w:r>
    </w:p>
    <w:p w14:paraId="315131EC"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 xml:space="preserve">- soit aux conditions économiques du mois de la date de remise de l’offre ; </w:t>
      </w:r>
    </w:p>
    <w:p w14:paraId="12F4FD4F" w14:textId="77777777" w:rsidR="008A49E2" w:rsidRPr="008A49E2" w:rsidRDefault="008A49E2" w:rsidP="008A49E2">
      <w:pPr>
        <w:spacing w:before="120" w:line="240" w:lineRule="auto"/>
        <w:rPr>
          <w:rFonts w:ascii="Arial" w:hAnsi="Arial" w:cs="Arial"/>
          <w:szCs w:val="20"/>
        </w:rPr>
      </w:pPr>
      <w:r w:rsidRPr="008A49E2">
        <w:rPr>
          <w:rFonts w:ascii="Arial" w:hAnsi="Arial" w:cs="Arial"/>
          <w:szCs w:val="20"/>
        </w:rPr>
        <w:t>- soit aux conditions économiques du mois de modification des tarifs en cas d’avenant financier.</w:t>
      </w:r>
    </w:p>
    <w:p w14:paraId="5BA6799E" w14:textId="77777777" w:rsidR="008A49E2" w:rsidRPr="008A49E2" w:rsidRDefault="008A49E2" w:rsidP="008A49E2">
      <w:pPr>
        <w:spacing w:before="120" w:line="240" w:lineRule="auto"/>
        <w:rPr>
          <w:rFonts w:ascii="Arial" w:hAnsi="Arial" w:cs="Arial"/>
          <w:szCs w:val="20"/>
        </w:rPr>
      </w:pPr>
    </w:p>
    <w:p w14:paraId="51F0F8E3" w14:textId="402DB986" w:rsidR="008A49E2" w:rsidRDefault="008A49E2" w:rsidP="008A49E2">
      <w:pPr>
        <w:spacing w:before="120" w:line="240" w:lineRule="auto"/>
        <w:rPr>
          <w:rFonts w:ascii="Arial" w:hAnsi="Arial" w:cs="Arial"/>
          <w:szCs w:val="20"/>
        </w:rPr>
      </w:pPr>
      <w:r w:rsidRPr="008A49E2">
        <w:rPr>
          <w:rFonts w:ascii="Arial" w:hAnsi="Arial" w:cs="Arial"/>
          <w:szCs w:val="20"/>
        </w:rPr>
        <w:t>Date de lecture des indices finaux "n" : les valeurs des indices finaux sont les valeurs définitives les plus récentes connues deux (2) mois avant la date de révision prévue.</w:t>
      </w:r>
    </w:p>
    <w:p w14:paraId="35332A43" w14:textId="77777777" w:rsidR="00C51EB4" w:rsidRDefault="00C51EB4" w:rsidP="008A49E2">
      <w:pPr>
        <w:spacing w:before="120" w:line="240" w:lineRule="auto"/>
        <w:rPr>
          <w:rFonts w:ascii="Arial" w:hAnsi="Arial" w:cs="Arial"/>
          <w:szCs w:val="20"/>
        </w:rPr>
      </w:pPr>
    </w:p>
    <w:p w14:paraId="1C506A9F" w14:textId="70522064" w:rsidR="000C17F5" w:rsidRPr="0051384F" w:rsidRDefault="00B17E61" w:rsidP="003C7A12">
      <w:pPr>
        <w:pStyle w:val="Titre2"/>
        <w:numPr>
          <w:ilvl w:val="0"/>
          <w:numId w:val="0"/>
        </w:numPr>
        <w:rPr>
          <w:rFonts w:ascii="Arial" w:hAnsi="Arial" w:cs="Arial"/>
          <w:sz w:val="22"/>
        </w:rPr>
      </w:pPr>
      <w:bookmarkStart w:id="25" w:name="_Toc24030423"/>
      <w:bookmarkStart w:id="26" w:name="_Toc224920686"/>
      <w:r w:rsidRPr="0051384F">
        <w:rPr>
          <w:rFonts w:ascii="Arial" w:hAnsi="Arial" w:cs="Arial"/>
          <w:sz w:val="22"/>
        </w:rPr>
        <w:lastRenderedPageBreak/>
        <w:t>3.</w:t>
      </w:r>
      <w:r w:rsidR="00D60168" w:rsidRPr="0051384F">
        <w:rPr>
          <w:rFonts w:ascii="Arial" w:hAnsi="Arial" w:cs="Arial"/>
          <w:sz w:val="22"/>
        </w:rPr>
        <w:t>6</w:t>
      </w:r>
      <w:r w:rsidRPr="0051384F">
        <w:rPr>
          <w:rFonts w:ascii="Arial" w:hAnsi="Arial" w:cs="Arial"/>
          <w:sz w:val="22"/>
        </w:rPr>
        <w:t>.</w:t>
      </w:r>
      <w:r w:rsidRPr="0051384F">
        <w:rPr>
          <w:rFonts w:ascii="Arial" w:hAnsi="Arial" w:cs="Arial"/>
          <w:sz w:val="22"/>
        </w:rPr>
        <w:tab/>
      </w:r>
      <w:r w:rsidR="000C17F5" w:rsidRPr="0051384F">
        <w:rPr>
          <w:rFonts w:ascii="Arial" w:hAnsi="Arial" w:cs="Arial"/>
          <w:sz w:val="22"/>
        </w:rPr>
        <w:t>Conditions d’application de la révision des prix</w:t>
      </w:r>
      <w:bookmarkEnd w:id="25"/>
      <w:bookmarkEnd w:id="26"/>
      <w:r w:rsidR="000C17F5" w:rsidRPr="0051384F">
        <w:rPr>
          <w:rFonts w:ascii="Arial" w:hAnsi="Arial" w:cs="Arial"/>
          <w:sz w:val="22"/>
        </w:rPr>
        <w:t xml:space="preserve"> </w:t>
      </w:r>
    </w:p>
    <w:p w14:paraId="218D34FE" w14:textId="01BAAB79" w:rsidR="00D30020" w:rsidRPr="002A33B0" w:rsidRDefault="00D30020" w:rsidP="00D30020">
      <w:pPr>
        <w:spacing w:before="60"/>
        <w:rPr>
          <w:rFonts w:ascii="Arial" w:hAnsi="Arial" w:cs="Arial"/>
        </w:rPr>
      </w:pPr>
      <w:r w:rsidRPr="002A33B0">
        <w:rPr>
          <w:rFonts w:ascii="Arial" w:hAnsi="Arial" w:cs="Arial"/>
        </w:rPr>
        <w:t>En complément de l’article 3.5, le titulaire fait parvenir, au plus tard</w:t>
      </w:r>
      <w:r w:rsidRPr="00452516">
        <w:rPr>
          <w:rFonts w:ascii="Arial" w:hAnsi="Arial" w:cs="Arial"/>
        </w:rPr>
        <w:t>, un mois</w:t>
      </w:r>
      <w:r w:rsidRPr="001D3956">
        <w:rPr>
          <w:rFonts w:ascii="Arial" w:hAnsi="Arial" w:cs="Arial"/>
        </w:rPr>
        <w:t xml:space="preserve"> avant</w:t>
      </w:r>
      <w:r w:rsidRPr="003E6995">
        <w:rPr>
          <w:rFonts w:ascii="Arial" w:hAnsi="Arial" w:cs="Arial"/>
        </w:rPr>
        <w:t xml:space="preserve"> la date anniversaire </w:t>
      </w:r>
      <w:r w:rsidR="00CB1703">
        <w:rPr>
          <w:rFonts w:ascii="Arial" w:hAnsi="Arial" w:cs="Arial"/>
        </w:rPr>
        <w:t>de l’accord-cadre</w:t>
      </w:r>
      <w:r w:rsidRPr="002A33B0">
        <w:rPr>
          <w:rFonts w:ascii="Arial" w:hAnsi="Arial" w:cs="Arial"/>
        </w:rPr>
        <w:t xml:space="preserve"> (par tout moyen permettant d’identifier l’émetteur et de donner une date certaine), sa proposition de révision des prix, à :</w:t>
      </w:r>
    </w:p>
    <w:p w14:paraId="3404533C" w14:textId="77777777" w:rsidR="00982D67" w:rsidRPr="002A33B0" w:rsidRDefault="00982D67" w:rsidP="00C32F12">
      <w:pPr>
        <w:rPr>
          <w:rFonts w:ascii="Arial" w:hAnsi="Arial" w:cs="Arial"/>
        </w:rPr>
      </w:pPr>
    </w:p>
    <w:p w14:paraId="4136AC8B" w14:textId="39EF34A4" w:rsidR="00D30020" w:rsidRPr="002A33B0" w:rsidRDefault="0054363A" w:rsidP="00D30020">
      <w:pPr>
        <w:ind w:left="142"/>
        <w:jc w:val="center"/>
        <w:rPr>
          <w:rFonts w:ascii="Arial" w:hAnsi="Arial" w:cs="Arial"/>
          <w:b/>
          <w:iCs/>
        </w:rPr>
      </w:pPr>
      <w:r>
        <w:rPr>
          <w:rFonts w:ascii="Arial" w:hAnsi="Arial" w:cs="Arial"/>
          <w:b/>
          <w:iCs/>
        </w:rPr>
        <w:t>CND</w:t>
      </w:r>
      <w:r w:rsidR="00D30020" w:rsidRPr="002A33B0">
        <w:rPr>
          <w:rFonts w:ascii="Arial" w:hAnsi="Arial" w:cs="Arial"/>
          <w:b/>
          <w:iCs/>
        </w:rPr>
        <w:t xml:space="preserve"> </w:t>
      </w:r>
      <w:r>
        <w:rPr>
          <w:rFonts w:ascii="Arial" w:hAnsi="Arial" w:cs="Arial"/>
          <w:b/>
          <w:iCs/>
        </w:rPr>
        <w:t>– DANZ SUD</w:t>
      </w:r>
    </w:p>
    <w:p w14:paraId="69863A25" w14:textId="77777777" w:rsidR="00D30020" w:rsidRPr="002A33B0" w:rsidRDefault="00D30020" w:rsidP="00D30020">
      <w:pPr>
        <w:ind w:left="142"/>
        <w:jc w:val="center"/>
        <w:rPr>
          <w:rFonts w:ascii="Arial" w:hAnsi="Arial" w:cs="Arial"/>
          <w:iCs/>
        </w:rPr>
      </w:pPr>
      <w:r w:rsidRPr="002A33B0">
        <w:rPr>
          <w:rFonts w:ascii="Arial" w:hAnsi="Arial" w:cs="Arial"/>
          <w:iCs/>
        </w:rPr>
        <w:t>Bureau des marchés</w:t>
      </w:r>
    </w:p>
    <w:p w14:paraId="5D717BA0" w14:textId="44A04051" w:rsidR="00D30020" w:rsidRPr="002A33B0" w:rsidRDefault="00D30020" w:rsidP="00D30020">
      <w:pPr>
        <w:ind w:left="142"/>
        <w:jc w:val="center"/>
        <w:rPr>
          <w:rFonts w:ascii="Arial" w:hAnsi="Arial" w:cs="Arial"/>
          <w:iCs/>
        </w:rPr>
      </w:pPr>
      <w:r w:rsidRPr="002A33B0">
        <w:rPr>
          <w:rFonts w:ascii="Arial" w:hAnsi="Arial" w:cs="Arial"/>
          <w:iCs/>
        </w:rPr>
        <w:t xml:space="preserve">BCRM de Toulon – BP </w:t>
      </w:r>
      <w:r w:rsidR="004C53D5">
        <w:rPr>
          <w:rFonts w:ascii="Arial" w:hAnsi="Arial" w:cs="Arial"/>
          <w:iCs/>
        </w:rPr>
        <w:t>1005</w:t>
      </w:r>
    </w:p>
    <w:p w14:paraId="65A08F53" w14:textId="77777777" w:rsidR="00D30020" w:rsidRPr="002A33B0" w:rsidRDefault="00D30020" w:rsidP="00D30020">
      <w:pPr>
        <w:ind w:left="142"/>
        <w:jc w:val="center"/>
        <w:rPr>
          <w:rFonts w:ascii="Arial" w:hAnsi="Arial" w:cs="Arial"/>
          <w:iCs/>
        </w:rPr>
      </w:pPr>
      <w:r w:rsidRPr="002A33B0">
        <w:rPr>
          <w:rFonts w:ascii="Arial" w:hAnsi="Arial" w:cs="Arial"/>
          <w:iCs/>
        </w:rPr>
        <w:t>83 800 TOULON CEDEX 9</w:t>
      </w:r>
    </w:p>
    <w:p w14:paraId="2A58341E" w14:textId="77777777" w:rsidR="004E453C" w:rsidRDefault="00D30020" w:rsidP="004E453C">
      <w:pPr>
        <w:ind w:left="142"/>
        <w:jc w:val="center"/>
        <w:rPr>
          <w:rStyle w:val="Lienhypertexte"/>
          <w:rFonts w:ascii="Arial" w:hAnsi="Arial" w:cs="Arial"/>
          <w:iCs/>
        </w:rPr>
      </w:pPr>
      <w:r w:rsidRPr="002A33B0">
        <w:rPr>
          <w:rFonts w:ascii="Arial" w:hAnsi="Arial" w:cs="Arial"/>
        </w:rPr>
        <w:t xml:space="preserve">E-mail : </w:t>
      </w:r>
      <w:hyperlink r:id="rId15" w:history="1">
        <w:r w:rsidR="004E453C" w:rsidRPr="002C3116">
          <w:rPr>
            <w:rStyle w:val="Lienhypertexte"/>
            <w:rFonts w:ascii="Arial" w:hAnsi="Arial" w:cs="Arial"/>
            <w:iCs/>
          </w:rPr>
          <w:t>danz-sud-marches.contact.fct@intradef.gouv.fr</w:t>
        </w:r>
      </w:hyperlink>
    </w:p>
    <w:p w14:paraId="67E794A5" w14:textId="77777777" w:rsidR="004E453C" w:rsidRDefault="004E453C" w:rsidP="004E453C">
      <w:pPr>
        <w:ind w:left="142"/>
        <w:jc w:val="center"/>
        <w:rPr>
          <w:rFonts w:ascii="Arial" w:hAnsi="Arial" w:cs="Arial"/>
        </w:rPr>
      </w:pPr>
    </w:p>
    <w:p w14:paraId="3E36FBC4" w14:textId="2833D7B9" w:rsidR="00D30020" w:rsidRPr="002A33B0" w:rsidRDefault="00D30020" w:rsidP="004E453C">
      <w:pPr>
        <w:rPr>
          <w:rFonts w:ascii="Arial" w:hAnsi="Arial" w:cs="Arial"/>
        </w:rPr>
      </w:pPr>
      <w:r w:rsidRPr="002A33B0">
        <w:rPr>
          <w:rFonts w:ascii="Arial" w:hAnsi="Arial" w:cs="Arial"/>
        </w:rPr>
        <w:t>Le service dispose d’un mois à compter de la réception de la proposition, pour signifier éventuellement son désaccord au titulaire. Un courrier établissant le coefficient applicable, pour chaque</w:t>
      </w:r>
      <w:r w:rsidR="001C500E" w:rsidRPr="002A33B0">
        <w:rPr>
          <w:rFonts w:ascii="Arial" w:hAnsi="Arial" w:cs="Arial"/>
        </w:rPr>
        <w:t xml:space="preserve"> année</w:t>
      </w:r>
      <w:r w:rsidRPr="002A33B0">
        <w:rPr>
          <w:rFonts w:ascii="Arial" w:hAnsi="Arial" w:cs="Arial"/>
        </w:rPr>
        <w:t>, est émis par l’autorité signataire ou son représentant.</w:t>
      </w:r>
    </w:p>
    <w:p w14:paraId="5E6573E1" w14:textId="77777777" w:rsidR="00D30020" w:rsidRPr="002A33B0" w:rsidRDefault="00D30020" w:rsidP="004E453C">
      <w:pPr>
        <w:spacing w:before="60"/>
        <w:rPr>
          <w:rFonts w:ascii="Arial" w:hAnsi="Arial" w:cs="Arial"/>
        </w:rPr>
      </w:pPr>
      <w:r w:rsidRPr="002A33B0">
        <w:rPr>
          <w:rFonts w:ascii="Arial" w:hAnsi="Arial" w:cs="Arial"/>
        </w:rPr>
        <w:t>La révision des prix est appliquée à partir de la date la plus tardive entre la date anniversaire de la notification de l’accord-cadre et la date de réception de la révision, plus un mois.</w:t>
      </w:r>
    </w:p>
    <w:p w14:paraId="751B6B3B" w14:textId="73C10288" w:rsidR="00D30020" w:rsidRDefault="00D30020" w:rsidP="00D30020">
      <w:pPr>
        <w:spacing w:before="60"/>
        <w:rPr>
          <w:rFonts w:ascii="Arial" w:hAnsi="Arial" w:cs="Arial"/>
        </w:rPr>
      </w:pPr>
      <w:r w:rsidRPr="002A33B0">
        <w:rPr>
          <w:rFonts w:ascii="Arial" w:hAnsi="Arial" w:cs="Arial"/>
        </w:rPr>
        <w:t>Dans l’hypothèse d’un désaccord sur la lecture des indices ou d’un retard du fait du titulaire dans la proposition de révision des prix, le prix de règlement appliqué aux bons de commande</w:t>
      </w:r>
      <w:r w:rsidR="001C500E" w:rsidRPr="002A33B0">
        <w:rPr>
          <w:rFonts w:ascii="Arial" w:hAnsi="Arial" w:cs="Arial"/>
        </w:rPr>
        <w:t xml:space="preserve"> </w:t>
      </w:r>
      <w:r w:rsidRPr="002A33B0">
        <w:rPr>
          <w:rFonts w:ascii="Arial" w:hAnsi="Arial" w:cs="Arial"/>
        </w:rPr>
        <w:t>est celui des barèmes en vigueur avant la révision considérée, et ce jusqu’à entente entre les deux parties et réception de l’accord du titulaire (par tout moyen permettant d’identifier l’émetteur et de donner une date certaine).</w:t>
      </w:r>
    </w:p>
    <w:p w14:paraId="4E8B141D" w14:textId="77777777" w:rsidR="00DD0529" w:rsidRPr="002A33B0" w:rsidRDefault="00DD0529" w:rsidP="00D30020">
      <w:pPr>
        <w:spacing w:before="60"/>
        <w:rPr>
          <w:rFonts w:ascii="Arial" w:hAnsi="Arial" w:cs="Arial"/>
        </w:rPr>
      </w:pPr>
    </w:p>
    <w:p w14:paraId="76E655E4" w14:textId="1D07C918" w:rsidR="00E430AD" w:rsidRPr="002A33B0" w:rsidRDefault="00E430AD" w:rsidP="007A3E25">
      <w:pPr>
        <w:pStyle w:val="Titre1"/>
        <w:rPr>
          <w:rFonts w:ascii="Arial" w:hAnsi="Arial" w:cs="Arial"/>
        </w:rPr>
      </w:pPr>
      <w:bookmarkStart w:id="27" w:name="_Toc224920687"/>
      <w:r w:rsidRPr="002A33B0">
        <w:rPr>
          <w:rFonts w:ascii="Arial" w:hAnsi="Arial" w:cs="Arial"/>
        </w:rPr>
        <w:t>CONDITIONS DE PAIEMENT</w:t>
      </w:r>
      <w:bookmarkEnd w:id="27"/>
      <w:r w:rsidRPr="002A33B0">
        <w:rPr>
          <w:rFonts w:ascii="Arial" w:hAnsi="Arial" w:cs="Arial"/>
        </w:rPr>
        <w:t xml:space="preserve"> </w:t>
      </w:r>
    </w:p>
    <w:p w14:paraId="6A01E0A2" w14:textId="5E8B969F" w:rsidR="00B91B6B" w:rsidRDefault="00E430AD" w:rsidP="00620A76">
      <w:pPr>
        <w:rPr>
          <w:rFonts w:ascii="Arial" w:hAnsi="Arial" w:cs="Arial"/>
        </w:rPr>
      </w:pPr>
      <w:r w:rsidRPr="002A33B0">
        <w:rPr>
          <w:rFonts w:ascii="Arial" w:hAnsi="Arial" w:cs="Arial"/>
        </w:rPr>
        <w:t>Les paiements dus au titulaire au titre du marché s'effectuent selon les modalités définies au présent article.</w:t>
      </w:r>
    </w:p>
    <w:p w14:paraId="4FBBEEC0" w14:textId="79D5822D" w:rsidR="00E430AD" w:rsidRPr="0051384F" w:rsidRDefault="00B17E61" w:rsidP="003C7A12">
      <w:pPr>
        <w:pStyle w:val="Titre2"/>
        <w:numPr>
          <w:ilvl w:val="0"/>
          <w:numId w:val="0"/>
        </w:numPr>
        <w:rPr>
          <w:rFonts w:ascii="Arial" w:hAnsi="Arial" w:cs="Arial"/>
          <w:sz w:val="22"/>
        </w:rPr>
      </w:pPr>
      <w:bookmarkStart w:id="28" w:name="_Toc84322723"/>
      <w:bookmarkStart w:id="29" w:name="_Toc224920688"/>
      <w:bookmarkEnd w:id="28"/>
      <w:r w:rsidRPr="0051384F">
        <w:rPr>
          <w:rFonts w:ascii="Arial" w:hAnsi="Arial" w:cs="Arial"/>
          <w:sz w:val="22"/>
        </w:rPr>
        <w:t>4.1.</w:t>
      </w:r>
      <w:r w:rsidRPr="0051384F">
        <w:rPr>
          <w:rFonts w:ascii="Arial" w:hAnsi="Arial" w:cs="Arial"/>
          <w:sz w:val="22"/>
        </w:rPr>
        <w:tab/>
      </w:r>
      <w:r w:rsidR="00E430AD" w:rsidRPr="0051384F">
        <w:rPr>
          <w:rFonts w:ascii="Arial" w:hAnsi="Arial" w:cs="Arial"/>
          <w:sz w:val="22"/>
        </w:rPr>
        <w:t>Avance</w:t>
      </w:r>
      <w:bookmarkEnd w:id="29"/>
    </w:p>
    <w:p w14:paraId="49BB50C0" w14:textId="643AE9BF" w:rsidR="00C04A51" w:rsidRDefault="00C04A51" w:rsidP="00C04A51">
      <w:pPr>
        <w:keepNext/>
        <w:keepLines/>
        <w:spacing w:before="120"/>
        <w:rPr>
          <w:rFonts w:ascii="Arial" w:hAnsi="Arial" w:cs="Arial"/>
        </w:rPr>
      </w:pPr>
      <w:r w:rsidRPr="00004A2F">
        <w:rPr>
          <w:rFonts w:ascii="Arial" w:hAnsi="Arial" w:cs="Arial"/>
        </w:rPr>
        <w:t xml:space="preserve">Conformément à l’article </w:t>
      </w:r>
      <w:r w:rsidRPr="00D171C6">
        <w:rPr>
          <w:rFonts w:ascii="Arial" w:hAnsi="Arial" w:cs="Arial"/>
        </w:rPr>
        <w:t>R</w:t>
      </w:r>
      <w:r w:rsidR="00237EAD" w:rsidRPr="00D171C6">
        <w:rPr>
          <w:rFonts w:ascii="Arial" w:hAnsi="Arial" w:cs="Arial"/>
        </w:rPr>
        <w:t xml:space="preserve">. </w:t>
      </w:r>
      <w:r w:rsidRPr="00D171C6">
        <w:rPr>
          <w:rFonts w:ascii="Arial" w:hAnsi="Arial" w:cs="Arial"/>
        </w:rPr>
        <w:t>2191-</w:t>
      </w:r>
      <w:r w:rsidR="00CB1703" w:rsidRPr="00D171C6">
        <w:rPr>
          <w:rFonts w:ascii="Arial" w:hAnsi="Arial" w:cs="Arial"/>
        </w:rPr>
        <w:t xml:space="preserve">3 </w:t>
      </w:r>
      <w:r w:rsidRPr="00D171C6">
        <w:rPr>
          <w:rFonts w:ascii="Arial" w:hAnsi="Arial" w:cs="Arial"/>
        </w:rPr>
        <w:t>du code</w:t>
      </w:r>
      <w:r w:rsidRPr="00004A2F">
        <w:rPr>
          <w:rFonts w:ascii="Arial" w:hAnsi="Arial" w:cs="Arial"/>
        </w:rPr>
        <w:t xml:space="preserve"> de la commande publique, une avance peut être accordé au titulaire pour chaque bon de commande d’un montant supérieur à 50 000 € </w:t>
      </w:r>
      <w:r w:rsidR="00CB1703">
        <w:rPr>
          <w:rFonts w:ascii="Arial" w:hAnsi="Arial" w:cs="Arial"/>
        </w:rPr>
        <w:t xml:space="preserve">HT </w:t>
      </w:r>
      <w:r w:rsidRPr="00004A2F">
        <w:rPr>
          <w:rFonts w:ascii="Arial" w:hAnsi="Arial" w:cs="Arial"/>
        </w:rPr>
        <w:t xml:space="preserve">et dans le mesure où le délai d’exécution est supérieur à </w:t>
      </w:r>
      <w:r w:rsidR="00C3182F">
        <w:rPr>
          <w:rFonts w:ascii="Arial" w:hAnsi="Arial" w:cs="Arial"/>
        </w:rPr>
        <w:t>2</w:t>
      </w:r>
      <w:r w:rsidRPr="00004A2F">
        <w:rPr>
          <w:rFonts w:ascii="Arial" w:hAnsi="Arial" w:cs="Arial"/>
        </w:rPr>
        <w:t xml:space="preserve"> mois</w:t>
      </w:r>
      <w:r w:rsidR="00CB1703">
        <w:rPr>
          <w:rFonts w:ascii="Arial" w:hAnsi="Arial" w:cs="Arial"/>
        </w:rPr>
        <w:t>.</w:t>
      </w:r>
      <w:r w:rsidRPr="00004A2F">
        <w:rPr>
          <w:rFonts w:ascii="Arial" w:hAnsi="Arial" w:cs="Arial"/>
        </w:rPr>
        <w:t xml:space="preserve"> </w:t>
      </w:r>
    </w:p>
    <w:p w14:paraId="2F276734" w14:textId="77777777" w:rsidR="00C3182F" w:rsidRPr="004C53D5" w:rsidRDefault="00C3182F" w:rsidP="00C3182F">
      <w:pPr>
        <w:spacing w:before="120"/>
        <w:rPr>
          <w:rFonts w:ascii="Arial" w:hAnsi="Arial" w:cs="Arial"/>
        </w:rPr>
      </w:pPr>
      <w:r w:rsidRPr="004C53D5">
        <w:rPr>
          <w:rFonts w:ascii="Arial" w:hAnsi="Arial" w:cs="Arial"/>
        </w:rPr>
        <w:t>Cette avance est calculée sur la base du montant du bon de commande, diminué du montant des prestations confiées à des sous-traitants et donnants lieux à paiement direct.</w:t>
      </w:r>
    </w:p>
    <w:p w14:paraId="15AF0997" w14:textId="77777777" w:rsidR="00C3182F" w:rsidRPr="004C53D5" w:rsidRDefault="00C3182F" w:rsidP="00C3182F">
      <w:pPr>
        <w:spacing w:before="120" w:after="60"/>
        <w:rPr>
          <w:rFonts w:ascii="Arial" w:hAnsi="Arial" w:cs="Arial"/>
        </w:rPr>
      </w:pPr>
      <w:r w:rsidRPr="004C53D5">
        <w:rPr>
          <w:rFonts w:ascii="Arial" w:hAnsi="Arial" w:cs="Arial"/>
        </w:rPr>
        <w:t xml:space="preserve">Le montant de l’avance est fixé à : </w:t>
      </w:r>
    </w:p>
    <w:p w14:paraId="770F9535" w14:textId="6A63E944" w:rsidR="00C3182F" w:rsidRPr="004C53D5" w:rsidRDefault="00C3182F" w:rsidP="00DD0529">
      <w:pPr>
        <w:pStyle w:val="Paragraphedeliste"/>
        <w:numPr>
          <w:ilvl w:val="0"/>
          <w:numId w:val="14"/>
        </w:numPr>
        <w:spacing w:after="60"/>
        <w:ind w:left="714" w:hanging="357"/>
        <w:contextualSpacing w:val="0"/>
        <w:rPr>
          <w:rFonts w:ascii="Arial" w:hAnsi="Arial" w:cs="Arial"/>
        </w:rPr>
      </w:pPr>
      <w:r>
        <w:rPr>
          <w:rFonts w:ascii="Arial" w:hAnsi="Arial" w:cs="Arial"/>
        </w:rPr>
        <w:t>10</w:t>
      </w:r>
      <w:r w:rsidRPr="004C53D5">
        <w:rPr>
          <w:rFonts w:ascii="Arial" w:hAnsi="Arial" w:cs="Arial"/>
        </w:rPr>
        <w:t xml:space="preserve"> % du montant TTC du bon de commande si la durée d’exécution est inférieure ou égale à</w:t>
      </w:r>
      <w:r w:rsidR="00237EAD">
        <w:rPr>
          <w:rFonts w:ascii="Arial" w:hAnsi="Arial" w:cs="Arial"/>
        </w:rPr>
        <w:t xml:space="preserve"> </w:t>
      </w:r>
      <w:r w:rsidRPr="004C53D5">
        <w:rPr>
          <w:rFonts w:ascii="Arial" w:hAnsi="Arial" w:cs="Arial"/>
        </w:rPr>
        <w:t>12</w:t>
      </w:r>
      <w:r w:rsidR="00237EAD">
        <w:rPr>
          <w:rFonts w:ascii="Arial" w:hAnsi="Arial" w:cs="Arial"/>
        </w:rPr>
        <w:t xml:space="preserve"> </w:t>
      </w:r>
      <w:r w:rsidRPr="004C53D5">
        <w:rPr>
          <w:rFonts w:ascii="Arial" w:hAnsi="Arial" w:cs="Arial"/>
        </w:rPr>
        <w:t>mois. Si le titulaire est une PME le taux de l’avance est fixé à 30% ;</w:t>
      </w:r>
    </w:p>
    <w:p w14:paraId="2BDC0AAA" w14:textId="14D7DD83" w:rsidR="00C3182F" w:rsidRPr="004C53D5" w:rsidRDefault="00C3182F" w:rsidP="00DD0529">
      <w:pPr>
        <w:pStyle w:val="Paragraphedeliste"/>
        <w:numPr>
          <w:ilvl w:val="0"/>
          <w:numId w:val="14"/>
        </w:numPr>
        <w:rPr>
          <w:rFonts w:ascii="Arial" w:hAnsi="Arial" w:cs="Arial"/>
        </w:rPr>
      </w:pPr>
      <w:r>
        <w:rPr>
          <w:rFonts w:ascii="Arial" w:hAnsi="Arial" w:cs="Arial"/>
        </w:rPr>
        <w:t>10</w:t>
      </w:r>
      <w:r w:rsidRPr="004C53D5">
        <w:rPr>
          <w:rFonts w:ascii="Arial" w:hAnsi="Arial" w:cs="Arial"/>
        </w:rPr>
        <w:t xml:space="preserve"> % du montant TTC du bon de commande multiplié par 12 et divisé par la durée exprimée en</w:t>
      </w:r>
      <w:r w:rsidR="00237EAD">
        <w:rPr>
          <w:rFonts w:ascii="Arial" w:hAnsi="Arial" w:cs="Arial"/>
        </w:rPr>
        <w:t xml:space="preserve"> </w:t>
      </w:r>
      <w:r w:rsidRPr="004C53D5">
        <w:rPr>
          <w:rFonts w:ascii="Arial" w:hAnsi="Arial" w:cs="Arial"/>
        </w:rPr>
        <w:t>mois, si la durée d’exécution est supérieure à 12 mois. Si le titulaire est une PME le taux de l’avance est fixé à 30%.</w:t>
      </w:r>
    </w:p>
    <w:p w14:paraId="3391F1B4" w14:textId="6057D1D4" w:rsidR="00C3182F" w:rsidRDefault="00C3182F" w:rsidP="00C3182F">
      <w:pPr>
        <w:spacing w:before="120"/>
        <w:rPr>
          <w:rFonts w:ascii="Arial" w:hAnsi="Arial" w:cs="Arial"/>
        </w:rPr>
      </w:pPr>
      <w:r w:rsidRPr="004C53D5">
        <w:rPr>
          <w:rFonts w:ascii="Arial" w:hAnsi="Arial" w:cs="Arial"/>
        </w:rPr>
        <w:t>Le remboursement de l’avance commence lorsque le montant des prestations exécutées par le titulaire atteint 65 % du montant minimum du marché et doit être terminé lorsque le montant des prestations exécutées, atteint 80 % du montant précité.</w:t>
      </w:r>
    </w:p>
    <w:p w14:paraId="24198A0F" w14:textId="77777777" w:rsidR="00B5598C" w:rsidRPr="004C53D5" w:rsidRDefault="00B5598C" w:rsidP="00C3182F">
      <w:pPr>
        <w:spacing w:before="120"/>
        <w:rPr>
          <w:rFonts w:ascii="Arial" w:hAnsi="Arial" w:cs="Arial"/>
        </w:rPr>
      </w:pPr>
    </w:p>
    <w:p w14:paraId="35CB4FFF" w14:textId="4B99D09A" w:rsidR="00D96517" w:rsidRPr="0051384F" w:rsidRDefault="00A942DE" w:rsidP="003C7A12">
      <w:pPr>
        <w:pStyle w:val="Titre2"/>
        <w:numPr>
          <w:ilvl w:val="0"/>
          <w:numId w:val="0"/>
        </w:numPr>
        <w:rPr>
          <w:rFonts w:ascii="Arial" w:hAnsi="Arial" w:cs="Arial"/>
          <w:sz w:val="22"/>
        </w:rPr>
      </w:pPr>
      <w:bookmarkStart w:id="30" w:name="_Toc224920689"/>
      <w:r w:rsidRPr="0051384F">
        <w:rPr>
          <w:rFonts w:ascii="Arial" w:hAnsi="Arial" w:cs="Arial"/>
          <w:sz w:val="22"/>
        </w:rPr>
        <w:t>4.2.</w:t>
      </w:r>
      <w:r w:rsidRPr="0051384F">
        <w:rPr>
          <w:rFonts w:ascii="Arial" w:hAnsi="Arial" w:cs="Arial"/>
          <w:sz w:val="22"/>
        </w:rPr>
        <w:tab/>
      </w:r>
      <w:r w:rsidR="00D96517" w:rsidRPr="0051384F">
        <w:rPr>
          <w:rFonts w:ascii="Arial" w:hAnsi="Arial" w:cs="Arial"/>
          <w:sz w:val="22"/>
        </w:rPr>
        <w:t>Acomptes</w:t>
      </w:r>
      <w:bookmarkEnd w:id="30"/>
      <w:r w:rsidR="00D96517" w:rsidRPr="0051384F">
        <w:rPr>
          <w:rFonts w:ascii="Arial" w:hAnsi="Arial" w:cs="Arial"/>
          <w:sz w:val="22"/>
        </w:rPr>
        <w:t xml:space="preserve"> </w:t>
      </w:r>
    </w:p>
    <w:p w14:paraId="43F82036" w14:textId="432C107A" w:rsidR="00C3182F" w:rsidRPr="002A33B0" w:rsidRDefault="00C3182F" w:rsidP="00C3182F">
      <w:pPr>
        <w:spacing w:before="120"/>
        <w:rPr>
          <w:rFonts w:ascii="Arial" w:hAnsi="Arial" w:cs="Arial"/>
        </w:rPr>
      </w:pPr>
      <w:r w:rsidRPr="002A33B0">
        <w:rPr>
          <w:rFonts w:ascii="Arial" w:hAnsi="Arial" w:cs="Arial"/>
        </w:rPr>
        <w:t xml:space="preserve">En application de l’article </w:t>
      </w:r>
      <w:r w:rsidRPr="00D171C6">
        <w:rPr>
          <w:rFonts w:ascii="Arial" w:hAnsi="Arial" w:cs="Arial"/>
        </w:rPr>
        <w:t>R. 2191-20 du</w:t>
      </w:r>
      <w:r w:rsidRPr="002A33B0">
        <w:rPr>
          <w:rFonts w:ascii="Arial" w:hAnsi="Arial" w:cs="Arial"/>
        </w:rPr>
        <w:t xml:space="preserve"> CCP, les prestations qui ont donné lieu à un commencement d’exécution, ouvrent droit à des acomptes. En application de </w:t>
      </w:r>
      <w:r w:rsidRPr="00D171C6">
        <w:rPr>
          <w:rFonts w:ascii="Arial" w:hAnsi="Arial" w:cs="Arial"/>
        </w:rPr>
        <w:t>l’article R.</w:t>
      </w:r>
      <w:r w:rsidR="00237EAD" w:rsidRPr="00D171C6">
        <w:rPr>
          <w:rFonts w:ascii="Arial" w:hAnsi="Arial" w:cs="Arial"/>
        </w:rPr>
        <w:t xml:space="preserve"> </w:t>
      </w:r>
      <w:r w:rsidRPr="00D171C6">
        <w:rPr>
          <w:rFonts w:ascii="Arial" w:hAnsi="Arial" w:cs="Arial"/>
        </w:rPr>
        <w:t>2191-22 du</w:t>
      </w:r>
      <w:r w:rsidRPr="002A33B0">
        <w:rPr>
          <w:rFonts w:ascii="Arial" w:hAnsi="Arial" w:cs="Arial"/>
        </w:rPr>
        <w:t xml:space="preserve"> CCP, la périodicité </w:t>
      </w:r>
      <w:r w:rsidRPr="002A33B0">
        <w:rPr>
          <w:rFonts w:ascii="Arial" w:hAnsi="Arial" w:cs="Arial"/>
        </w:rPr>
        <w:lastRenderedPageBreak/>
        <w:t>des acomptes est trimestrielle.</w:t>
      </w:r>
      <w:r>
        <w:rPr>
          <w:rFonts w:ascii="Arial" w:hAnsi="Arial" w:cs="Arial"/>
        </w:rPr>
        <w:t xml:space="preserve"> Lorsque le titulaire est une PME ce délai </w:t>
      </w:r>
      <w:r w:rsidR="001779A4">
        <w:rPr>
          <w:rFonts w:ascii="Arial" w:hAnsi="Arial" w:cs="Arial"/>
        </w:rPr>
        <w:t xml:space="preserve">peut être ramené à un mois sur demande du titulaire. </w:t>
      </w:r>
    </w:p>
    <w:p w14:paraId="20F89A4D" w14:textId="0A792C8E" w:rsidR="00C3182F" w:rsidRPr="002A33B0" w:rsidRDefault="00C3182F" w:rsidP="00C3182F">
      <w:pPr>
        <w:spacing w:before="120"/>
        <w:rPr>
          <w:rFonts w:ascii="Arial" w:hAnsi="Arial" w:cs="Arial"/>
        </w:rPr>
      </w:pPr>
      <w:r w:rsidRPr="002A33B0">
        <w:rPr>
          <w:rFonts w:ascii="Arial" w:hAnsi="Arial" w:cs="Arial"/>
        </w:rPr>
        <w:t xml:space="preserve">Sur sa demande écrite et après visa par l’organisme chargé de constater l’avancement des prestations le titulaire a droit dans les conditions indiquées ci-après, au versement des acomptes figurant dans le tableau ci-après et qui sont fixés pour chaque bon de commande dont le délai d’exécution est supérieur à </w:t>
      </w:r>
      <w:r>
        <w:rPr>
          <w:rFonts w:ascii="Arial" w:hAnsi="Arial" w:cs="Arial"/>
        </w:rPr>
        <w:t>trois</w:t>
      </w:r>
      <w:r w:rsidRPr="002A33B0">
        <w:rPr>
          <w:rFonts w:ascii="Arial" w:hAnsi="Arial" w:cs="Arial"/>
        </w:rPr>
        <w:t xml:space="preserve"> (</w:t>
      </w:r>
      <w:r>
        <w:rPr>
          <w:rFonts w:ascii="Arial" w:hAnsi="Arial" w:cs="Arial"/>
        </w:rPr>
        <w:t>3</w:t>
      </w:r>
      <w:r w:rsidRPr="002A33B0">
        <w:rPr>
          <w:rFonts w:ascii="Arial" w:hAnsi="Arial" w:cs="Arial"/>
        </w:rPr>
        <w:t>) mois</w:t>
      </w:r>
      <w:r w:rsidR="001779A4">
        <w:rPr>
          <w:rFonts w:ascii="Arial" w:hAnsi="Arial" w:cs="Arial"/>
        </w:rPr>
        <w:t>.</w:t>
      </w:r>
      <w:r w:rsidRPr="002A33B0">
        <w:rPr>
          <w:rFonts w:ascii="Arial" w:hAnsi="Arial" w:cs="Arial"/>
        </w:rPr>
        <w:t xml:space="preserve"> </w:t>
      </w:r>
    </w:p>
    <w:p w14:paraId="7C4437E9" w14:textId="5BD1EDF3" w:rsidR="00C3182F" w:rsidRPr="002A33B0" w:rsidRDefault="00C3182F" w:rsidP="00C3182F">
      <w:pPr>
        <w:spacing w:before="120"/>
        <w:rPr>
          <w:rFonts w:ascii="Arial" w:hAnsi="Arial" w:cs="Arial"/>
        </w:rPr>
      </w:pPr>
      <w:r w:rsidRPr="002A33B0">
        <w:rPr>
          <w:rFonts w:ascii="Arial" w:hAnsi="Arial" w:cs="Arial"/>
        </w:rPr>
        <w:t>Le versement des acomptes est assujetti à la production d’un justificatif de l’avancement des prestations et de la production d’un PVCA (</w:t>
      </w:r>
      <w:r w:rsidR="00C51EB4">
        <w:rPr>
          <w:rFonts w:ascii="Arial" w:hAnsi="Arial" w:cs="Arial"/>
        </w:rPr>
        <w:t xml:space="preserve">Procès-Verbal de Constat à </w:t>
      </w:r>
      <w:r w:rsidR="00C51EB4" w:rsidRPr="002A33B0">
        <w:rPr>
          <w:rFonts w:ascii="Arial" w:hAnsi="Arial" w:cs="Arial"/>
        </w:rPr>
        <w:t>Acomptes</w:t>
      </w:r>
      <w:r w:rsidR="001779A4">
        <w:rPr>
          <w:rFonts w:ascii="Arial" w:hAnsi="Arial" w:cs="Arial"/>
        </w:rPr>
        <w:t>).</w:t>
      </w:r>
    </w:p>
    <w:p w14:paraId="6021F1D5" w14:textId="3CA5BF05" w:rsidR="00C3182F" w:rsidRDefault="00C3182F" w:rsidP="00C3182F">
      <w:pPr>
        <w:spacing w:before="120"/>
        <w:rPr>
          <w:rFonts w:ascii="Arial" w:hAnsi="Arial" w:cs="Arial"/>
        </w:rPr>
      </w:pPr>
      <w:r w:rsidRPr="002A33B0">
        <w:rPr>
          <w:rFonts w:ascii="Arial" w:hAnsi="Arial" w:cs="Arial"/>
        </w:rPr>
        <w:t>Les échéances indiquées au tableau sont celles d'ouverture du droit à acompte dans l'hypothèse d'un déroulement normal de l'exécution du marché ; elles sont comptées en mois calendaires à partir de la date de notification du bon de commande.</w:t>
      </w:r>
    </w:p>
    <w:p w14:paraId="3D9E0293" w14:textId="77777777" w:rsidR="00237EAD" w:rsidRDefault="00237EAD" w:rsidP="00237EAD">
      <w:pPr>
        <w:rPr>
          <w:rFonts w:ascii="Arial" w:hAnsi="Arial" w:cs="Arial"/>
        </w:rPr>
      </w:pPr>
    </w:p>
    <w:tbl>
      <w:tblPr>
        <w:tblStyle w:val="Grilledutableau"/>
        <w:tblW w:w="0" w:type="auto"/>
        <w:jc w:val="center"/>
        <w:tblLook w:val="04A0" w:firstRow="1" w:lastRow="0" w:firstColumn="1" w:lastColumn="0" w:noHBand="0" w:noVBand="1"/>
      </w:tblPr>
      <w:tblGrid>
        <w:gridCol w:w="2039"/>
        <w:gridCol w:w="2035"/>
        <w:gridCol w:w="1829"/>
        <w:gridCol w:w="1941"/>
        <w:gridCol w:w="2237"/>
      </w:tblGrid>
      <w:tr w:rsidR="001779A4" w:rsidRPr="00027C50" w14:paraId="57FB0965" w14:textId="77777777" w:rsidTr="002E1043">
        <w:trPr>
          <w:jc w:val="center"/>
        </w:trPr>
        <w:tc>
          <w:tcPr>
            <w:tcW w:w="7844" w:type="dxa"/>
            <w:gridSpan w:val="4"/>
            <w:tcBorders>
              <w:right w:val="single" w:sz="4" w:space="0" w:color="auto"/>
            </w:tcBorders>
            <w:shd w:val="clear" w:color="auto" w:fill="F2F2F2" w:themeFill="background1" w:themeFillShade="F2"/>
          </w:tcPr>
          <w:p w14:paraId="16EE063A" w14:textId="77777777" w:rsidR="001779A4" w:rsidRPr="00027C50" w:rsidRDefault="001779A4" w:rsidP="002E1043">
            <w:pPr>
              <w:jc w:val="center"/>
              <w:rPr>
                <w:rFonts w:ascii="Arial" w:hAnsi="Arial" w:cs="Arial"/>
              </w:rPr>
            </w:pPr>
            <w:r w:rsidRPr="00027C50">
              <w:rPr>
                <w:rFonts w:ascii="Arial" w:hAnsi="Arial" w:cs="Arial"/>
                <w:b/>
              </w:rPr>
              <w:t>% des acomptes</w:t>
            </w:r>
          </w:p>
        </w:tc>
        <w:tc>
          <w:tcPr>
            <w:tcW w:w="2237" w:type="dxa"/>
            <w:vMerge w:val="restart"/>
            <w:tcBorders>
              <w:left w:val="single" w:sz="4" w:space="0" w:color="auto"/>
              <w:right w:val="single" w:sz="4" w:space="0" w:color="auto"/>
            </w:tcBorders>
          </w:tcPr>
          <w:p w14:paraId="4471ACB2" w14:textId="77777777" w:rsidR="001779A4" w:rsidRPr="00027C50" w:rsidRDefault="001779A4" w:rsidP="002E1043">
            <w:pPr>
              <w:rPr>
                <w:rFonts w:ascii="Arial" w:hAnsi="Arial" w:cs="Arial"/>
              </w:rPr>
            </w:pPr>
            <w:r w:rsidRPr="00027C50">
              <w:rPr>
                <w:rFonts w:ascii="Arial" w:hAnsi="Arial" w:cs="Arial"/>
              </w:rPr>
              <w:t>% maximum sur la valeur TTC du Bon de commande</w:t>
            </w:r>
          </w:p>
        </w:tc>
      </w:tr>
      <w:tr w:rsidR="001779A4" w:rsidRPr="00027C50" w14:paraId="73C8E2C5" w14:textId="77777777" w:rsidTr="002E1043">
        <w:trPr>
          <w:jc w:val="center"/>
        </w:trPr>
        <w:tc>
          <w:tcPr>
            <w:tcW w:w="7844" w:type="dxa"/>
            <w:gridSpan w:val="4"/>
            <w:tcBorders>
              <w:right w:val="single" w:sz="4" w:space="0" w:color="auto"/>
            </w:tcBorders>
            <w:shd w:val="clear" w:color="auto" w:fill="F2F2F2" w:themeFill="background1" w:themeFillShade="F2"/>
            <w:vAlign w:val="center"/>
          </w:tcPr>
          <w:p w14:paraId="54A454A3" w14:textId="77777777" w:rsidR="001779A4" w:rsidRPr="00027C50" w:rsidRDefault="001779A4" w:rsidP="002E1043">
            <w:pPr>
              <w:jc w:val="center"/>
              <w:rPr>
                <w:rFonts w:ascii="Arial" w:hAnsi="Arial" w:cs="Arial"/>
              </w:rPr>
            </w:pPr>
            <w:r w:rsidRPr="00027C50">
              <w:rPr>
                <w:rFonts w:ascii="Arial" w:hAnsi="Arial" w:cs="Arial"/>
                <w:b/>
              </w:rPr>
              <w:t>Durée d’exécution</w:t>
            </w:r>
          </w:p>
        </w:tc>
        <w:tc>
          <w:tcPr>
            <w:tcW w:w="2237" w:type="dxa"/>
            <w:vMerge/>
            <w:tcBorders>
              <w:left w:val="single" w:sz="4" w:space="0" w:color="auto"/>
              <w:right w:val="single" w:sz="4" w:space="0" w:color="auto"/>
            </w:tcBorders>
          </w:tcPr>
          <w:p w14:paraId="3F4FCF1A" w14:textId="77777777" w:rsidR="001779A4" w:rsidRPr="00027C50" w:rsidRDefault="001779A4" w:rsidP="002E1043">
            <w:pPr>
              <w:rPr>
                <w:rFonts w:ascii="Arial" w:hAnsi="Arial" w:cs="Arial"/>
              </w:rPr>
            </w:pPr>
          </w:p>
        </w:tc>
      </w:tr>
      <w:tr w:rsidR="001779A4" w:rsidRPr="00027C50" w14:paraId="4F60C8F9" w14:textId="77777777" w:rsidTr="002E1043">
        <w:trPr>
          <w:jc w:val="center"/>
        </w:trPr>
        <w:tc>
          <w:tcPr>
            <w:tcW w:w="2039" w:type="dxa"/>
            <w:shd w:val="clear" w:color="auto" w:fill="auto"/>
            <w:vAlign w:val="center"/>
          </w:tcPr>
          <w:p w14:paraId="7CB0A6F5" w14:textId="77777777" w:rsidR="001779A4" w:rsidRPr="00027C50" w:rsidRDefault="001779A4" w:rsidP="002E1043">
            <w:pPr>
              <w:jc w:val="center"/>
              <w:rPr>
                <w:rFonts w:ascii="Arial" w:hAnsi="Arial" w:cs="Arial"/>
              </w:rPr>
            </w:pPr>
            <w:r>
              <w:rPr>
                <w:rFonts w:ascii="Arial" w:hAnsi="Arial" w:cs="Arial"/>
              </w:rPr>
              <w:t>3</w:t>
            </w:r>
            <w:r w:rsidRPr="00027C50">
              <w:rPr>
                <w:rFonts w:ascii="Arial" w:hAnsi="Arial" w:cs="Arial"/>
              </w:rPr>
              <w:t xml:space="preserve"> mois</w:t>
            </w:r>
          </w:p>
        </w:tc>
        <w:tc>
          <w:tcPr>
            <w:tcW w:w="2035" w:type="dxa"/>
            <w:tcBorders>
              <w:right w:val="single" w:sz="4" w:space="0" w:color="auto"/>
            </w:tcBorders>
            <w:vAlign w:val="center"/>
          </w:tcPr>
          <w:p w14:paraId="20020DE6" w14:textId="77777777" w:rsidR="001779A4" w:rsidRPr="00027C50" w:rsidRDefault="001779A4" w:rsidP="002E1043">
            <w:pPr>
              <w:jc w:val="center"/>
              <w:rPr>
                <w:rFonts w:ascii="Arial" w:hAnsi="Arial" w:cs="Arial"/>
              </w:rPr>
            </w:pPr>
            <w:r>
              <w:rPr>
                <w:rFonts w:ascii="Arial" w:hAnsi="Arial" w:cs="Arial"/>
              </w:rPr>
              <w:t>6</w:t>
            </w:r>
            <w:r w:rsidRPr="00027C50">
              <w:rPr>
                <w:rFonts w:ascii="Arial" w:hAnsi="Arial" w:cs="Arial"/>
              </w:rPr>
              <w:t xml:space="preserve"> mois</w:t>
            </w:r>
          </w:p>
        </w:tc>
        <w:tc>
          <w:tcPr>
            <w:tcW w:w="1829" w:type="dxa"/>
            <w:tcBorders>
              <w:right w:val="single" w:sz="4" w:space="0" w:color="auto"/>
            </w:tcBorders>
          </w:tcPr>
          <w:p w14:paraId="09DC0501" w14:textId="77777777" w:rsidR="001779A4" w:rsidRPr="00027C50" w:rsidRDefault="001779A4" w:rsidP="002E1043">
            <w:pPr>
              <w:jc w:val="center"/>
              <w:rPr>
                <w:rFonts w:ascii="Arial" w:hAnsi="Arial" w:cs="Arial"/>
              </w:rPr>
            </w:pPr>
            <w:r>
              <w:rPr>
                <w:rFonts w:ascii="Arial" w:hAnsi="Arial" w:cs="Arial"/>
              </w:rPr>
              <w:t>9 mois</w:t>
            </w:r>
          </w:p>
        </w:tc>
        <w:tc>
          <w:tcPr>
            <w:tcW w:w="1941" w:type="dxa"/>
            <w:tcBorders>
              <w:right w:val="single" w:sz="4" w:space="0" w:color="auto"/>
            </w:tcBorders>
          </w:tcPr>
          <w:p w14:paraId="58B89FAC" w14:textId="77777777" w:rsidR="001779A4" w:rsidRPr="00027C50" w:rsidRDefault="001779A4" w:rsidP="002E1043">
            <w:pPr>
              <w:jc w:val="center"/>
              <w:rPr>
                <w:rFonts w:ascii="Arial" w:hAnsi="Arial" w:cs="Arial"/>
              </w:rPr>
            </w:pPr>
            <w:r>
              <w:rPr>
                <w:rFonts w:ascii="Arial" w:hAnsi="Arial" w:cs="Arial"/>
              </w:rPr>
              <w:t>12 mois</w:t>
            </w:r>
          </w:p>
        </w:tc>
        <w:tc>
          <w:tcPr>
            <w:tcW w:w="2237" w:type="dxa"/>
            <w:vMerge/>
            <w:tcBorders>
              <w:left w:val="single" w:sz="4" w:space="0" w:color="auto"/>
              <w:right w:val="single" w:sz="4" w:space="0" w:color="auto"/>
            </w:tcBorders>
          </w:tcPr>
          <w:p w14:paraId="3DD27F0C" w14:textId="77777777" w:rsidR="001779A4" w:rsidRPr="00027C50" w:rsidRDefault="001779A4" w:rsidP="002E1043">
            <w:pPr>
              <w:rPr>
                <w:rFonts w:ascii="Arial" w:hAnsi="Arial" w:cs="Arial"/>
              </w:rPr>
            </w:pPr>
          </w:p>
        </w:tc>
      </w:tr>
      <w:tr w:rsidR="001779A4" w:rsidRPr="00027C50" w14:paraId="384747A7" w14:textId="77777777" w:rsidTr="002E1043">
        <w:trPr>
          <w:trHeight w:val="340"/>
          <w:jc w:val="center"/>
        </w:trPr>
        <w:tc>
          <w:tcPr>
            <w:tcW w:w="2039" w:type="dxa"/>
            <w:vAlign w:val="center"/>
          </w:tcPr>
          <w:p w14:paraId="4F0ADB96" w14:textId="77777777" w:rsidR="001779A4" w:rsidRPr="00027C50" w:rsidRDefault="001779A4" w:rsidP="002E1043">
            <w:pPr>
              <w:jc w:val="center"/>
              <w:rPr>
                <w:rFonts w:ascii="Arial" w:hAnsi="Arial" w:cs="Arial"/>
              </w:rPr>
            </w:pPr>
            <w:r>
              <w:rPr>
                <w:rFonts w:ascii="Arial" w:hAnsi="Arial" w:cs="Arial"/>
              </w:rPr>
              <w:t>4</w:t>
            </w:r>
            <w:r w:rsidRPr="00027C50">
              <w:rPr>
                <w:rFonts w:ascii="Arial" w:hAnsi="Arial" w:cs="Arial"/>
              </w:rPr>
              <w:t>0</w:t>
            </w:r>
            <w:r>
              <w:rPr>
                <w:rFonts w:ascii="Arial" w:hAnsi="Arial" w:cs="Arial"/>
              </w:rPr>
              <w:t xml:space="preserve"> </w:t>
            </w:r>
            <w:r w:rsidRPr="00027C50">
              <w:rPr>
                <w:rFonts w:ascii="Arial" w:hAnsi="Arial" w:cs="Arial"/>
              </w:rPr>
              <w:t>%</w:t>
            </w:r>
          </w:p>
        </w:tc>
        <w:tc>
          <w:tcPr>
            <w:tcW w:w="2035" w:type="dxa"/>
            <w:tcBorders>
              <w:bottom w:val="single" w:sz="4" w:space="0" w:color="auto"/>
            </w:tcBorders>
            <w:shd w:val="clear" w:color="auto" w:fill="BFBFBF" w:themeFill="background1" w:themeFillShade="BF"/>
            <w:vAlign w:val="center"/>
          </w:tcPr>
          <w:p w14:paraId="6E96EF3E" w14:textId="77777777" w:rsidR="001779A4" w:rsidRPr="00F7437F" w:rsidRDefault="001779A4" w:rsidP="002E1043">
            <w:pPr>
              <w:jc w:val="center"/>
              <w:rPr>
                <w:rFonts w:ascii="Arial" w:hAnsi="Arial" w:cs="Arial"/>
                <w:highlight w:val="lightGray"/>
              </w:rPr>
            </w:pPr>
          </w:p>
        </w:tc>
        <w:tc>
          <w:tcPr>
            <w:tcW w:w="1829" w:type="dxa"/>
          </w:tcPr>
          <w:p w14:paraId="2F6510FD" w14:textId="77777777" w:rsidR="001779A4" w:rsidRPr="00F7437F" w:rsidRDefault="001779A4" w:rsidP="002E1043">
            <w:pPr>
              <w:jc w:val="center"/>
              <w:rPr>
                <w:rFonts w:ascii="Arial" w:hAnsi="Arial" w:cs="Arial"/>
                <w:highlight w:val="lightGray"/>
              </w:rPr>
            </w:pPr>
          </w:p>
        </w:tc>
        <w:tc>
          <w:tcPr>
            <w:tcW w:w="1941" w:type="dxa"/>
          </w:tcPr>
          <w:p w14:paraId="5349904D" w14:textId="77777777" w:rsidR="001779A4" w:rsidRPr="00F7437F" w:rsidRDefault="001779A4" w:rsidP="002E1043">
            <w:pPr>
              <w:jc w:val="center"/>
              <w:rPr>
                <w:rFonts w:ascii="Arial" w:hAnsi="Arial" w:cs="Arial"/>
                <w:highlight w:val="lightGray"/>
              </w:rPr>
            </w:pPr>
          </w:p>
        </w:tc>
        <w:tc>
          <w:tcPr>
            <w:tcW w:w="2237" w:type="dxa"/>
            <w:vAlign w:val="center"/>
          </w:tcPr>
          <w:p w14:paraId="4831C45F" w14:textId="77777777" w:rsidR="001779A4" w:rsidRPr="00027C50" w:rsidRDefault="001779A4" w:rsidP="002E1043">
            <w:pPr>
              <w:jc w:val="center"/>
              <w:rPr>
                <w:rFonts w:ascii="Arial" w:hAnsi="Arial" w:cs="Arial"/>
              </w:rPr>
            </w:pPr>
            <w:r>
              <w:rPr>
                <w:rFonts w:ascii="Arial" w:hAnsi="Arial" w:cs="Arial"/>
              </w:rPr>
              <w:t>4</w:t>
            </w:r>
            <w:r w:rsidRPr="00027C50">
              <w:rPr>
                <w:rFonts w:ascii="Arial" w:hAnsi="Arial" w:cs="Arial"/>
              </w:rPr>
              <w:t>0%</w:t>
            </w:r>
          </w:p>
        </w:tc>
      </w:tr>
      <w:tr w:rsidR="001779A4" w:rsidRPr="00027C50" w14:paraId="2109657A" w14:textId="77777777" w:rsidTr="002E1043">
        <w:trPr>
          <w:trHeight w:val="340"/>
          <w:jc w:val="center"/>
        </w:trPr>
        <w:tc>
          <w:tcPr>
            <w:tcW w:w="2039" w:type="dxa"/>
            <w:vAlign w:val="center"/>
          </w:tcPr>
          <w:p w14:paraId="2194B506" w14:textId="77777777" w:rsidR="001779A4" w:rsidRPr="00027C50" w:rsidRDefault="001779A4" w:rsidP="002E1043">
            <w:pPr>
              <w:jc w:val="center"/>
              <w:rPr>
                <w:rFonts w:ascii="Arial" w:hAnsi="Arial" w:cs="Arial"/>
              </w:rPr>
            </w:pPr>
            <w:r>
              <w:rPr>
                <w:rFonts w:ascii="Arial" w:hAnsi="Arial" w:cs="Arial"/>
              </w:rPr>
              <w:t xml:space="preserve">25 </w:t>
            </w:r>
            <w:r w:rsidRPr="00027C50">
              <w:rPr>
                <w:rFonts w:ascii="Arial" w:hAnsi="Arial" w:cs="Arial"/>
              </w:rPr>
              <w:t>%</w:t>
            </w:r>
          </w:p>
        </w:tc>
        <w:tc>
          <w:tcPr>
            <w:tcW w:w="2035" w:type="dxa"/>
            <w:shd w:val="clear" w:color="auto" w:fill="FFFFFF" w:themeFill="background1"/>
            <w:vAlign w:val="center"/>
          </w:tcPr>
          <w:p w14:paraId="60F17B79" w14:textId="77777777" w:rsidR="001779A4" w:rsidRPr="00027C50" w:rsidRDefault="001779A4" w:rsidP="002E1043">
            <w:pPr>
              <w:jc w:val="center"/>
              <w:rPr>
                <w:rFonts w:ascii="Arial" w:hAnsi="Arial" w:cs="Arial"/>
              </w:rPr>
            </w:pPr>
            <w:r>
              <w:rPr>
                <w:rFonts w:ascii="Arial" w:hAnsi="Arial" w:cs="Arial"/>
              </w:rPr>
              <w:t xml:space="preserve">25 </w:t>
            </w:r>
            <w:r w:rsidRPr="00027C50">
              <w:rPr>
                <w:rFonts w:ascii="Arial" w:hAnsi="Arial" w:cs="Arial"/>
              </w:rPr>
              <w:t>%</w:t>
            </w:r>
          </w:p>
        </w:tc>
        <w:tc>
          <w:tcPr>
            <w:tcW w:w="1829" w:type="dxa"/>
          </w:tcPr>
          <w:p w14:paraId="2B1AB80F" w14:textId="77777777" w:rsidR="001779A4" w:rsidRPr="00F7437F" w:rsidRDefault="001779A4" w:rsidP="002E1043">
            <w:pPr>
              <w:jc w:val="center"/>
              <w:rPr>
                <w:rFonts w:ascii="Arial" w:hAnsi="Arial" w:cs="Arial"/>
                <w:highlight w:val="lightGray"/>
              </w:rPr>
            </w:pPr>
          </w:p>
        </w:tc>
        <w:tc>
          <w:tcPr>
            <w:tcW w:w="1941" w:type="dxa"/>
          </w:tcPr>
          <w:p w14:paraId="3B13EEE4" w14:textId="77777777" w:rsidR="001779A4" w:rsidRPr="00F7437F" w:rsidRDefault="001779A4" w:rsidP="002E1043">
            <w:pPr>
              <w:jc w:val="center"/>
              <w:rPr>
                <w:rFonts w:ascii="Arial" w:hAnsi="Arial" w:cs="Arial"/>
                <w:highlight w:val="lightGray"/>
              </w:rPr>
            </w:pPr>
          </w:p>
        </w:tc>
        <w:tc>
          <w:tcPr>
            <w:tcW w:w="2237" w:type="dxa"/>
            <w:vAlign w:val="center"/>
          </w:tcPr>
          <w:p w14:paraId="06C079B2" w14:textId="77777777" w:rsidR="001779A4" w:rsidRPr="00027C50" w:rsidRDefault="001779A4" w:rsidP="002E1043">
            <w:pPr>
              <w:jc w:val="center"/>
              <w:rPr>
                <w:rFonts w:ascii="Arial" w:hAnsi="Arial" w:cs="Arial"/>
              </w:rPr>
            </w:pPr>
            <w:r>
              <w:rPr>
                <w:rFonts w:ascii="Arial" w:hAnsi="Arial" w:cs="Arial"/>
              </w:rPr>
              <w:t>5</w:t>
            </w:r>
            <w:r w:rsidRPr="00027C50">
              <w:rPr>
                <w:rFonts w:ascii="Arial" w:hAnsi="Arial" w:cs="Arial"/>
              </w:rPr>
              <w:t>0%</w:t>
            </w:r>
          </w:p>
        </w:tc>
      </w:tr>
      <w:tr w:rsidR="001779A4" w:rsidRPr="00027C50" w14:paraId="1E644373" w14:textId="77777777" w:rsidTr="002E1043">
        <w:trPr>
          <w:trHeight w:val="340"/>
          <w:jc w:val="center"/>
        </w:trPr>
        <w:tc>
          <w:tcPr>
            <w:tcW w:w="2039" w:type="dxa"/>
            <w:vAlign w:val="center"/>
          </w:tcPr>
          <w:p w14:paraId="0086BB90" w14:textId="77777777" w:rsidR="001779A4" w:rsidRDefault="001779A4" w:rsidP="002E1043">
            <w:pPr>
              <w:jc w:val="center"/>
              <w:rPr>
                <w:rFonts w:ascii="Arial" w:hAnsi="Arial" w:cs="Arial"/>
              </w:rPr>
            </w:pPr>
            <w:r>
              <w:rPr>
                <w:rFonts w:ascii="Arial" w:hAnsi="Arial" w:cs="Arial"/>
              </w:rPr>
              <w:t>20%</w:t>
            </w:r>
          </w:p>
        </w:tc>
        <w:tc>
          <w:tcPr>
            <w:tcW w:w="2035" w:type="dxa"/>
            <w:shd w:val="clear" w:color="auto" w:fill="FFFFFF" w:themeFill="background1"/>
            <w:vAlign w:val="center"/>
          </w:tcPr>
          <w:p w14:paraId="4BD6264E" w14:textId="77777777" w:rsidR="001779A4" w:rsidRDefault="001779A4" w:rsidP="002E1043">
            <w:pPr>
              <w:jc w:val="center"/>
              <w:rPr>
                <w:rFonts w:ascii="Arial" w:hAnsi="Arial" w:cs="Arial"/>
              </w:rPr>
            </w:pPr>
            <w:r>
              <w:rPr>
                <w:rFonts w:ascii="Arial" w:hAnsi="Arial" w:cs="Arial"/>
              </w:rPr>
              <w:t>20%</w:t>
            </w:r>
          </w:p>
        </w:tc>
        <w:tc>
          <w:tcPr>
            <w:tcW w:w="1829" w:type="dxa"/>
          </w:tcPr>
          <w:p w14:paraId="71885181" w14:textId="77777777" w:rsidR="001779A4" w:rsidRDefault="001779A4" w:rsidP="002E1043">
            <w:pPr>
              <w:jc w:val="center"/>
              <w:rPr>
                <w:rFonts w:ascii="Arial" w:hAnsi="Arial" w:cs="Arial"/>
              </w:rPr>
            </w:pPr>
            <w:r>
              <w:rPr>
                <w:rFonts w:ascii="Arial" w:hAnsi="Arial" w:cs="Arial"/>
              </w:rPr>
              <w:t>20%</w:t>
            </w:r>
          </w:p>
        </w:tc>
        <w:tc>
          <w:tcPr>
            <w:tcW w:w="1941" w:type="dxa"/>
          </w:tcPr>
          <w:p w14:paraId="15ABBEFF" w14:textId="77777777" w:rsidR="001779A4" w:rsidRDefault="001779A4" w:rsidP="002E1043">
            <w:pPr>
              <w:jc w:val="center"/>
              <w:rPr>
                <w:rFonts w:ascii="Arial" w:hAnsi="Arial" w:cs="Arial"/>
              </w:rPr>
            </w:pPr>
          </w:p>
        </w:tc>
        <w:tc>
          <w:tcPr>
            <w:tcW w:w="2237" w:type="dxa"/>
            <w:vAlign w:val="center"/>
          </w:tcPr>
          <w:p w14:paraId="78CAFD4C" w14:textId="77777777" w:rsidR="001779A4" w:rsidRDefault="001779A4" w:rsidP="002E1043">
            <w:pPr>
              <w:jc w:val="center"/>
              <w:rPr>
                <w:rFonts w:ascii="Arial" w:hAnsi="Arial" w:cs="Arial"/>
              </w:rPr>
            </w:pPr>
            <w:r>
              <w:rPr>
                <w:rFonts w:ascii="Arial" w:hAnsi="Arial" w:cs="Arial"/>
              </w:rPr>
              <w:t>60%</w:t>
            </w:r>
          </w:p>
        </w:tc>
      </w:tr>
      <w:tr w:rsidR="001779A4" w:rsidRPr="00027C50" w14:paraId="41C23B10" w14:textId="77777777" w:rsidTr="002E1043">
        <w:trPr>
          <w:trHeight w:val="340"/>
          <w:jc w:val="center"/>
        </w:trPr>
        <w:tc>
          <w:tcPr>
            <w:tcW w:w="2039" w:type="dxa"/>
            <w:vAlign w:val="center"/>
          </w:tcPr>
          <w:p w14:paraId="077C498E" w14:textId="77777777" w:rsidR="001779A4" w:rsidRDefault="001779A4" w:rsidP="002E1043">
            <w:pPr>
              <w:jc w:val="center"/>
              <w:rPr>
                <w:rFonts w:ascii="Arial" w:hAnsi="Arial" w:cs="Arial"/>
              </w:rPr>
            </w:pPr>
            <w:r>
              <w:rPr>
                <w:rFonts w:ascii="Arial" w:hAnsi="Arial" w:cs="Arial"/>
              </w:rPr>
              <w:t>20%</w:t>
            </w:r>
          </w:p>
        </w:tc>
        <w:tc>
          <w:tcPr>
            <w:tcW w:w="2035" w:type="dxa"/>
            <w:shd w:val="clear" w:color="auto" w:fill="FFFFFF" w:themeFill="background1"/>
            <w:vAlign w:val="center"/>
          </w:tcPr>
          <w:p w14:paraId="461E7798" w14:textId="77777777" w:rsidR="001779A4" w:rsidRDefault="001779A4" w:rsidP="002E1043">
            <w:pPr>
              <w:jc w:val="center"/>
              <w:rPr>
                <w:rFonts w:ascii="Arial" w:hAnsi="Arial" w:cs="Arial"/>
              </w:rPr>
            </w:pPr>
            <w:r>
              <w:rPr>
                <w:rFonts w:ascii="Arial" w:hAnsi="Arial" w:cs="Arial"/>
              </w:rPr>
              <w:t>20%</w:t>
            </w:r>
          </w:p>
        </w:tc>
        <w:tc>
          <w:tcPr>
            <w:tcW w:w="1829" w:type="dxa"/>
          </w:tcPr>
          <w:p w14:paraId="19DEE61A" w14:textId="77777777" w:rsidR="001779A4" w:rsidRDefault="001779A4" w:rsidP="002E1043">
            <w:pPr>
              <w:jc w:val="center"/>
              <w:rPr>
                <w:rFonts w:ascii="Arial" w:hAnsi="Arial" w:cs="Arial"/>
              </w:rPr>
            </w:pPr>
            <w:r>
              <w:rPr>
                <w:rFonts w:ascii="Arial" w:hAnsi="Arial" w:cs="Arial"/>
              </w:rPr>
              <w:t>20%</w:t>
            </w:r>
          </w:p>
        </w:tc>
        <w:tc>
          <w:tcPr>
            <w:tcW w:w="1941" w:type="dxa"/>
            <w:vAlign w:val="center"/>
          </w:tcPr>
          <w:p w14:paraId="172E2BCB" w14:textId="77777777" w:rsidR="001779A4" w:rsidRDefault="001779A4" w:rsidP="002E1043">
            <w:pPr>
              <w:jc w:val="center"/>
              <w:rPr>
                <w:rFonts w:ascii="Arial" w:hAnsi="Arial" w:cs="Arial"/>
              </w:rPr>
            </w:pPr>
            <w:r>
              <w:rPr>
                <w:rFonts w:ascii="Arial" w:hAnsi="Arial" w:cs="Arial"/>
              </w:rPr>
              <w:t>20%</w:t>
            </w:r>
          </w:p>
        </w:tc>
        <w:tc>
          <w:tcPr>
            <w:tcW w:w="2237" w:type="dxa"/>
            <w:vAlign w:val="center"/>
          </w:tcPr>
          <w:p w14:paraId="6152D500" w14:textId="77777777" w:rsidR="001779A4" w:rsidRDefault="001779A4" w:rsidP="002E1043">
            <w:pPr>
              <w:jc w:val="center"/>
              <w:rPr>
                <w:rFonts w:ascii="Arial" w:hAnsi="Arial" w:cs="Arial"/>
              </w:rPr>
            </w:pPr>
            <w:r>
              <w:rPr>
                <w:rFonts w:ascii="Arial" w:hAnsi="Arial" w:cs="Arial"/>
              </w:rPr>
              <w:t>80%</w:t>
            </w:r>
          </w:p>
        </w:tc>
      </w:tr>
    </w:tbl>
    <w:p w14:paraId="653C429F" w14:textId="77777777" w:rsidR="003721AA" w:rsidRPr="002A33B0" w:rsidRDefault="003721AA" w:rsidP="00E842B5">
      <w:pPr>
        <w:spacing w:before="120"/>
        <w:rPr>
          <w:rFonts w:ascii="Arial" w:hAnsi="Arial" w:cs="Arial"/>
        </w:rPr>
      </w:pPr>
    </w:p>
    <w:p w14:paraId="72D0CCC2" w14:textId="2F039B7C" w:rsidR="00B0146F" w:rsidRPr="002A33B0" w:rsidRDefault="00B0146F" w:rsidP="00237EAD">
      <w:pPr>
        <w:rPr>
          <w:rFonts w:ascii="Arial" w:hAnsi="Arial" w:cs="Arial"/>
        </w:rPr>
      </w:pPr>
      <w:r w:rsidRPr="002A33B0">
        <w:rPr>
          <w:rFonts w:ascii="Arial" w:hAnsi="Arial" w:cs="Arial"/>
        </w:rPr>
        <w:t>Si l’organisme chargé du constat observe que l’avancement réel des prestations est en retard par rappor</w:t>
      </w:r>
      <w:r w:rsidR="004C52A0" w:rsidRPr="002A33B0">
        <w:rPr>
          <w:rFonts w:ascii="Arial" w:hAnsi="Arial" w:cs="Arial"/>
        </w:rPr>
        <w:t>t à leur avancement contractuel</w:t>
      </w:r>
      <w:r w:rsidRPr="002A33B0">
        <w:rPr>
          <w:rFonts w:ascii="Arial" w:hAnsi="Arial" w:cs="Arial"/>
        </w:rPr>
        <w:t xml:space="preserve"> au regard des délais d’exécution </w:t>
      </w:r>
      <w:r w:rsidR="004C52A0" w:rsidRPr="002A33B0">
        <w:rPr>
          <w:rFonts w:ascii="Arial" w:hAnsi="Arial" w:cs="Arial"/>
        </w:rPr>
        <w:t xml:space="preserve">ou des jalons techniques </w:t>
      </w:r>
      <w:r w:rsidRPr="002A33B0">
        <w:rPr>
          <w:rFonts w:ascii="Arial" w:hAnsi="Arial" w:cs="Arial"/>
        </w:rPr>
        <w:t>prévus dans le bon de commande, le représentant du pouvoir adjudicateur peut réduire le montant de l’acompte prévu contractuellement à la valeur de l’avancement réel des prestations. En cas d’absence totale d’avancement réel des prestations, il peut repousser la date d’ouverture du droit à acompte jusqu'à la première échéance qui suivra le constat d'un avancement des prestations correspondant à l'acompte suspendu.</w:t>
      </w:r>
    </w:p>
    <w:p w14:paraId="52DBDFC7" w14:textId="35D107BB" w:rsidR="00D96517" w:rsidRPr="002A33B0" w:rsidRDefault="00D96517" w:rsidP="00D96517">
      <w:pPr>
        <w:spacing w:before="120"/>
        <w:rPr>
          <w:rFonts w:ascii="Arial" w:hAnsi="Arial" w:cs="Arial"/>
        </w:rPr>
      </w:pPr>
      <w:r w:rsidRPr="002A33B0">
        <w:rPr>
          <w:rFonts w:ascii="Arial" w:hAnsi="Arial" w:cs="Arial"/>
        </w:rPr>
        <w:t>Le modèl</w:t>
      </w:r>
      <w:r w:rsidR="00E842B5" w:rsidRPr="002A33B0">
        <w:rPr>
          <w:rFonts w:ascii="Arial" w:hAnsi="Arial" w:cs="Arial"/>
        </w:rPr>
        <w:t xml:space="preserve">e du PVCA est fourni en </w:t>
      </w:r>
      <w:r w:rsidR="00E842B5" w:rsidRPr="00901891">
        <w:rPr>
          <w:rFonts w:ascii="Arial" w:hAnsi="Arial" w:cs="Arial"/>
        </w:rPr>
        <w:t xml:space="preserve">annexe </w:t>
      </w:r>
      <w:r w:rsidR="00901891" w:rsidRPr="00901891">
        <w:rPr>
          <w:rFonts w:ascii="Arial" w:hAnsi="Arial" w:cs="Arial"/>
        </w:rPr>
        <w:t>2</w:t>
      </w:r>
      <w:r w:rsidRPr="00901891">
        <w:rPr>
          <w:rFonts w:ascii="Arial" w:hAnsi="Arial" w:cs="Arial"/>
        </w:rPr>
        <w:t xml:space="preserve"> du présent</w:t>
      </w:r>
      <w:r w:rsidRPr="002A33B0">
        <w:rPr>
          <w:rFonts w:ascii="Arial" w:hAnsi="Arial" w:cs="Arial"/>
        </w:rPr>
        <w:t xml:space="preserve"> </w:t>
      </w:r>
      <w:r w:rsidR="00740AB9">
        <w:rPr>
          <w:rFonts w:ascii="Arial" w:hAnsi="Arial" w:cs="Arial"/>
        </w:rPr>
        <w:t>AE/</w:t>
      </w:r>
      <w:r w:rsidRPr="002A33B0">
        <w:rPr>
          <w:rFonts w:ascii="Arial" w:hAnsi="Arial" w:cs="Arial"/>
        </w:rPr>
        <w:t xml:space="preserve">CCAP. Le titulaire le complète des éléments relevant de sa compétence (« partie réservée au titulaire ») et le transmet, par tout moyen permettant de donner </w:t>
      </w:r>
      <w:r w:rsidR="00BF4076" w:rsidRPr="002A33B0">
        <w:rPr>
          <w:rFonts w:ascii="Arial" w:hAnsi="Arial" w:cs="Arial"/>
        </w:rPr>
        <w:t xml:space="preserve">une date de réception certaine à </w:t>
      </w:r>
      <w:r w:rsidR="00BF4076" w:rsidRPr="00D171C6">
        <w:rPr>
          <w:rFonts w:ascii="Arial" w:hAnsi="Arial" w:cs="Arial"/>
        </w:rPr>
        <w:t xml:space="preserve">l’autorité </w:t>
      </w:r>
      <w:r w:rsidR="001779A4" w:rsidRPr="00D171C6">
        <w:rPr>
          <w:rFonts w:ascii="Arial" w:hAnsi="Arial" w:cs="Arial"/>
        </w:rPr>
        <w:t xml:space="preserve">en charge du suivi d’exécution désigné à </w:t>
      </w:r>
      <w:r w:rsidR="00BF4076" w:rsidRPr="00D171C6">
        <w:rPr>
          <w:rFonts w:ascii="Arial" w:hAnsi="Arial" w:cs="Arial"/>
        </w:rPr>
        <w:t>l’article 6</w:t>
      </w:r>
      <w:r w:rsidR="00061F23" w:rsidRPr="00D171C6">
        <w:rPr>
          <w:rFonts w:ascii="Arial" w:hAnsi="Arial" w:cs="Arial"/>
        </w:rPr>
        <w:t>.4.</w:t>
      </w:r>
      <w:r w:rsidR="00740AB9" w:rsidRPr="00D171C6">
        <w:rPr>
          <w:rFonts w:ascii="Arial" w:hAnsi="Arial" w:cs="Arial"/>
        </w:rPr>
        <w:t xml:space="preserve">2 </w:t>
      </w:r>
      <w:r w:rsidR="00061F23" w:rsidRPr="00D171C6">
        <w:rPr>
          <w:rFonts w:ascii="Arial" w:hAnsi="Arial" w:cs="Arial"/>
          <w:i/>
        </w:rPr>
        <w:t>infra</w:t>
      </w:r>
      <w:r w:rsidR="00061F23" w:rsidRPr="00D171C6">
        <w:rPr>
          <w:rFonts w:ascii="Arial" w:hAnsi="Arial" w:cs="Arial"/>
        </w:rPr>
        <w:t>.</w:t>
      </w:r>
    </w:p>
    <w:p w14:paraId="38034E55" w14:textId="0041008E" w:rsidR="00D96517" w:rsidRDefault="00D96517" w:rsidP="00D96517">
      <w:pPr>
        <w:spacing w:before="120"/>
        <w:rPr>
          <w:rFonts w:ascii="Arial" w:hAnsi="Arial" w:cs="Arial"/>
        </w:rPr>
      </w:pPr>
      <w:r w:rsidRPr="002A33B0">
        <w:rPr>
          <w:rFonts w:ascii="Arial" w:hAnsi="Arial" w:cs="Arial"/>
        </w:rPr>
        <w:t xml:space="preserve">Le pouvoir adjudicateur </w:t>
      </w:r>
      <w:r w:rsidR="00E842B5" w:rsidRPr="002A33B0">
        <w:rPr>
          <w:rFonts w:ascii="Arial" w:hAnsi="Arial" w:cs="Arial"/>
        </w:rPr>
        <w:t>ou son délégataire dispose de 30</w:t>
      </w:r>
      <w:r w:rsidRPr="002A33B0">
        <w:rPr>
          <w:rFonts w:ascii="Arial" w:hAnsi="Arial" w:cs="Arial"/>
        </w:rPr>
        <w:t xml:space="preserve"> jours calendaires, à compter de la date à laquelle il a réceptionné le PVCA, pour le valider et le retourner au titulaire. </w:t>
      </w:r>
    </w:p>
    <w:p w14:paraId="0FFC7EF9" w14:textId="733409B4" w:rsidR="00D171C6" w:rsidRPr="0051384F" w:rsidRDefault="00D171C6" w:rsidP="00D171C6">
      <w:pPr>
        <w:pStyle w:val="Titre2"/>
        <w:numPr>
          <w:ilvl w:val="0"/>
          <w:numId w:val="0"/>
        </w:numPr>
        <w:rPr>
          <w:rFonts w:ascii="Arial" w:hAnsi="Arial" w:cs="Arial"/>
          <w:sz w:val="22"/>
        </w:rPr>
      </w:pPr>
      <w:bookmarkStart w:id="31" w:name="_Toc224920690"/>
      <w:r>
        <w:rPr>
          <w:rFonts w:ascii="Arial" w:hAnsi="Arial" w:cs="Arial"/>
          <w:sz w:val="22"/>
        </w:rPr>
        <w:t>4.</w:t>
      </w:r>
      <w:r w:rsidR="008A5EC7">
        <w:rPr>
          <w:rFonts w:ascii="Arial" w:hAnsi="Arial" w:cs="Arial"/>
          <w:sz w:val="22"/>
        </w:rPr>
        <w:t>3</w:t>
      </w:r>
      <w:r w:rsidR="008A5EC7">
        <w:rPr>
          <w:rFonts w:ascii="Arial" w:hAnsi="Arial" w:cs="Arial"/>
          <w:sz w:val="22"/>
        </w:rPr>
        <w:tab/>
      </w:r>
      <w:r w:rsidRPr="00206C35">
        <w:rPr>
          <w:rFonts w:ascii="Arial" w:hAnsi="Arial" w:cs="Arial"/>
          <w:sz w:val="22"/>
        </w:rPr>
        <w:t>Définition des lots de liquidation financière et solde</w:t>
      </w:r>
      <w:bookmarkEnd w:id="31"/>
    </w:p>
    <w:p w14:paraId="649FC1EA" w14:textId="5BE00527" w:rsidR="00D171C6" w:rsidRDefault="00D171C6" w:rsidP="00D171C6">
      <w:pPr>
        <w:rPr>
          <w:rFonts w:ascii="Arial" w:hAnsi="Arial" w:cs="Arial"/>
        </w:rPr>
      </w:pPr>
      <w:r w:rsidRPr="002A33B0">
        <w:rPr>
          <w:rFonts w:ascii="Arial" w:hAnsi="Arial" w:cs="Arial"/>
        </w:rPr>
        <w:t>Sauf dispositions particulières mentionnées dans le bon de commande, chaque bon de commande</w:t>
      </w:r>
      <w:r>
        <w:rPr>
          <w:rFonts w:ascii="Arial" w:hAnsi="Arial" w:cs="Arial"/>
        </w:rPr>
        <w:t xml:space="preserve"> </w:t>
      </w:r>
      <w:r w:rsidRPr="002A33B0">
        <w:rPr>
          <w:rFonts w:ascii="Arial" w:hAnsi="Arial" w:cs="Arial"/>
        </w:rPr>
        <w:t xml:space="preserve">est un lot de livraison et de liquidation financière. </w:t>
      </w:r>
    </w:p>
    <w:p w14:paraId="3C329058" w14:textId="77777777" w:rsidR="00206C35" w:rsidRDefault="00206C35" w:rsidP="00D171C6">
      <w:pPr>
        <w:rPr>
          <w:rFonts w:ascii="Arial" w:hAnsi="Arial" w:cs="Arial"/>
        </w:rPr>
      </w:pPr>
    </w:p>
    <w:p w14:paraId="5E2CCA1D" w14:textId="77777777" w:rsidR="00206C35" w:rsidRDefault="00206C35" w:rsidP="00206C35">
      <w:pPr>
        <w:rPr>
          <w:rFonts w:ascii="Arial" w:hAnsi="Arial" w:cs="Arial"/>
        </w:rPr>
      </w:pPr>
      <w:r>
        <w:rPr>
          <w:rFonts w:ascii="Arial" w:hAnsi="Arial" w:cs="Arial"/>
        </w:rPr>
        <w:t>Toutefois, sur demande écrite du titulaire, les livraisons fractionnées pour un même bon de commande sont acceptées après accord exprès du service. Chaque livraison fractionnée constitue alors un lot de livraison et un lot de liquidation assorti d’un règlement partiel définitif. Le montant initial, ainsi que le montant du règlement partiel définitif associé à la livraison fractionnée sont déterminés à partir des montants définis dans le bon de commande.</w:t>
      </w:r>
    </w:p>
    <w:p w14:paraId="4FFE16B1" w14:textId="77777777" w:rsidR="00206C35" w:rsidRPr="002A33B0" w:rsidRDefault="00206C35" w:rsidP="00D171C6">
      <w:pPr>
        <w:rPr>
          <w:rFonts w:ascii="Arial" w:hAnsi="Arial" w:cs="Arial"/>
        </w:rPr>
      </w:pPr>
    </w:p>
    <w:p w14:paraId="5FDF1555" w14:textId="77777777" w:rsidR="00D171C6" w:rsidRPr="002A33B0" w:rsidRDefault="00D171C6" w:rsidP="00D171C6">
      <w:pPr>
        <w:rPr>
          <w:rFonts w:ascii="Arial" w:hAnsi="Arial" w:cs="Arial"/>
        </w:rPr>
      </w:pPr>
      <w:r w:rsidRPr="002A33B0">
        <w:rPr>
          <w:rFonts w:ascii="Arial" w:hAnsi="Arial" w:cs="Arial"/>
        </w:rPr>
        <w:t>Le titulaire peut, sur sa demande écrite, et après accord écrit du pouvoir adjudicateur ou son représentant, présenter des livraisons anticipées aux opérations de vérification.</w:t>
      </w:r>
    </w:p>
    <w:p w14:paraId="58BEE9FA" w14:textId="14A7D316" w:rsidR="00D171C6" w:rsidRDefault="00D171C6" w:rsidP="008A5EC7">
      <w:pPr>
        <w:rPr>
          <w:rFonts w:ascii="Arial" w:hAnsi="Arial" w:cs="Arial"/>
        </w:rPr>
      </w:pPr>
      <w:r w:rsidRPr="002A33B0">
        <w:rPr>
          <w:rFonts w:ascii="Arial" w:hAnsi="Arial" w:cs="Arial"/>
        </w:rPr>
        <w:lastRenderedPageBreak/>
        <w:t xml:space="preserve">Le règlement des soldes des lots de liquidation financière est conditionné par le prononcé de la décision de réception des fournitures ou prestations. Les demandes de paiement sont adressées </w:t>
      </w:r>
      <w:r w:rsidR="008A5EC7">
        <w:rPr>
          <w:rFonts w:ascii="Arial" w:hAnsi="Arial" w:cs="Arial"/>
        </w:rPr>
        <w:t>selon le paragraphe ci-dessous.</w:t>
      </w:r>
    </w:p>
    <w:p w14:paraId="5127AEF3" w14:textId="77777777" w:rsidR="00206C35" w:rsidRPr="002A33B0" w:rsidRDefault="00206C35" w:rsidP="008A5EC7">
      <w:pPr>
        <w:rPr>
          <w:rFonts w:ascii="Arial" w:hAnsi="Arial" w:cs="Arial"/>
        </w:rPr>
      </w:pPr>
    </w:p>
    <w:p w14:paraId="21D3CE8A" w14:textId="5B2F5CAE" w:rsidR="00E430AD" w:rsidRPr="0051384F" w:rsidRDefault="000E3E4E" w:rsidP="00D3505A">
      <w:pPr>
        <w:pStyle w:val="Titre2"/>
        <w:numPr>
          <w:ilvl w:val="0"/>
          <w:numId w:val="0"/>
        </w:numPr>
        <w:rPr>
          <w:rFonts w:ascii="Arial" w:hAnsi="Arial" w:cs="Arial"/>
          <w:sz w:val="22"/>
        </w:rPr>
      </w:pPr>
      <w:bookmarkStart w:id="32" w:name="_Toc224920691"/>
      <w:r w:rsidRPr="0051384F">
        <w:rPr>
          <w:rFonts w:ascii="Arial" w:hAnsi="Arial" w:cs="Arial"/>
          <w:sz w:val="22"/>
        </w:rPr>
        <w:t>4.4.</w:t>
      </w:r>
      <w:r w:rsidRPr="0051384F">
        <w:rPr>
          <w:rFonts w:ascii="Arial" w:hAnsi="Arial" w:cs="Arial"/>
          <w:sz w:val="22"/>
        </w:rPr>
        <w:tab/>
      </w:r>
      <w:r w:rsidR="00E430AD" w:rsidRPr="0051384F">
        <w:rPr>
          <w:rFonts w:ascii="Arial" w:hAnsi="Arial" w:cs="Arial"/>
          <w:sz w:val="22"/>
        </w:rPr>
        <w:t>Demandes de paiement</w:t>
      </w:r>
      <w:bookmarkEnd w:id="32"/>
    </w:p>
    <w:p w14:paraId="1B5FD37E" w14:textId="77777777" w:rsidR="00B733DE" w:rsidRPr="005802D3" w:rsidRDefault="00B733DE" w:rsidP="00B733DE">
      <w:pPr>
        <w:spacing w:before="120"/>
        <w:rPr>
          <w:rFonts w:ascii="Arial" w:hAnsi="Arial" w:cs="Arial"/>
        </w:rPr>
      </w:pPr>
      <w:bookmarkStart w:id="33" w:name="_Ref78084540"/>
      <w:bookmarkStart w:id="34" w:name="_Ref126558210"/>
      <w:r w:rsidRPr="005802D3">
        <w:rPr>
          <w:rFonts w:ascii="Arial" w:hAnsi="Arial" w:cs="Arial"/>
        </w:rPr>
        <w:t>Le titulaire envoie ses factures selon le mode de transmission par voie dématérialisée.</w:t>
      </w:r>
    </w:p>
    <w:p w14:paraId="46414431" w14:textId="77777777" w:rsidR="00B733DE" w:rsidRPr="005802D3" w:rsidRDefault="00B733DE" w:rsidP="00B733DE">
      <w:pPr>
        <w:spacing w:before="120"/>
        <w:rPr>
          <w:rFonts w:ascii="Arial" w:hAnsi="Arial" w:cs="Arial"/>
        </w:rPr>
      </w:pPr>
      <w:r w:rsidRPr="005802D3">
        <w:rPr>
          <w:rFonts w:ascii="Arial" w:hAnsi="Arial" w:cs="Arial"/>
        </w:rPr>
        <w:t>Les factures sous forme dématérialisée doivent être émises conformément au décret n°2019-748 du 18/07/2019 relatif à la facturation électronique dans la commande publique et à l’arrêté du 09/12/2016 relatif au développement de la facturation électronique.</w:t>
      </w:r>
    </w:p>
    <w:p w14:paraId="50E1E736" w14:textId="77777777" w:rsidR="00B733DE" w:rsidRPr="005802D3" w:rsidRDefault="00B733DE" w:rsidP="00B733DE">
      <w:pPr>
        <w:spacing w:before="120"/>
        <w:rPr>
          <w:rFonts w:ascii="Arial" w:hAnsi="Arial" w:cs="Arial"/>
        </w:rPr>
      </w:pPr>
      <w:r w:rsidRPr="005802D3">
        <w:rPr>
          <w:rFonts w:ascii="Arial" w:hAnsi="Arial" w:cs="Arial"/>
        </w:rPr>
        <w:t>Le titulaire dispose de trois procédures :</w:t>
      </w:r>
    </w:p>
    <w:p w14:paraId="32DE9E58" w14:textId="77777777" w:rsidR="00B733DE" w:rsidRPr="005802D3" w:rsidRDefault="00B733DE" w:rsidP="00DD0529">
      <w:pPr>
        <w:pStyle w:val="Paragraphedeliste"/>
        <w:numPr>
          <w:ilvl w:val="0"/>
          <w:numId w:val="13"/>
        </w:numPr>
        <w:tabs>
          <w:tab w:val="left" w:pos="426"/>
        </w:tabs>
        <w:spacing w:before="120" w:line="240" w:lineRule="auto"/>
        <w:contextualSpacing w:val="0"/>
        <w:rPr>
          <w:rFonts w:ascii="Arial" w:hAnsi="Arial" w:cs="Arial"/>
        </w:rPr>
      </w:pPr>
      <w:r w:rsidRPr="005802D3">
        <w:rPr>
          <w:rFonts w:ascii="Arial" w:hAnsi="Arial" w:cs="Arial"/>
        </w:rPr>
        <w:t xml:space="preserve">Un mode « flux » correspondant à une transmission automatisée de manière univoque entre le système d’information de l’émetteur ou de son tiers de télétransmission et Chorus Pro. </w:t>
      </w:r>
    </w:p>
    <w:p w14:paraId="216D6C10" w14:textId="77777777" w:rsidR="00B733DE" w:rsidRPr="005802D3" w:rsidRDefault="00B733DE" w:rsidP="00DD0529">
      <w:pPr>
        <w:pStyle w:val="Paragraphedeliste"/>
        <w:numPr>
          <w:ilvl w:val="0"/>
          <w:numId w:val="13"/>
        </w:numPr>
        <w:tabs>
          <w:tab w:val="left" w:pos="426"/>
        </w:tabs>
        <w:spacing w:before="120" w:line="240" w:lineRule="auto"/>
        <w:contextualSpacing w:val="0"/>
        <w:rPr>
          <w:rFonts w:ascii="Arial" w:hAnsi="Arial" w:cs="Arial"/>
        </w:rPr>
      </w:pPr>
      <w:r w:rsidRPr="005802D3">
        <w:rPr>
          <w:rFonts w:ascii="Arial" w:hAnsi="Arial" w:cs="Arial"/>
        </w:rPr>
        <w:t xml:space="preserve">Un mode « portail » nécessitant de l’émetteur soit la saisie manuelle des éléments de facturation sur le portail internet mis à disposition des opérateurs économiques à l’adresse suivante : </w:t>
      </w:r>
      <w:hyperlink r:id="rId16" w:history="1">
        <w:r w:rsidRPr="007801EE">
          <w:rPr>
            <w:rStyle w:val="Lienhypertexte"/>
            <w:rFonts w:ascii="Arial" w:hAnsi="Arial" w:cs="Arial"/>
          </w:rPr>
          <w:t>https://chorus-pro.gouv.fr</w:t>
        </w:r>
      </w:hyperlink>
      <w:r w:rsidRPr="005802D3">
        <w:rPr>
          <w:rFonts w:ascii="Arial" w:hAnsi="Arial" w:cs="Arial"/>
        </w:rPr>
        <w:t xml:space="preserve"> , soit directement l’envoi de sa facture sur ce même portail internet.</w:t>
      </w:r>
    </w:p>
    <w:p w14:paraId="7DD77055" w14:textId="77777777" w:rsidR="00B733DE" w:rsidRPr="005802D3" w:rsidRDefault="00B733DE" w:rsidP="00DD0529">
      <w:pPr>
        <w:pStyle w:val="Paragraphedeliste"/>
        <w:numPr>
          <w:ilvl w:val="0"/>
          <w:numId w:val="13"/>
        </w:numPr>
        <w:tabs>
          <w:tab w:val="left" w:pos="426"/>
        </w:tabs>
        <w:spacing w:before="120" w:line="240" w:lineRule="auto"/>
        <w:contextualSpacing w:val="0"/>
        <w:rPr>
          <w:rFonts w:ascii="Arial" w:hAnsi="Arial" w:cs="Arial"/>
        </w:rPr>
      </w:pPr>
      <w:r w:rsidRPr="005802D3">
        <w:rPr>
          <w:rFonts w:ascii="Arial" w:hAnsi="Arial" w:cs="Arial"/>
        </w:rPr>
        <w:t>Un mode « service » nécessitant de la part de l’émetteur l’implémentation dans son système d’information de l’appel aux services mis à disposition par Chorus Pro.</w:t>
      </w:r>
    </w:p>
    <w:p w14:paraId="4CFD7ADE" w14:textId="77777777" w:rsidR="00B733DE" w:rsidRPr="005802D3" w:rsidRDefault="00B733DE" w:rsidP="00B733DE">
      <w:pPr>
        <w:tabs>
          <w:tab w:val="left" w:pos="426"/>
        </w:tabs>
        <w:spacing w:before="120"/>
        <w:rPr>
          <w:rFonts w:ascii="Arial" w:hAnsi="Arial" w:cs="Arial"/>
        </w:rPr>
      </w:pPr>
      <w:r w:rsidRPr="005802D3">
        <w:rPr>
          <w:rFonts w:ascii="Arial" w:hAnsi="Arial" w:cs="Arial"/>
        </w:rPr>
        <w:t>Les modalités détaillées de mise en œuvre technique de la transmission des factures selon les modes « flux », « portail » et « service » sont disponibles à l’adresse internet suivante :</w:t>
      </w:r>
    </w:p>
    <w:p w14:paraId="335F7895" w14:textId="77777777" w:rsidR="00B733DE" w:rsidRPr="008A3B75" w:rsidRDefault="000635CD" w:rsidP="00B733DE">
      <w:pPr>
        <w:pStyle w:val="Paragraphedeliste"/>
        <w:spacing w:before="120"/>
        <w:ind w:left="862"/>
        <w:contextualSpacing w:val="0"/>
        <w:rPr>
          <w:rStyle w:val="Lienhypertexte"/>
        </w:rPr>
      </w:pPr>
      <w:hyperlink r:id="rId17" w:history="1">
        <w:r w:rsidR="00B733DE" w:rsidRPr="007801EE">
          <w:rPr>
            <w:rStyle w:val="Lienhypertexte"/>
            <w:rFonts w:ascii="Arial" w:hAnsi="Arial" w:cs="Arial"/>
          </w:rPr>
          <w:t>https://chorus-pro.gouv.fr</w:t>
        </w:r>
      </w:hyperlink>
    </w:p>
    <w:p w14:paraId="70A1AF1D" w14:textId="31359673" w:rsidR="00B733DE" w:rsidRPr="005802D3" w:rsidRDefault="00B733DE" w:rsidP="00B733DE">
      <w:pPr>
        <w:spacing w:before="120"/>
        <w:rPr>
          <w:rFonts w:ascii="Arial" w:hAnsi="Arial" w:cs="Arial"/>
        </w:rPr>
      </w:pPr>
      <w:r w:rsidRPr="005802D3">
        <w:rPr>
          <w:rFonts w:ascii="Arial" w:hAnsi="Arial" w:cs="Arial"/>
        </w:rPr>
        <w:t>Chaque opérateur économique peut consulter à cette même adresse l’état d’avancement de ses factures transmises sous forme dématérialisée (natif et duplicatif).</w:t>
      </w:r>
    </w:p>
    <w:p w14:paraId="06562D2A" w14:textId="77777777" w:rsidR="00237EAD" w:rsidRPr="005802D3" w:rsidRDefault="00237EAD" w:rsidP="005D1776">
      <w:pPr>
        <w:pStyle w:val="CCAP"/>
      </w:pPr>
    </w:p>
    <w:p w14:paraId="1F67A1D1" w14:textId="0B03C977" w:rsidR="00237EAD" w:rsidRPr="005802D3" w:rsidRDefault="00237EAD" w:rsidP="005D1776">
      <w:pPr>
        <w:pStyle w:val="CCAP"/>
        <w:rPr>
          <w:rFonts w:ascii="Arial" w:hAnsi="Arial"/>
        </w:rPr>
      </w:pPr>
      <w:r w:rsidRPr="005802D3">
        <w:rPr>
          <w:rFonts w:ascii="Arial" w:hAnsi="Arial"/>
        </w:rPr>
        <w:t xml:space="preserve">Le code "service exécutant" </w:t>
      </w:r>
      <w:r w:rsidR="00206C35" w:rsidRPr="005802D3">
        <w:rPr>
          <w:rFonts w:ascii="Arial" w:hAnsi="Arial"/>
        </w:rPr>
        <w:t>du CND</w:t>
      </w:r>
      <w:r w:rsidRPr="005802D3">
        <w:rPr>
          <w:rFonts w:ascii="Arial" w:hAnsi="Arial"/>
        </w:rPr>
        <w:t xml:space="preserve"> est le </w:t>
      </w:r>
      <w:r w:rsidRPr="005802D3">
        <w:rPr>
          <w:rFonts w:ascii="Arial" w:hAnsi="Arial"/>
          <w:b/>
        </w:rPr>
        <w:t>D2966J5094</w:t>
      </w:r>
      <w:r w:rsidRPr="005802D3">
        <w:rPr>
          <w:rFonts w:ascii="Arial" w:hAnsi="Arial"/>
        </w:rPr>
        <w:t xml:space="preserve">. </w:t>
      </w:r>
    </w:p>
    <w:p w14:paraId="65B77F2D" w14:textId="77777777" w:rsidR="00237EAD" w:rsidRPr="005802D3" w:rsidRDefault="00237EAD" w:rsidP="005D1776">
      <w:pPr>
        <w:pStyle w:val="CCAP"/>
        <w:rPr>
          <w:rFonts w:ascii="Arial" w:hAnsi="Arial"/>
        </w:rPr>
      </w:pPr>
      <w:r w:rsidRPr="005802D3">
        <w:rPr>
          <w:rFonts w:ascii="Arial" w:hAnsi="Arial"/>
        </w:rPr>
        <w:t xml:space="preserve">Il revient au fournisseur de préciser que le destinataire de la facture est l’"Etat", avec pour n° d’identité le SIRET n° </w:t>
      </w:r>
      <w:r w:rsidRPr="005802D3">
        <w:rPr>
          <w:rFonts w:ascii="Arial" w:hAnsi="Arial"/>
          <w:b/>
        </w:rPr>
        <w:t>11000201100044</w:t>
      </w:r>
      <w:r w:rsidRPr="005802D3">
        <w:rPr>
          <w:rFonts w:ascii="Arial" w:hAnsi="Arial"/>
        </w:rPr>
        <w:t>.</w:t>
      </w:r>
    </w:p>
    <w:p w14:paraId="6FD98740" w14:textId="77777777" w:rsidR="00237EAD" w:rsidRPr="005802D3" w:rsidRDefault="00237EAD" w:rsidP="00237EAD">
      <w:pPr>
        <w:rPr>
          <w:rFonts w:ascii="Arial" w:hAnsi="Arial" w:cs="Arial"/>
        </w:rPr>
      </w:pPr>
    </w:p>
    <w:p w14:paraId="05C7D437" w14:textId="123A5809" w:rsidR="00B733DE" w:rsidRPr="002A33B0" w:rsidRDefault="00B733DE" w:rsidP="00B733DE">
      <w:pPr>
        <w:spacing w:before="120"/>
        <w:rPr>
          <w:rFonts w:ascii="Arial" w:hAnsi="Arial" w:cs="Arial"/>
        </w:rPr>
      </w:pPr>
      <w:r w:rsidRPr="002A33B0">
        <w:rPr>
          <w:rFonts w:ascii="Arial" w:hAnsi="Arial" w:cs="Arial"/>
        </w:rPr>
        <w:t>Les mentions nécessaires au traitement des factures sont</w:t>
      </w:r>
      <w:r w:rsidR="00237EAD">
        <w:rPr>
          <w:rFonts w:ascii="Arial" w:hAnsi="Arial" w:cs="Arial"/>
        </w:rPr>
        <w:t xml:space="preserve"> </w:t>
      </w:r>
      <w:r w:rsidRPr="002A33B0">
        <w:rPr>
          <w:rFonts w:ascii="Arial" w:hAnsi="Arial" w:cs="Arial"/>
        </w:rPr>
        <w:t>conformément à la réglementation :</w:t>
      </w:r>
    </w:p>
    <w:p w14:paraId="497F2B78"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nom de l’opérateur économique (identique à celui figurant au marché notifié), du numéro SIREN, de l’adresse et des autres informations légales le concernant ;</w:t>
      </w:r>
    </w:p>
    <w:p w14:paraId="2EB38884"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numéro de la facture ;</w:t>
      </w:r>
    </w:p>
    <w:p w14:paraId="3888F556"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de la date d’émission de la facture ;</w:t>
      </w:r>
    </w:p>
    <w:p w14:paraId="7938C5B9" w14:textId="7EF738CB"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 xml:space="preserve">L’adresse de facturation est celle indiquée au marché en article </w:t>
      </w:r>
      <w:r w:rsidR="00AE7819">
        <w:rPr>
          <w:rFonts w:ascii="Arial" w:hAnsi="Arial" w:cs="Arial"/>
        </w:rPr>
        <w:t>11.6</w:t>
      </w:r>
      <w:r w:rsidRPr="002A33B0">
        <w:rPr>
          <w:rFonts w:ascii="Arial" w:hAnsi="Arial" w:cs="Arial"/>
        </w:rPr>
        <w:t xml:space="preserve"> (« Entité liquidatrice, ordonnateur, comptable assignataire et conditions d’envoi des factures ») ;</w:t>
      </w:r>
    </w:p>
    <w:p w14:paraId="1206301D"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numéro du service exécutant (ce numéro figure au marché ou a été précisé lors de la notification de celui-ci) ;</w:t>
      </w:r>
    </w:p>
    <w:p w14:paraId="12707D36"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numéro du bon de commande, de l’accord cadre ainsi que de leur objet ;</w:t>
      </w:r>
    </w:p>
    <w:p w14:paraId="00804EB2"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numéro d’engagement juridique CHORUS (EJ) du contrat (ce numéro figure au marché ou a été précisé lors de la notification de celui-ci) ;</w:t>
      </w:r>
    </w:p>
    <w:p w14:paraId="5557C07B"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des quantités et dénomination précise des produits livrés, des prestations et travaux réalisés ;</w:t>
      </w:r>
    </w:p>
    <w:p w14:paraId="5EDFC14D" w14:textId="03FD18E8" w:rsidR="00DB342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type de prix :  unitaire</w:t>
      </w:r>
    </w:p>
    <w:p w14:paraId="23FC4384"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montant hors taxes (HT), du montant et du taux de TVA (ainsi que la répartition, le cas échéant, du montant par taux de T.V.A) et du montant toutes taxes comprises (TTC) ;</w:t>
      </w:r>
    </w:p>
    <w:p w14:paraId="1FB6F280"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montant net à payer ;</w:t>
      </w:r>
    </w:p>
    <w:p w14:paraId="4881E048"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lastRenderedPageBreak/>
        <w:t>Indication de la date de livraison des fournitures ou d’exécution des services ou des travaux ;</w:t>
      </w:r>
    </w:p>
    <w:p w14:paraId="39860472" w14:textId="77777777" w:rsidR="00B733DE" w:rsidRPr="002A33B0" w:rsidRDefault="00B733DE" w:rsidP="00DD0529">
      <w:pPr>
        <w:pStyle w:val="Paragraphedeliste"/>
        <w:numPr>
          <w:ilvl w:val="0"/>
          <w:numId w:val="23"/>
        </w:numPr>
        <w:spacing w:before="120" w:line="240" w:lineRule="auto"/>
        <w:contextualSpacing w:val="0"/>
        <w:rPr>
          <w:rFonts w:ascii="Arial" w:hAnsi="Arial" w:cs="Arial"/>
        </w:rPr>
      </w:pPr>
      <w:r w:rsidRPr="002A33B0">
        <w:rPr>
          <w:rFonts w:ascii="Arial" w:hAnsi="Arial" w:cs="Arial"/>
        </w:rPr>
        <w:t>Indication du numéro de compte bancaire qui doit être cohérent avec les mentions figurant, le cas échéant, au marché ou indication de tout changement de compte bancaire ;</w:t>
      </w:r>
    </w:p>
    <w:bookmarkEnd w:id="33"/>
    <w:bookmarkEnd w:id="34"/>
    <w:p w14:paraId="65655E88" w14:textId="77777777" w:rsidR="00B733DE" w:rsidRPr="002A33B0" w:rsidRDefault="00B733DE" w:rsidP="00B733DE">
      <w:pPr>
        <w:spacing w:before="120"/>
        <w:rPr>
          <w:rFonts w:ascii="Arial" w:hAnsi="Arial" w:cs="Arial"/>
        </w:rPr>
      </w:pPr>
      <w:r w:rsidRPr="002A33B0">
        <w:rPr>
          <w:rFonts w:ascii="Arial" w:hAnsi="Arial" w:cs="Arial"/>
        </w:rPr>
        <w:t>Toute facture incomplète ou incorrecte fait l’objet d’un rejet et entraîne une suspension du délai global de paiement.</w:t>
      </w:r>
    </w:p>
    <w:p w14:paraId="7CE86E6E" w14:textId="77777777" w:rsidR="00B733DE" w:rsidRPr="002A33B0" w:rsidRDefault="00B733DE" w:rsidP="00B733DE">
      <w:pPr>
        <w:spacing w:before="120"/>
        <w:rPr>
          <w:rFonts w:ascii="Arial" w:hAnsi="Arial" w:cs="Arial"/>
        </w:rPr>
      </w:pPr>
      <w:r w:rsidRPr="002A33B0">
        <w:rPr>
          <w:rFonts w:ascii="Arial" w:hAnsi="Arial" w:cs="Arial"/>
        </w:rPr>
        <w:t>Le numéro de l’engagement juridique est à mentionner pour toutes réclamations.</w:t>
      </w:r>
    </w:p>
    <w:p w14:paraId="117E3740" w14:textId="77777777" w:rsidR="00B733DE" w:rsidRPr="002A33B0" w:rsidRDefault="00B733DE" w:rsidP="00B733DE">
      <w:pPr>
        <w:spacing w:before="120"/>
        <w:rPr>
          <w:rFonts w:ascii="Arial" w:hAnsi="Arial" w:cs="Arial"/>
        </w:rPr>
      </w:pPr>
      <w:r w:rsidRPr="002A33B0">
        <w:rPr>
          <w:rFonts w:ascii="Arial" w:hAnsi="Arial" w:cs="Arial"/>
          <w:b/>
          <w:u w:val="single"/>
        </w:rPr>
        <w:t>Nota :</w:t>
      </w:r>
      <w:r w:rsidRPr="002A33B0">
        <w:rPr>
          <w:rFonts w:ascii="Arial" w:hAnsi="Arial" w:cs="Arial"/>
        </w:rPr>
        <w:t xml:space="preserve"> Afin de faciliter le suivi comptable, l’administration informe de la mise en place d’une une assistante virtuelle </w:t>
      </w:r>
      <w:r w:rsidRPr="002A33B0">
        <w:rPr>
          <w:rFonts w:ascii="Arial" w:hAnsi="Arial" w:cs="Arial"/>
          <w:b/>
          <w:bCs/>
        </w:rPr>
        <w:t>ClaudIA</w:t>
      </w:r>
      <w:r w:rsidRPr="002A33B0">
        <w:rPr>
          <w:rFonts w:ascii="Arial" w:hAnsi="Arial" w:cs="Arial"/>
        </w:rPr>
        <w:t xml:space="preserve"> pouvant répondre aux questions concernant l’avancée des factures déposées sur chorus pro : si une facture a été payée, rejetée, à quelle date, sur quel RIB, … </w:t>
      </w:r>
    </w:p>
    <w:p w14:paraId="321A3D56" w14:textId="77777777" w:rsidR="00B733DE" w:rsidRPr="002A33B0" w:rsidRDefault="00B733DE" w:rsidP="00B733DE">
      <w:pPr>
        <w:spacing w:before="120"/>
        <w:rPr>
          <w:rFonts w:ascii="Arial" w:hAnsi="Arial" w:cs="Arial"/>
        </w:rPr>
      </w:pPr>
      <w:r w:rsidRPr="002A33B0">
        <w:rPr>
          <w:rFonts w:ascii="Arial" w:hAnsi="Arial" w:cs="Arial"/>
        </w:rPr>
        <w:t>Cette assistance est disponible via le lien ci-dessous :</w:t>
      </w:r>
    </w:p>
    <w:p w14:paraId="33AFD0BA" w14:textId="671BA5FD" w:rsidR="00B733DE" w:rsidRDefault="000635CD" w:rsidP="00B733DE">
      <w:pPr>
        <w:spacing w:before="120"/>
        <w:rPr>
          <w:rStyle w:val="Lienhypertexte"/>
          <w:rFonts w:ascii="Arial" w:hAnsi="Arial" w:cs="Arial"/>
        </w:rPr>
      </w:pPr>
      <w:hyperlink r:id="rId18" w:history="1">
        <w:r w:rsidR="00B733DE" w:rsidRPr="002A33B0">
          <w:rPr>
            <w:rStyle w:val="Lienhypertexte"/>
            <w:rFonts w:ascii="Arial" w:hAnsi="Arial" w:cs="Arial"/>
          </w:rPr>
          <w:t>https://communaute.chorus-pro.gouv.fr/suivez-vos-factures-a-travers-votre-assistante-virtuelle-claudia/</w:t>
        </w:r>
      </w:hyperlink>
    </w:p>
    <w:p w14:paraId="4DF03BF9" w14:textId="6328573E" w:rsidR="00E430AD" w:rsidRPr="0051384F" w:rsidRDefault="00164F18" w:rsidP="00D3505A">
      <w:pPr>
        <w:pStyle w:val="Titre2"/>
        <w:numPr>
          <w:ilvl w:val="0"/>
          <w:numId w:val="0"/>
        </w:numPr>
        <w:rPr>
          <w:rFonts w:ascii="Arial" w:hAnsi="Arial" w:cs="Arial"/>
          <w:sz w:val="22"/>
        </w:rPr>
      </w:pPr>
      <w:bookmarkStart w:id="35" w:name="_Toc224920692"/>
      <w:r w:rsidRPr="0051384F">
        <w:rPr>
          <w:rFonts w:ascii="Arial" w:hAnsi="Arial" w:cs="Arial"/>
          <w:sz w:val="22"/>
        </w:rPr>
        <w:t>4.5.</w:t>
      </w:r>
      <w:r w:rsidRPr="0051384F">
        <w:rPr>
          <w:rFonts w:ascii="Arial" w:hAnsi="Arial" w:cs="Arial"/>
          <w:sz w:val="22"/>
        </w:rPr>
        <w:tab/>
      </w:r>
      <w:r w:rsidR="00E430AD" w:rsidRPr="0051384F">
        <w:rPr>
          <w:rFonts w:ascii="Arial" w:hAnsi="Arial" w:cs="Arial"/>
          <w:sz w:val="22"/>
        </w:rPr>
        <w:t>Délais de paiement</w:t>
      </w:r>
      <w:bookmarkEnd w:id="35"/>
      <w:r w:rsidR="00320EE0">
        <w:rPr>
          <w:rFonts w:ascii="Arial" w:hAnsi="Arial" w:cs="Arial"/>
          <w:sz w:val="22"/>
        </w:rPr>
        <w:t xml:space="preserve">     </w:t>
      </w:r>
    </w:p>
    <w:p w14:paraId="4633D780" w14:textId="0CDC64D5" w:rsidR="003B6F4D" w:rsidRPr="002A33B0" w:rsidRDefault="003B6F4D" w:rsidP="00B733DE">
      <w:pPr>
        <w:spacing w:before="120"/>
        <w:rPr>
          <w:rFonts w:ascii="Arial" w:hAnsi="Arial" w:cs="Arial"/>
        </w:rPr>
      </w:pPr>
      <w:r w:rsidRPr="002A33B0">
        <w:rPr>
          <w:rFonts w:ascii="Arial" w:hAnsi="Arial" w:cs="Arial"/>
        </w:rPr>
        <w:t xml:space="preserve">Le délai de paiement des sommes dues en exécution du marché est fixé conformément aux dispositions </w:t>
      </w:r>
      <w:r w:rsidR="008F4355">
        <w:rPr>
          <w:rFonts w:ascii="Arial" w:hAnsi="Arial" w:cs="Arial"/>
        </w:rPr>
        <w:t>de l’article</w:t>
      </w:r>
      <w:r w:rsidRPr="002A33B0">
        <w:rPr>
          <w:rFonts w:ascii="Arial" w:hAnsi="Arial" w:cs="Arial"/>
        </w:rPr>
        <w:t xml:space="preserve"> </w:t>
      </w:r>
      <w:r w:rsidR="00164F18" w:rsidRPr="00D171C6">
        <w:rPr>
          <w:rFonts w:ascii="Arial" w:hAnsi="Arial" w:cs="Arial"/>
        </w:rPr>
        <w:t xml:space="preserve">R. </w:t>
      </w:r>
      <w:r w:rsidRPr="00D171C6">
        <w:rPr>
          <w:rFonts w:ascii="Arial" w:hAnsi="Arial" w:cs="Arial"/>
        </w:rPr>
        <w:t>2</w:t>
      </w:r>
      <w:r w:rsidR="008F4355" w:rsidRPr="00D171C6">
        <w:rPr>
          <w:rFonts w:ascii="Arial" w:hAnsi="Arial" w:cs="Arial"/>
        </w:rPr>
        <w:t>1</w:t>
      </w:r>
      <w:r w:rsidRPr="00D171C6">
        <w:rPr>
          <w:rFonts w:ascii="Arial" w:hAnsi="Arial" w:cs="Arial"/>
        </w:rPr>
        <w:t>92-10</w:t>
      </w:r>
      <w:r w:rsidRPr="002A33B0">
        <w:rPr>
          <w:rFonts w:ascii="Arial" w:hAnsi="Arial" w:cs="Arial"/>
        </w:rPr>
        <w:t xml:space="preserve"> du code de la commande publique. Il est fixé à 30 jours maximum. Il peut faire l’objet d’une seule suspension par l’ordonnateur, notifiée au titulaire conformément aux dispositions précitées.</w:t>
      </w:r>
    </w:p>
    <w:p w14:paraId="4DDF2164" w14:textId="77777777" w:rsidR="003B6F4D" w:rsidRPr="002A33B0" w:rsidRDefault="003B6F4D" w:rsidP="00B733DE">
      <w:pPr>
        <w:spacing w:before="120"/>
        <w:rPr>
          <w:rFonts w:ascii="Arial" w:hAnsi="Arial" w:cs="Arial"/>
        </w:rPr>
      </w:pPr>
      <w:r w:rsidRPr="002A33B0">
        <w:rPr>
          <w:rFonts w:ascii="Arial" w:hAnsi="Arial" w:cs="Arial"/>
        </w:rPr>
        <w:t>En cas de dépassement de ce délai de paiement, la personne publique versera au titulaire des intérêts moratoires, dans les conditions et au taux fixé par les articles précités.</w:t>
      </w:r>
    </w:p>
    <w:p w14:paraId="0410D5A5" w14:textId="77777777" w:rsidR="003B6F4D" w:rsidRPr="002A33B0" w:rsidRDefault="003B6F4D" w:rsidP="00B733DE">
      <w:pPr>
        <w:spacing w:before="120"/>
        <w:rPr>
          <w:rFonts w:ascii="Arial" w:hAnsi="Arial" w:cs="Arial"/>
        </w:rPr>
      </w:pPr>
      <w:r w:rsidRPr="002A33B0">
        <w:rPr>
          <w:rFonts w:ascii="Arial" w:hAnsi="Arial" w:cs="Arial"/>
        </w:rPr>
        <w:t>Le point de départ du délai de paiement est :</w:t>
      </w:r>
    </w:p>
    <w:p w14:paraId="14E0C607" w14:textId="54C217E6" w:rsidR="003B6F4D" w:rsidRPr="002A33B0" w:rsidRDefault="003B6F4D" w:rsidP="00B733DE">
      <w:pPr>
        <w:spacing w:before="120"/>
        <w:rPr>
          <w:rFonts w:ascii="Arial" w:hAnsi="Arial" w:cs="Arial"/>
        </w:rPr>
      </w:pPr>
      <w:r w:rsidRPr="002A33B0">
        <w:rPr>
          <w:rFonts w:ascii="Arial" w:hAnsi="Arial" w:cs="Arial"/>
        </w:rPr>
        <w:t>- pour l'avance, la date de</w:t>
      </w:r>
      <w:r w:rsidR="007E2F28" w:rsidRPr="002A33B0">
        <w:rPr>
          <w:rFonts w:ascii="Arial" w:hAnsi="Arial" w:cs="Arial"/>
        </w:rPr>
        <w:t xml:space="preserve"> notification du</w:t>
      </w:r>
      <w:r w:rsidR="00CF0947">
        <w:rPr>
          <w:rFonts w:ascii="Arial" w:hAnsi="Arial" w:cs="Arial"/>
        </w:rPr>
        <w:t xml:space="preserve"> </w:t>
      </w:r>
      <w:r w:rsidR="001779A4">
        <w:rPr>
          <w:rFonts w:ascii="Arial" w:hAnsi="Arial" w:cs="Arial"/>
        </w:rPr>
        <w:t>bon de commande concerné</w:t>
      </w:r>
      <w:r w:rsidRPr="002A33B0">
        <w:rPr>
          <w:rFonts w:ascii="Arial" w:hAnsi="Arial" w:cs="Arial"/>
        </w:rPr>
        <w:t>.</w:t>
      </w:r>
    </w:p>
    <w:p w14:paraId="14E09F40" w14:textId="454E8834" w:rsidR="00B20402" w:rsidRPr="002A33B0" w:rsidRDefault="00D96517" w:rsidP="00B733DE">
      <w:pPr>
        <w:spacing w:before="120"/>
        <w:rPr>
          <w:rFonts w:ascii="Arial" w:hAnsi="Arial" w:cs="Arial"/>
        </w:rPr>
      </w:pPr>
      <w:r w:rsidRPr="002A33B0">
        <w:rPr>
          <w:rFonts w:ascii="Arial" w:hAnsi="Arial" w:cs="Arial"/>
        </w:rPr>
        <w:t xml:space="preserve">- pour les acomptes, </w:t>
      </w:r>
      <w:r w:rsidR="00B20402" w:rsidRPr="002A33B0">
        <w:rPr>
          <w:rFonts w:ascii="Arial" w:hAnsi="Arial" w:cs="Arial"/>
        </w:rPr>
        <w:t xml:space="preserve">la plus tardive des deux dates entre : </w:t>
      </w:r>
    </w:p>
    <w:p w14:paraId="4F663D9B" w14:textId="73388B46" w:rsidR="00B20402" w:rsidRPr="002A33B0" w:rsidRDefault="00E9697E" w:rsidP="00DD0529">
      <w:pPr>
        <w:pStyle w:val="Paragraphedeliste"/>
        <w:numPr>
          <w:ilvl w:val="0"/>
          <w:numId w:val="20"/>
        </w:numPr>
        <w:spacing w:before="120"/>
        <w:rPr>
          <w:rFonts w:ascii="Arial" w:hAnsi="Arial" w:cs="Arial"/>
        </w:rPr>
      </w:pPr>
      <w:r>
        <w:rPr>
          <w:rFonts w:ascii="Arial" w:hAnsi="Arial" w:cs="Arial"/>
        </w:rPr>
        <w:t>L</w:t>
      </w:r>
      <w:r w:rsidR="00D96517" w:rsidRPr="002A33B0">
        <w:rPr>
          <w:rFonts w:ascii="Arial" w:hAnsi="Arial" w:cs="Arial"/>
        </w:rPr>
        <w:t xml:space="preserve">a date de </w:t>
      </w:r>
      <w:r w:rsidR="00B20402" w:rsidRPr="002A33B0">
        <w:rPr>
          <w:rFonts w:ascii="Arial" w:hAnsi="Arial" w:cs="Arial"/>
        </w:rPr>
        <w:t xml:space="preserve">l’échéance périodique ouvrant droit à acomptes tels que prévus à l’article 4.2 </w:t>
      </w:r>
      <w:r w:rsidR="00B20402" w:rsidRPr="002A33B0">
        <w:rPr>
          <w:rFonts w:ascii="Arial" w:hAnsi="Arial" w:cs="Arial"/>
          <w:i/>
        </w:rPr>
        <w:t>supra</w:t>
      </w:r>
      <w:r w:rsidR="00B20402" w:rsidRPr="002A33B0">
        <w:rPr>
          <w:rFonts w:ascii="Arial" w:hAnsi="Arial" w:cs="Arial"/>
        </w:rPr>
        <w:t>,</w:t>
      </w:r>
    </w:p>
    <w:p w14:paraId="3D0D8689" w14:textId="5F2D7C52" w:rsidR="00B20402" w:rsidRPr="002A33B0" w:rsidRDefault="00E9697E" w:rsidP="00DD0529">
      <w:pPr>
        <w:pStyle w:val="Paragraphedeliste"/>
        <w:numPr>
          <w:ilvl w:val="0"/>
          <w:numId w:val="20"/>
        </w:numPr>
        <w:spacing w:before="120"/>
        <w:rPr>
          <w:rFonts w:ascii="Arial" w:hAnsi="Arial" w:cs="Arial"/>
        </w:rPr>
      </w:pPr>
      <w:r>
        <w:rPr>
          <w:rFonts w:ascii="Arial" w:hAnsi="Arial" w:cs="Arial"/>
        </w:rPr>
        <w:t>E</w:t>
      </w:r>
      <w:r w:rsidR="00B20402" w:rsidRPr="002A33B0">
        <w:rPr>
          <w:rFonts w:ascii="Arial" w:hAnsi="Arial" w:cs="Arial"/>
        </w:rPr>
        <w:t xml:space="preserve">t la date de réception par la personne publique, selon les dispositions relatives à la transmission des factures, </w:t>
      </w:r>
      <w:r w:rsidR="00B20402" w:rsidRPr="008A5EC7">
        <w:rPr>
          <w:rFonts w:ascii="Arial" w:hAnsi="Arial" w:cs="Arial"/>
        </w:rPr>
        <w:t>mentionnées à l’article 4.3 supra,</w:t>
      </w:r>
      <w:r w:rsidR="00B20402" w:rsidRPr="002A33B0">
        <w:rPr>
          <w:rFonts w:ascii="Arial" w:hAnsi="Arial" w:cs="Arial"/>
        </w:rPr>
        <w:t xml:space="preserve"> de la demande d’acomptes. </w:t>
      </w:r>
    </w:p>
    <w:p w14:paraId="0E19BF08" w14:textId="54F6D272" w:rsidR="003B6F4D" w:rsidRPr="002A33B0" w:rsidRDefault="00B20402" w:rsidP="00B733DE">
      <w:pPr>
        <w:spacing w:before="120"/>
        <w:rPr>
          <w:rFonts w:ascii="Arial" w:hAnsi="Arial" w:cs="Arial"/>
        </w:rPr>
      </w:pPr>
      <w:r w:rsidRPr="002A33B0">
        <w:rPr>
          <w:rFonts w:ascii="Arial" w:hAnsi="Arial" w:cs="Arial"/>
        </w:rPr>
        <w:t xml:space="preserve"> </w:t>
      </w:r>
      <w:r w:rsidR="003B6F4D" w:rsidRPr="002A33B0">
        <w:rPr>
          <w:rFonts w:ascii="Arial" w:hAnsi="Arial" w:cs="Arial"/>
        </w:rPr>
        <w:t>- pour le solde ou les règlements partiels définitifs, la plus tardive de ces dates :</w:t>
      </w:r>
    </w:p>
    <w:p w14:paraId="0CC24A22" w14:textId="77777777" w:rsidR="003B6F4D" w:rsidRPr="002A33B0" w:rsidRDefault="003B6F4D" w:rsidP="00B733DE">
      <w:pPr>
        <w:spacing w:before="120"/>
        <w:rPr>
          <w:rFonts w:ascii="Arial" w:hAnsi="Arial" w:cs="Arial"/>
        </w:rPr>
      </w:pPr>
      <w:r w:rsidRPr="002A33B0">
        <w:rPr>
          <w:rFonts w:ascii="Arial" w:hAnsi="Arial" w:cs="Arial"/>
        </w:rPr>
        <w:t>•</w:t>
      </w:r>
      <w:r w:rsidRPr="002A33B0">
        <w:rPr>
          <w:rFonts w:ascii="Arial" w:hAnsi="Arial" w:cs="Arial"/>
        </w:rPr>
        <w:tab/>
        <w:t>la date de réception, par le service exécutant, de la demande de paiement,</w:t>
      </w:r>
    </w:p>
    <w:p w14:paraId="14A2C4FC" w14:textId="4053EB1A" w:rsidR="003B6F4D" w:rsidRPr="002A33B0" w:rsidRDefault="003B6F4D" w:rsidP="00B733DE">
      <w:pPr>
        <w:spacing w:before="120"/>
        <w:rPr>
          <w:rFonts w:ascii="Arial" w:hAnsi="Arial" w:cs="Arial"/>
        </w:rPr>
      </w:pPr>
      <w:r w:rsidRPr="002A33B0">
        <w:rPr>
          <w:rFonts w:ascii="Arial" w:hAnsi="Arial" w:cs="Arial"/>
        </w:rPr>
        <w:t>•</w:t>
      </w:r>
      <w:r w:rsidRPr="002A33B0">
        <w:rPr>
          <w:rFonts w:ascii="Arial" w:hAnsi="Arial" w:cs="Arial"/>
        </w:rPr>
        <w:tab/>
        <w:t>la date de réception des fournitures et à défaut de notification dans le délai fixé au marché, la date d’expiration de ce délai.</w:t>
      </w:r>
    </w:p>
    <w:p w14:paraId="73DD900D" w14:textId="4D74484B" w:rsidR="003B6F4D" w:rsidRPr="002A33B0" w:rsidRDefault="003B6F4D" w:rsidP="00B733DE">
      <w:pPr>
        <w:spacing w:before="120"/>
        <w:rPr>
          <w:rFonts w:ascii="Arial" w:hAnsi="Arial" w:cs="Arial"/>
        </w:rPr>
      </w:pPr>
      <w:r w:rsidRPr="002A33B0">
        <w:rPr>
          <w:rFonts w:ascii="Arial" w:hAnsi="Arial" w:cs="Arial"/>
        </w:rPr>
        <w:t>Si, du fait du titulaire (adresse incomplète ou identification non conforme...), les demandes de paiement ne sont pas adressées au service exécutant ou au numéro de service exécutant inscrit sur le bon de commande, la date de réception à prendre en compte comme point de départ du délai de paiement, est celle de la réception effective de la demande par le service habilité. Si aucune observation ou décision n’est notifiée au titulaire dans un délai de 30 jours après la livraison, le titulaire est en droit d’envoyer sa facture.</w:t>
      </w:r>
    </w:p>
    <w:p w14:paraId="524F1B32" w14:textId="77777777" w:rsidR="00851533" w:rsidRPr="002A33B0" w:rsidRDefault="00851533" w:rsidP="00B733DE">
      <w:pPr>
        <w:spacing w:before="120"/>
        <w:rPr>
          <w:rFonts w:ascii="Arial" w:hAnsi="Arial" w:cs="Arial"/>
        </w:rPr>
      </w:pPr>
      <w:r w:rsidRPr="002A33B0">
        <w:rPr>
          <w:rFonts w:ascii="Arial" w:hAnsi="Arial" w:cs="Arial"/>
        </w:rPr>
        <w:t>Les paiements seront effectués par virement administratif selon les règles de la comptabilité publique, sur présentation des factures par voie dématérialisée via le portail de Chorus-pro au compte ouvert au nom du titulaire.</w:t>
      </w:r>
    </w:p>
    <w:p w14:paraId="17D1182F" w14:textId="61CE3BFE" w:rsidR="009B6505" w:rsidRDefault="00851533" w:rsidP="00B733DE">
      <w:pPr>
        <w:spacing w:before="120"/>
        <w:rPr>
          <w:rFonts w:ascii="Arial" w:hAnsi="Arial" w:cs="Arial"/>
        </w:rPr>
      </w:pPr>
      <w:r w:rsidRPr="002A33B0">
        <w:rPr>
          <w:rFonts w:ascii="Arial" w:hAnsi="Arial" w:cs="Arial"/>
        </w:rPr>
        <w:t>Les retenues dont le titulaire serait redevable à titre de pénalités seront déduites du montant HT de ces décomptes.</w:t>
      </w:r>
    </w:p>
    <w:p w14:paraId="3FE0621B" w14:textId="561068CA" w:rsidR="00DD0529" w:rsidRDefault="00DD0529" w:rsidP="00B733DE">
      <w:pPr>
        <w:spacing w:before="120"/>
        <w:rPr>
          <w:rFonts w:ascii="Arial" w:hAnsi="Arial" w:cs="Arial"/>
        </w:rPr>
      </w:pPr>
    </w:p>
    <w:p w14:paraId="4E90E978" w14:textId="77777777" w:rsidR="00463C64" w:rsidRDefault="00463C64" w:rsidP="00B733DE">
      <w:pPr>
        <w:spacing w:before="120"/>
        <w:rPr>
          <w:rFonts w:ascii="Arial" w:hAnsi="Arial" w:cs="Arial"/>
        </w:rPr>
      </w:pPr>
    </w:p>
    <w:p w14:paraId="64A73D68" w14:textId="62DBBE12" w:rsidR="00E430AD" w:rsidRPr="002A33B0" w:rsidRDefault="00E430AD" w:rsidP="007A3E25">
      <w:pPr>
        <w:pStyle w:val="Titre1"/>
        <w:rPr>
          <w:rFonts w:ascii="Arial" w:hAnsi="Arial" w:cs="Arial"/>
        </w:rPr>
      </w:pPr>
      <w:bookmarkStart w:id="36" w:name="_Toc224920693"/>
      <w:r w:rsidRPr="002A33B0">
        <w:rPr>
          <w:rFonts w:ascii="Arial" w:hAnsi="Arial" w:cs="Arial"/>
        </w:rPr>
        <w:lastRenderedPageBreak/>
        <w:t>DELAIS D</w:t>
      </w:r>
      <w:r w:rsidR="00465729" w:rsidRPr="002A33B0">
        <w:rPr>
          <w:rFonts w:ascii="Arial" w:hAnsi="Arial" w:cs="Arial"/>
        </w:rPr>
        <w:t>’</w:t>
      </w:r>
      <w:r w:rsidRPr="002A33B0">
        <w:rPr>
          <w:rFonts w:ascii="Arial" w:hAnsi="Arial" w:cs="Arial"/>
        </w:rPr>
        <w:t>EXECUTION</w:t>
      </w:r>
      <w:bookmarkEnd w:id="36"/>
      <w:r w:rsidRPr="002A33B0">
        <w:rPr>
          <w:rFonts w:ascii="Arial" w:hAnsi="Arial" w:cs="Arial"/>
        </w:rPr>
        <w:t xml:space="preserve"> </w:t>
      </w:r>
    </w:p>
    <w:p w14:paraId="7EEBA774" w14:textId="45771592" w:rsidR="00465729" w:rsidRPr="0051384F" w:rsidRDefault="00164F18" w:rsidP="004A1E75">
      <w:pPr>
        <w:pStyle w:val="Titre2"/>
        <w:numPr>
          <w:ilvl w:val="0"/>
          <w:numId w:val="0"/>
        </w:numPr>
        <w:rPr>
          <w:rFonts w:ascii="Arial" w:hAnsi="Arial" w:cs="Arial"/>
          <w:sz w:val="22"/>
        </w:rPr>
      </w:pPr>
      <w:bookmarkStart w:id="37" w:name="_Toc84322729"/>
      <w:bookmarkStart w:id="38" w:name="_Toc224920694"/>
      <w:bookmarkEnd w:id="37"/>
      <w:r w:rsidRPr="0051384F">
        <w:rPr>
          <w:rFonts w:ascii="Arial" w:hAnsi="Arial" w:cs="Arial"/>
          <w:sz w:val="22"/>
        </w:rPr>
        <w:t>5.1.</w:t>
      </w:r>
      <w:r w:rsidRPr="0051384F">
        <w:rPr>
          <w:rFonts w:ascii="Arial" w:hAnsi="Arial" w:cs="Arial"/>
          <w:sz w:val="22"/>
        </w:rPr>
        <w:tab/>
      </w:r>
      <w:r w:rsidR="00465729" w:rsidRPr="0051384F">
        <w:rPr>
          <w:rFonts w:ascii="Arial" w:hAnsi="Arial" w:cs="Arial"/>
          <w:sz w:val="22"/>
        </w:rPr>
        <w:t>Contenu des délais</w:t>
      </w:r>
      <w:bookmarkEnd w:id="38"/>
    </w:p>
    <w:p w14:paraId="7BB6C3AD" w14:textId="0A1E4B93" w:rsidR="00465729" w:rsidRDefault="00CD38F0" w:rsidP="00B733DE">
      <w:pPr>
        <w:spacing w:after="120"/>
        <w:rPr>
          <w:rFonts w:ascii="Arial" w:hAnsi="Arial" w:cs="Arial"/>
        </w:rPr>
      </w:pPr>
      <w:r w:rsidRPr="002A33B0">
        <w:rPr>
          <w:rFonts w:ascii="Arial" w:hAnsi="Arial" w:cs="Arial"/>
        </w:rPr>
        <w:t xml:space="preserve">Les délais d’exécution des bons de commande sont établis en jours </w:t>
      </w:r>
      <w:r w:rsidR="003250EF">
        <w:rPr>
          <w:rFonts w:ascii="Arial" w:hAnsi="Arial" w:cs="Arial"/>
        </w:rPr>
        <w:t xml:space="preserve">calendaires </w:t>
      </w:r>
      <w:r w:rsidRPr="002A33B0">
        <w:rPr>
          <w:rFonts w:ascii="Arial" w:hAnsi="Arial" w:cs="Arial"/>
        </w:rPr>
        <w:t xml:space="preserve">et s’entendent, périodes de congés annuels comprises. Aucune neutralisation n’est effectuée pour tenir compte d’une éventuelle fermeture des établissements du titulaire, de ses fournisseurs ou de ses sous-contractants. Ils sont réputés tenir compte des délais d'approvisionnement des pièces à la charge du titulaire. </w:t>
      </w:r>
    </w:p>
    <w:p w14:paraId="395EE2CC" w14:textId="44F7CB34" w:rsidR="0076561F" w:rsidRPr="0051384F" w:rsidRDefault="00164F18" w:rsidP="004A1E75">
      <w:pPr>
        <w:pStyle w:val="Titre2"/>
        <w:numPr>
          <w:ilvl w:val="0"/>
          <w:numId w:val="0"/>
        </w:numPr>
        <w:rPr>
          <w:rFonts w:ascii="Arial" w:hAnsi="Arial" w:cs="Arial"/>
          <w:sz w:val="22"/>
        </w:rPr>
      </w:pPr>
      <w:bookmarkStart w:id="39" w:name="_Toc224920695"/>
      <w:r w:rsidRPr="0051384F">
        <w:rPr>
          <w:rFonts w:ascii="Arial" w:hAnsi="Arial" w:cs="Arial"/>
          <w:sz w:val="22"/>
        </w:rPr>
        <w:t>5.2.</w:t>
      </w:r>
      <w:r w:rsidRPr="0051384F">
        <w:rPr>
          <w:rFonts w:ascii="Arial" w:hAnsi="Arial" w:cs="Arial"/>
          <w:sz w:val="22"/>
        </w:rPr>
        <w:tab/>
      </w:r>
      <w:r w:rsidR="0076561F" w:rsidRPr="0051384F">
        <w:rPr>
          <w:rFonts w:ascii="Arial" w:hAnsi="Arial" w:cs="Arial"/>
          <w:sz w:val="22"/>
        </w:rPr>
        <w:t>Définition des délais</w:t>
      </w:r>
      <w:bookmarkEnd w:id="39"/>
    </w:p>
    <w:p w14:paraId="0F5614FA" w14:textId="77777777" w:rsidR="00D72894" w:rsidRDefault="0076561F" w:rsidP="0076561F">
      <w:pPr>
        <w:spacing w:after="120"/>
        <w:rPr>
          <w:rFonts w:ascii="Arial" w:hAnsi="Arial" w:cs="Arial"/>
          <w:lang w:eastAsia="fr-FR"/>
        </w:rPr>
      </w:pPr>
      <w:r w:rsidRPr="002A33B0">
        <w:rPr>
          <w:rFonts w:ascii="Arial" w:hAnsi="Arial" w:cs="Arial"/>
          <w:lang w:eastAsia="fr-FR"/>
        </w:rPr>
        <w:t>La date de début d’exécution des bons de commande est la date de notification du bon de commande considéré.</w:t>
      </w:r>
      <w:r w:rsidR="001779A4">
        <w:rPr>
          <w:rFonts w:ascii="Arial" w:hAnsi="Arial" w:cs="Arial"/>
          <w:lang w:eastAsia="fr-FR"/>
        </w:rPr>
        <w:t xml:space="preserve"> </w:t>
      </w:r>
    </w:p>
    <w:p w14:paraId="708DB5F0" w14:textId="3F48D9F4" w:rsidR="00016302" w:rsidRDefault="00016302" w:rsidP="0076561F">
      <w:pPr>
        <w:spacing w:after="120"/>
        <w:rPr>
          <w:rFonts w:ascii="Arial" w:hAnsi="Arial" w:cs="Arial"/>
          <w:lang w:eastAsia="fr-FR"/>
        </w:rPr>
      </w:pPr>
      <w:r>
        <w:rPr>
          <w:rFonts w:ascii="Arial" w:hAnsi="Arial" w:cs="Arial"/>
          <w:lang w:eastAsia="fr-FR"/>
        </w:rPr>
        <w:t>Les délais sont fixés comme suit :</w:t>
      </w:r>
    </w:p>
    <w:p w14:paraId="44FBED38" w14:textId="77777777" w:rsidR="004B2A94" w:rsidRDefault="004B2A94" w:rsidP="004B2A94">
      <w:pPr>
        <w:spacing w:after="120"/>
        <w:rPr>
          <w:rFonts w:ascii="Arial" w:hAnsi="Arial" w:cs="Arial"/>
          <w:lang w:eastAsia="fr-FR"/>
        </w:rPr>
      </w:pPr>
      <w:r>
        <w:rPr>
          <w:rFonts w:ascii="Arial" w:hAnsi="Arial" w:cs="Arial"/>
          <w:lang w:eastAsia="fr-FR"/>
        </w:rPr>
        <w:t xml:space="preserve">Les délais s’entendent à compter de la date de notification des bons de commande. </w:t>
      </w:r>
    </w:p>
    <w:p w14:paraId="0FC8455A" w14:textId="52588A54" w:rsidR="004B2A94" w:rsidRDefault="008E46A7" w:rsidP="004B2A94">
      <w:pPr>
        <w:spacing w:after="120"/>
        <w:rPr>
          <w:rFonts w:ascii="Arial" w:hAnsi="Arial" w:cs="Arial"/>
          <w:lang w:eastAsia="fr-FR"/>
        </w:rPr>
      </w:pPr>
      <w:r>
        <w:rPr>
          <w:rFonts w:ascii="Arial" w:hAnsi="Arial" w:cs="Arial"/>
          <w:lang w:eastAsia="fr-FR"/>
        </w:rPr>
        <w:t>L</w:t>
      </w:r>
      <w:r w:rsidR="004B2A94">
        <w:rPr>
          <w:rFonts w:ascii="Arial" w:hAnsi="Arial" w:cs="Arial"/>
          <w:lang w:eastAsia="fr-FR"/>
        </w:rPr>
        <w:t xml:space="preserve">es délais d’exécution </w:t>
      </w:r>
      <w:r w:rsidR="00AB1E83">
        <w:rPr>
          <w:rFonts w:ascii="Arial" w:hAnsi="Arial" w:cs="Arial"/>
          <w:lang w:eastAsia="fr-FR"/>
        </w:rPr>
        <w:t xml:space="preserve">des postes 1 à 4 </w:t>
      </w:r>
      <w:r w:rsidR="004B2A94">
        <w:rPr>
          <w:rFonts w:ascii="Arial" w:hAnsi="Arial" w:cs="Arial"/>
          <w:lang w:eastAsia="fr-FR"/>
        </w:rPr>
        <w:t xml:space="preserve">figurent </w:t>
      </w:r>
      <w:r w:rsidR="00AB1E83">
        <w:rPr>
          <w:rFonts w:ascii="Arial" w:hAnsi="Arial" w:cs="Arial"/>
          <w:lang w:eastAsia="fr-FR"/>
        </w:rPr>
        <w:t xml:space="preserve">sur le BPU </w:t>
      </w:r>
      <w:r w:rsidR="004B2A94">
        <w:rPr>
          <w:rFonts w:ascii="Arial" w:hAnsi="Arial" w:cs="Arial"/>
          <w:lang w:eastAsia="fr-FR"/>
        </w:rPr>
        <w:t xml:space="preserve">en annexe </w:t>
      </w:r>
      <w:r w:rsidR="00452516">
        <w:rPr>
          <w:rFonts w:ascii="Arial" w:hAnsi="Arial" w:cs="Arial"/>
          <w:lang w:eastAsia="fr-FR"/>
        </w:rPr>
        <w:t xml:space="preserve">1 </w:t>
      </w:r>
      <w:r w:rsidR="004B2A94">
        <w:rPr>
          <w:rFonts w:ascii="Arial" w:hAnsi="Arial" w:cs="Arial"/>
          <w:lang w:eastAsia="fr-FR"/>
        </w:rPr>
        <w:t>du présent accord-cadre.</w:t>
      </w:r>
    </w:p>
    <w:p w14:paraId="60124ABA" w14:textId="6EAF7AEE" w:rsidR="00E274A3" w:rsidRPr="008A5EC7" w:rsidRDefault="00E274A3" w:rsidP="008A5EC7">
      <w:pPr>
        <w:spacing w:after="120"/>
        <w:rPr>
          <w:rFonts w:ascii="Arial" w:hAnsi="Arial" w:cs="Arial"/>
          <w:lang w:eastAsia="fr-FR"/>
        </w:rPr>
      </w:pPr>
      <w:r w:rsidRPr="008A5EC7">
        <w:rPr>
          <w:rFonts w:ascii="Arial" w:hAnsi="Arial" w:cs="Arial"/>
          <w:lang w:eastAsia="fr-FR"/>
        </w:rPr>
        <w:t xml:space="preserve">Les délais d’exécution des bons de commande s’entendent en jours calendaires pour l’ensemble du marché. </w:t>
      </w:r>
    </w:p>
    <w:p w14:paraId="56B5307F" w14:textId="3336ADB2" w:rsidR="005B7240" w:rsidRPr="008A5EC7" w:rsidRDefault="00E274A3" w:rsidP="008A5EC7">
      <w:pPr>
        <w:spacing w:after="120"/>
        <w:rPr>
          <w:rFonts w:ascii="Arial" w:hAnsi="Arial" w:cs="Arial"/>
          <w:lang w:eastAsia="fr-FR"/>
        </w:rPr>
      </w:pPr>
      <w:r w:rsidRPr="008A5EC7">
        <w:rPr>
          <w:rFonts w:ascii="Arial" w:hAnsi="Arial" w:cs="Arial"/>
          <w:lang w:eastAsia="fr-FR"/>
        </w:rPr>
        <w:t>Les délais d’exécution des bons de commande s'entendent périodes de congés annuels du titulaire (ou des cotraitants en cas de cotraitance) comprises. Aucune neutralisation ne sera effectuée pour tenir compte d'une éventuelle fermeture des établissements d</w:t>
      </w:r>
      <w:r w:rsidR="005802D3">
        <w:rPr>
          <w:rFonts w:ascii="Arial" w:hAnsi="Arial" w:cs="Arial"/>
          <w:lang w:eastAsia="fr-FR"/>
        </w:rPr>
        <w:t xml:space="preserve">u titulaire (des cotraitants). </w:t>
      </w:r>
    </w:p>
    <w:p w14:paraId="174AF67E" w14:textId="3C999A04" w:rsidR="00E274A3" w:rsidRPr="008A5EC7" w:rsidRDefault="00E274A3" w:rsidP="008A5EC7">
      <w:pPr>
        <w:spacing w:after="120"/>
        <w:rPr>
          <w:rFonts w:ascii="Arial" w:hAnsi="Arial" w:cs="Arial"/>
          <w:lang w:eastAsia="fr-FR"/>
        </w:rPr>
      </w:pPr>
      <w:r w:rsidRPr="008A5EC7">
        <w:rPr>
          <w:rFonts w:ascii="Arial" w:hAnsi="Arial" w:cs="Arial"/>
          <w:lang w:eastAsia="fr-FR"/>
        </w:rPr>
        <w:t>Les délais d’exécution s’entendent comme délais de présentation aux opérations de vérification.</w:t>
      </w:r>
    </w:p>
    <w:p w14:paraId="314AC374" w14:textId="3EB56481" w:rsidR="00AD1CD9" w:rsidRPr="008A3B75" w:rsidRDefault="00320EE0" w:rsidP="008A3B75">
      <w:pPr>
        <w:pStyle w:val="Titre2"/>
        <w:numPr>
          <w:ilvl w:val="0"/>
          <w:numId w:val="0"/>
        </w:numPr>
        <w:rPr>
          <w:rFonts w:ascii="Arial" w:hAnsi="Arial" w:cs="Arial"/>
        </w:rPr>
      </w:pPr>
      <w:bookmarkStart w:id="40" w:name="_Toc224920696"/>
      <w:r>
        <w:rPr>
          <w:rFonts w:ascii="Arial" w:hAnsi="Arial" w:cs="Arial"/>
          <w:sz w:val="22"/>
        </w:rPr>
        <w:t>5.2.2.</w:t>
      </w:r>
      <w:r>
        <w:rPr>
          <w:rFonts w:ascii="Arial" w:hAnsi="Arial" w:cs="Arial"/>
          <w:sz w:val="22"/>
        </w:rPr>
        <w:tab/>
      </w:r>
      <w:r w:rsidR="00AD1CD9" w:rsidRPr="008A3B75">
        <w:rPr>
          <w:rFonts w:ascii="Arial" w:hAnsi="Arial" w:cs="Arial"/>
          <w:sz w:val="22"/>
        </w:rPr>
        <w:t>Prolongation des délais d’exécution des bons de commande</w:t>
      </w:r>
      <w:bookmarkEnd w:id="40"/>
    </w:p>
    <w:p w14:paraId="1C39038C" w14:textId="19E27DB1" w:rsidR="00AD1CD9" w:rsidRPr="00452516" w:rsidRDefault="00AD1CD9" w:rsidP="00452516">
      <w:pPr>
        <w:spacing w:after="120"/>
        <w:rPr>
          <w:rFonts w:ascii="Arial" w:hAnsi="Arial" w:cs="Arial"/>
          <w:lang w:eastAsia="fr-FR"/>
        </w:rPr>
      </w:pPr>
      <w:r w:rsidRPr="00452516">
        <w:rPr>
          <w:rFonts w:ascii="Arial" w:hAnsi="Arial" w:cs="Arial"/>
          <w:lang w:eastAsia="fr-FR"/>
        </w:rPr>
        <w:t>Les prolongations de délai d’exécution des bons de commande se font confor</w:t>
      </w:r>
      <w:r w:rsidR="00B3665D">
        <w:rPr>
          <w:rFonts w:ascii="Arial" w:hAnsi="Arial" w:cs="Arial"/>
          <w:lang w:eastAsia="fr-FR"/>
        </w:rPr>
        <w:t>mément à l’article 13.3 du CCAG/</w:t>
      </w:r>
      <w:r w:rsidRPr="00452516">
        <w:rPr>
          <w:rFonts w:ascii="Arial" w:hAnsi="Arial" w:cs="Arial"/>
          <w:lang w:eastAsia="fr-FR"/>
        </w:rPr>
        <w:t>FCS sous réserve de l’accord du pouvoir adjudicateur.</w:t>
      </w:r>
    </w:p>
    <w:p w14:paraId="2FF66979" w14:textId="366E4380" w:rsidR="005B7240" w:rsidRPr="00452516" w:rsidRDefault="00AD1CD9" w:rsidP="00452516">
      <w:pPr>
        <w:spacing w:after="120"/>
        <w:rPr>
          <w:rFonts w:ascii="Arial" w:hAnsi="Arial" w:cs="Arial"/>
          <w:lang w:eastAsia="fr-FR"/>
        </w:rPr>
      </w:pPr>
      <w:r w:rsidRPr="00452516">
        <w:rPr>
          <w:rFonts w:ascii="Arial" w:hAnsi="Arial" w:cs="Arial"/>
          <w:lang w:eastAsia="fr-FR"/>
        </w:rPr>
        <w:t>Aucune demande de prolongation ne peut être présentée pour des évènements survenus après l’expiration du délai contractuel. Toute demande doit mentionner les motifs précis de l’incapacité à réaliser la prestation/livraiso</w:t>
      </w:r>
      <w:r w:rsidR="00DD0529" w:rsidRPr="00452516">
        <w:rPr>
          <w:rFonts w:ascii="Arial" w:hAnsi="Arial" w:cs="Arial"/>
          <w:lang w:eastAsia="fr-FR"/>
        </w:rPr>
        <w:t>n dans les délais contractuels.</w:t>
      </w:r>
    </w:p>
    <w:p w14:paraId="75438D78" w14:textId="48394F90" w:rsidR="00AD1CD9" w:rsidRPr="008A3B75" w:rsidRDefault="00320EE0" w:rsidP="008A3B75">
      <w:pPr>
        <w:pStyle w:val="Titre2"/>
        <w:numPr>
          <w:ilvl w:val="0"/>
          <w:numId w:val="0"/>
        </w:numPr>
        <w:rPr>
          <w:rFonts w:ascii="Arial" w:hAnsi="Arial" w:cs="Arial"/>
        </w:rPr>
      </w:pPr>
      <w:bookmarkStart w:id="41" w:name="_Toc51846635"/>
      <w:bookmarkStart w:id="42" w:name="_Toc224920697"/>
      <w:r>
        <w:rPr>
          <w:rFonts w:ascii="Arial" w:hAnsi="Arial" w:cs="Arial"/>
          <w:sz w:val="22"/>
        </w:rPr>
        <w:t>5.2.3.</w:t>
      </w:r>
      <w:r>
        <w:rPr>
          <w:rFonts w:ascii="Arial" w:hAnsi="Arial" w:cs="Arial"/>
          <w:sz w:val="22"/>
        </w:rPr>
        <w:tab/>
      </w:r>
      <w:r w:rsidR="00AD1CD9" w:rsidRPr="008A3B75">
        <w:rPr>
          <w:rFonts w:ascii="Arial" w:hAnsi="Arial" w:cs="Arial"/>
          <w:sz w:val="22"/>
        </w:rPr>
        <w:t xml:space="preserve">Délai d’exécution dans le cadre de </w:t>
      </w:r>
      <w:bookmarkEnd w:id="41"/>
      <w:r w:rsidR="00001021" w:rsidRPr="008A3B75">
        <w:rPr>
          <w:rFonts w:ascii="Arial" w:hAnsi="Arial" w:cs="Arial"/>
          <w:sz w:val="22"/>
        </w:rPr>
        <w:t>la maintenance</w:t>
      </w:r>
      <w:bookmarkEnd w:id="42"/>
    </w:p>
    <w:p w14:paraId="3ABB1DB2" w14:textId="6E2C2903" w:rsidR="00001021" w:rsidRPr="00001021" w:rsidRDefault="00001021" w:rsidP="00001021">
      <w:pPr>
        <w:rPr>
          <w:rFonts w:ascii="Arial" w:hAnsi="Arial" w:cs="Arial"/>
          <w:lang w:eastAsia="fr-FR"/>
        </w:rPr>
      </w:pPr>
      <w:r w:rsidRPr="00EC51F7">
        <w:rPr>
          <w:rFonts w:ascii="Arial" w:hAnsi="Arial" w:cs="Arial"/>
          <w:bCs/>
        </w:rPr>
        <w:t xml:space="preserve">A partir du moment où le titulaire a été notifié d’une </w:t>
      </w:r>
      <w:r>
        <w:rPr>
          <w:rFonts w:ascii="Arial" w:hAnsi="Arial" w:cs="Arial"/>
          <w:bCs/>
        </w:rPr>
        <w:t xml:space="preserve">anomalie, </w:t>
      </w:r>
      <w:r>
        <w:rPr>
          <w:rFonts w:ascii="Arial" w:hAnsi="Arial" w:cs="Arial"/>
          <w:lang w:eastAsia="fr-FR"/>
        </w:rPr>
        <w:t>il</w:t>
      </w:r>
      <w:r w:rsidR="00AD1CD9" w:rsidRPr="00001021">
        <w:rPr>
          <w:rFonts w:ascii="Arial" w:hAnsi="Arial" w:cs="Arial"/>
          <w:lang w:eastAsia="fr-FR"/>
        </w:rPr>
        <w:t xml:space="preserve"> s’engagera </w:t>
      </w:r>
      <w:r>
        <w:rPr>
          <w:rFonts w:ascii="Arial" w:hAnsi="Arial" w:cs="Arial"/>
          <w:lang w:eastAsia="fr-FR"/>
        </w:rPr>
        <w:t xml:space="preserve">à </w:t>
      </w:r>
      <w:r w:rsidR="001453EB">
        <w:rPr>
          <w:rFonts w:ascii="Arial" w:hAnsi="Arial" w:cs="Arial"/>
          <w:lang w:eastAsia="fr-FR"/>
        </w:rPr>
        <w:t xml:space="preserve">intervenir </w:t>
      </w:r>
      <w:r w:rsidR="00AD1CD9" w:rsidRPr="00001021">
        <w:rPr>
          <w:rFonts w:ascii="Arial" w:hAnsi="Arial" w:cs="Arial"/>
          <w:lang w:eastAsia="fr-FR"/>
        </w:rPr>
        <w:t>dans les délais indiqués au CCTP. Le non-respect de ce délai entrainera l’application de pénalités de retar</w:t>
      </w:r>
      <w:r w:rsidR="005802D3">
        <w:rPr>
          <w:rFonts w:ascii="Arial" w:hAnsi="Arial" w:cs="Arial"/>
          <w:lang w:eastAsia="fr-FR"/>
        </w:rPr>
        <w:t>d prévues dans le présent CCAP.</w:t>
      </w:r>
    </w:p>
    <w:p w14:paraId="0268E2A0" w14:textId="798D7A5F" w:rsidR="00885B25" w:rsidRDefault="00290A2F" w:rsidP="004A1E75">
      <w:pPr>
        <w:pStyle w:val="Titre2"/>
        <w:numPr>
          <w:ilvl w:val="0"/>
          <w:numId w:val="0"/>
        </w:numPr>
        <w:rPr>
          <w:rFonts w:ascii="Arial" w:hAnsi="Arial" w:cs="Arial"/>
          <w:sz w:val="22"/>
        </w:rPr>
      </w:pPr>
      <w:bookmarkStart w:id="43" w:name="_Toc224920698"/>
      <w:r w:rsidRPr="0051384F">
        <w:rPr>
          <w:rFonts w:ascii="Arial" w:hAnsi="Arial" w:cs="Arial"/>
          <w:sz w:val="22"/>
        </w:rPr>
        <w:t>5.</w:t>
      </w:r>
      <w:r w:rsidR="004A1E75" w:rsidRPr="0051384F">
        <w:rPr>
          <w:rFonts w:ascii="Arial" w:hAnsi="Arial" w:cs="Arial"/>
          <w:sz w:val="22"/>
        </w:rPr>
        <w:t>3</w:t>
      </w:r>
      <w:r w:rsidRPr="0051384F">
        <w:rPr>
          <w:rFonts w:ascii="Arial" w:hAnsi="Arial" w:cs="Arial"/>
          <w:sz w:val="22"/>
        </w:rPr>
        <w:t>.</w:t>
      </w:r>
      <w:r w:rsidRPr="0051384F">
        <w:rPr>
          <w:rFonts w:ascii="Arial" w:hAnsi="Arial" w:cs="Arial"/>
          <w:sz w:val="22"/>
        </w:rPr>
        <w:tab/>
      </w:r>
      <w:r w:rsidR="00885B25" w:rsidRPr="0051384F">
        <w:rPr>
          <w:rFonts w:ascii="Arial" w:hAnsi="Arial" w:cs="Arial"/>
          <w:sz w:val="22"/>
        </w:rPr>
        <w:t>Pénalités</w:t>
      </w:r>
      <w:bookmarkEnd w:id="43"/>
      <w:r w:rsidR="00885B25" w:rsidRPr="0051384F">
        <w:rPr>
          <w:rFonts w:ascii="Arial" w:hAnsi="Arial" w:cs="Arial"/>
          <w:sz w:val="22"/>
        </w:rPr>
        <w:t xml:space="preserve"> </w:t>
      </w:r>
    </w:p>
    <w:p w14:paraId="58C8372D" w14:textId="62814156" w:rsidR="00E81B83" w:rsidRPr="005B7240" w:rsidRDefault="00E81B83" w:rsidP="005B7240">
      <w:pPr>
        <w:spacing w:before="120"/>
        <w:rPr>
          <w:rFonts w:ascii="Arial" w:hAnsi="Arial" w:cs="Arial"/>
        </w:rPr>
      </w:pPr>
      <w:r w:rsidRPr="005B7240">
        <w:rPr>
          <w:rFonts w:ascii="Arial" w:hAnsi="Arial" w:cs="Arial"/>
        </w:rPr>
        <w:t xml:space="preserve">Les pénalités pour retard commencent à courir, sans qu’il soit nécessaire de procéder à une mise en demeure, le lendemain du jour ou le délai contractuel d’exécution est expiré, sous réserve des stipulations des </w:t>
      </w:r>
      <w:r w:rsidRPr="001453EB">
        <w:rPr>
          <w:rFonts w:ascii="Arial" w:hAnsi="Arial" w:cs="Arial"/>
        </w:rPr>
        <w:t>articles 13.3 (Prolonga</w:t>
      </w:r>
      <w:r w:rsidR="001453EB" w:rsidRPr="001453EB">
        <w:rPr>
          <w:rFonts w:ascii="Arial" w:hAnsi="Arial" w:cs="Arial"/>
        </w:rPr>
        <w:t>tion du délai d’exécution) et 21.5</w:t>
      </w:r>
      <w:r w:rsidRPr="001453EB">
        <w:rPr>
          <w:rFonts w:ascii="Arial" w:hAnsi="Arial" w:cs="Arial"/>
        </w:rPr>
        <w:t xml:space="preserve"> (Sursis de livraison) du CCAG</w:t>
      </w:r>
      <w:r w:rsidR="00B3665D">
        <w:rPr>
          <w:rFonts w:ascii="Arial" w:hAnsi="Arial" w:cs="Arial"/>
        </w:rPr>
        <w:t>/</w:t>
      </w:r>
      <w:r w:rsidRPr="001453EB">
        <w:rPr>
          <w:rFonts w:ascii="Arial" w:hAnsi="Arial" w:cs="Arial"/>
        </w:rPr>
        <w:t>FCS.</w:t>
      </w:r>
      <w:r w:rsidRPr="005B7240">
        <w:rPr>
          <w:rFonts w:ascii="Arial" w:hAnsi="Arial" w:cs="Arial"/>
        </w:rPr>
        <w:t xml:space="preserve"> </w:t>
      </w:r>
    </w:p>
    <w:p w14:paraId="0FFC76F2" w14:textId="48757CC3" w:rsidR="005802D3" w:rsidRPr="005B7240" w:rsidRDefault="00E81B83" w:rsidP="005B7240">
      <w:pPr>
        <w:spacing w:before="120"/>
        <w:rPr>
          <w:rFonts w:ascii="Arial" w:hAnsi="Arial" w:cs="Arial"/>
        </w:rPr>
      </w:pPr>
      <w:r w:rsidRPr="005B7240">
        <w:rPr>
          <w:rFonts w:ascii="Arial" w:hAnsi="Arial" w:cs="Arial"/>
        </w:rPr>
        <w:t>Le montant des pénalités ne</w:t>
      </w:r>
      <w:r w:rsidR="005802D3">
        <w:rPr>
          <w:rFonts w:ascii="Arial" w:hAnsi="Arial" w:cs="Arial"/>
        </w:rPr>
        <w:t xml:space="preserve"> pourra excéder 30% du marché. </w:t>
      </w:r>
    </w:p>
    <w:p w14:paraId="477DDBB8" w14:textId="1715D9CA" w:rsidR="00BA5152" w:rsidRPr="001D409F" w:rsidRDefault="00BA5152" w:rsidP="001D409F">
      <w:pPr>
        <w:pStyle w:val="Titre2"/>
        <w:numPr>
          <w:ilvl w:val="0"/>
          <w:numId w:val="0"/>
        </w:numPr>
        <w:rPr>
          <w:rFonts w:ascii="Arial" w:hAnsi="Arial" w:cs="Arial"/>
          <w:sz w:val="22"/>
        </w:rPr>
      </w:pPr>
      <w:bookmarkStart w:id="44" w:name="_Toc224920699"/>
      <w:r w:rsidRPr="001D409F">
        <w:rPr>
          <w:rFonts w:ascii="Arial" w:hAnsi="Arial" w:cs="Arial"/>
          <w:sz w:val="22"/>
        </w:rPr>
        <w:t>5.3.1</w:t>
      </w:r>
      <w:r w:rsidR="001D3956">
        <w:rPr>
          <w:rFonts w:ascii="Arial" w:hAnsi="Arial" w:cs="Arial"/>
          <w:sz w:val="22"/>
        </w:rPr>
        <w:t>.</w:t>
      </w:r>
      <w:r w:rsidRPr="001D409F">
        <w:rPr>
          <w:rFonts w:ascii="Arial" w:hAnsi="Arial" w:cs="Arial"/>
          <w:sz w:val="22"/>
        </w:rPr>
        <w:t xml:space="preserve"> Pénalité </w:t>
      </w:r>
      <w:r w:rsidR="00530DA9" w:rsidRPr="001D409F">
        <w:rPr>
          <w:rFonts w:ascii="Arial" w:hAnsi="Arial" w:cs="Arial"/>
          <w:sz w:val="22"/>
        </w:rPr>
        <w:t>pour</w:t>
      </w:r>
      <w:r w:rsidRPr="001D409F">
        <w:rPr>
          <w:rFonts w:ascii="Arial" w:hAnsi="Arial" w:cs="Arial"/>
          <w:sz w:val="22"/>
        </w:rPr>
        <w:t xml:space="preserve"> retard d’exécution </w:t>
      </w:r>
      <w:r w:rsidR="00463C64">
        <w:rPr>
          <w:rFonts w:ascii="Arial" w:hAnsi="Arial" w:cs="Arial"/>
          <w:sz w:val="22"/>
        </w:rPr>
        <w:t>(P</w:t>
      </w:r>
      <w:r w:rsidR="00DA792E">
        <w:rPr>
          <w:rFonts w:ascii="Arial" w:hAnsi="Arial" w:cs="Arial"/>
          <w:sz w:val="22"/>
        </w:rPr>
        <w:t>ostes 2 et 3</w:t>
      </w:r>
      <w:bookmarkEnd w:id="44"/>
      <w:r w:rsidR="00463C64">
        <w:rPr>
          <w:rFonts w:ascii="Arial" w:hAnsi="Arial" w:cs="Arial"/>
          <w:sz w:val="22"/>
        </w:rPr>
        <w:t>)</w:t>
      </w:r>
    </w:p>
    <w:p w14:paraId="6FBD0D77" w14:textId="20FA9048" w:rsidR="001779A4" w:rsidRPr="002A33B0" w:rsidRDefault="001779A4" w:rsidP="00BA5152">
      <w:pPr>
        <w:spacing w:before="120"/>
        <w:rPr>
          <w:rFonts w:ascii="Arial" w:hAnsi="Arial" w:cs="Arial"/>
        </w:rPr>
      </w:pPr>
      <w:r w:rsidRPr="002A33B0">
        <w:rPr>
          <w:rFonts w:ascii="Arial" w:hAnsi="Arial" w:cs="Arial"/>
        </w:rPr>
        <w:t>Les pénalités de retard sont considérées comme des indemnités. Elles ne viennent pas en diminution de la base d’imposition de la TVA par le titulaire. Le montant des pénalités de retard est déduit du montant HT du lot de liquidation considéré.</w:t>
      </w:r>
    </w:p>
    <w:p w14:paraId="42BA74E2" w14:textId="77777777" w:rsidR="001779A4" w:rsidRDefault="001779A4" w:rsidP="001779A4">
      <w:pPr>
        <w:rPr>
          <w:rFonts w:ascii="Arial" w:hAnsi="Arial" w:cs="Arial"/>
        </w:rPr>
      </w:pPr>
      <w:r w:rsidRPr="002A33B0">
        <w:rPr>
          <w:rFonts w:ascii="Arial" w:hAnsi="Arial" w:cs="Arial"/>
        </w:rPr>
        <w:t>Un décompte spécifique des pénalités de retard est fourni par le service au titulaire. Elles sont applicables sans mise en demeure préalable.</w:t>
      </w:r>
    </w:p>
    <w:p w14:paraId="01FDD1E4" w14:textId="06693667" w:rsidR="001779A4" w:rsidRDefault="001779A4" w:rsidP="005D1776">
      <w:pPr>
        <w:pStyle w:val="CCAP"/>
      </w:pPr>
    </w:p>
    <w:p w14:paraId="33977FAC" w14:textId="60A44488" w:rsidR="00D12BC9" w:rsidRDefault="00B01D26" w:rsidP="00D12BC9">
      <w:pPr>
        <w:autoSpaceDE w:val="0"/>
        <w:autoSpaceDN w:val="0"/>
        <w:adjustRightInd w:val="0"/>
        <w:spacing w:line="240" w:lineRule="auto"/>
        <w:rPr>
          <w:rFonts w:ascii="Arial" w:hAnsi="Arial" w:cs="Arial"/>
        </w:rPr>
      </w:pPr>
      <w:r>
        <w:rPr>
          <w:rFonts w:ascii="Arial" w:hAnsi="Arial" w:cs="Arial"/>
        </w:rPr>
        <w:lastRenderedPageBreak/>
        <w:t xml:space="preserve">Par dérogation à </w:t>
      </w:r>
      <w:r w:rsidRPr="00803921">
        <w:rPr>
          <w:rFonts w:ascii="Arial" w:hAnsi="Arial" w:cs="Arial"/>
        </w:rPr>
        <w:t>l’article 14.1</w:t>
      </w:r>
      <w:r w:rsidR="00946395" w:rsidRPr="00803921">
        <w:rPr>
          <w:rFonts w:ascii="Arial" w:hAnsi="Arial" w:cs="Arial"/>
        </w:rPr>
        <w:t>.1</w:t>
      </w:r>
      <w:r w:rsidRPr="00803921">
        <w:rPr>
          <w:rFonts w:ascii="Arial" w:hAnsi="Arial" w:cs="Arial"/>
        </w:rPr>
        <w:t xml:space="preserve"> du</w:t>
      </w:r>
      <w:r w:rsidR="00946395" w:rsidRPr="00803921">
        <w:rPr>
          <w:rFonts w:ascii="Arial" w:hAnsi="Arial" w:cs="Arial"/>
        </w:rPr>
        <w:t xml:space="preserve"> CCAG/FCS</w:t>
      </w:r>
      <w:r>
        <w:rPr>
          <w:rFonts w:ascii="Arial" w:hAnsi="Arial" w:cs="Arial"/>
        </w:rPr>
        <w:t xml:space="preserve">, </w:t>
      </w:r>
      <w:r w:rsidRPr="00DB3420">
        <w:rPr>
          <w:rFonts w:ascii="Arial" w:hAnsi="Arial" w:cs="Arial"/>
        </w:rPr>
        <w:t>si les délais contractuels d’exécution</w:t>
      </w:r>
      <w:r w:rsidR="00DA792E">
        <w:rPr>
          <w:rFonts w:ascii="Arial" w:hAnsi="Arial" w:cs="Arial"/>
        </w:rPr>
        <w:t xml:space="preserve"> </w:t>
      </w:r>
      <w:r>
        <w:rPr>
          <w:rFonts w:ascii="Arial" w:hAnsi="Arial" w:cs="Arial"/>
        </w:rPr>
        <w:t xml:space="preserve">définis </w:t>
      </w:r>
      <w:r w:rsidR="00D12BC9">
        <w:rPr>
          <w:rFonts w:ascii="Arial" w:hAnsi="Arial" w:cs="Arial"/>
        </w:rPr>
        <w:t>e</w:t>
      </w:r>
      <w:r>
        <w:rPr>
          <w:rFonts w:ascii="Arial" w:hAnsi="Arial" w:cs="Arial"/>
        </w:rPr>
        <w:t xml:space="preserve">n annexe 1 sont dépassés, le titulaire </w:t>
      </w:r>
      <w:r w:rsidR="00D12BC9" w:rsidRPr="008A4965">
        <w:rPr>
          <w:rFonts w:ascii="Arial" w:hAnsi="Arial" w:cs="Arial"/>
        </w:rPr>
        <w:t xml:space="preserve">se </w:t>
      </w:r>
      <w:r w:rsidR="00D12BC9">
        <w:rPr>
          <w:rFonts w:ascii="Arial" w:hAnsi="Arial" w:cs="Arial"/>
        </w:rPr>
        <w:t>verra</w:t>
      </w:r>
      <w:r w:rsidR="00D12BC9" w:rsidRPr="008A4965">
        <w:rPr>
          <w:rFonts w:ascii="Arial" w:hAnsi="Arial" w:cs="Arial"/>
        </w:rPr>
        <w:t xml:space="preserve"> appliquer une pénalité de </w:t>
      </w:r>
      <w:r w:rsidR="00D12BC9">
        <w:rPr>
          <w:rFonts w:ascii="Arial" w:hAnsi="Arial" w:cs="Arial"/>
        </w:rPr>
        <w:t>50</w:t>
      </w:r>
      <w:r w:rsidR="00D12BC9" w:rsidRPr="008A4965">
        <w:rPr>
          <w:rFonts w:ascii="Arial" w:hAnsi="Arial" w:cs="Arial"/>
        </w:rPr>
        <w:t xml:space="preserve"> € </w:t>
      </w:r>
      <w:r w:rsidR="00D12BC9">
        <w:rPr>
          <w:rFonts w:ascii="Arial" w:hAnsi="Arial" w:cs="Arial"/>
        </w:rPr>
        <w:t xml:space="preserve">net </w:t>
      </w:r>
      <w:r w:rsidR="00D12BC9" w:rsidRPr="008A4965">
        <w:rPr>
          <w:rFonts w:ascii="Arial" w:hAnsi="Arial" w:cs="Arial"/>
        </w:rPr>
        <w:t xml:space="preserve">par jour </w:t>
      </w:r>
      <w:r w:rsidR="00D12BC9">
        <w:rPr>
          <w:rFonts w:ascii="Arial" w:hAnsi="Arial" w:cs="Arial"/>
        </w:rPr>
        <w:t xml:space="preserve">calendaire </w:t>
      </w:r>
      <w:r w:rsidR="00D12BC9" w:rsidRPr="008A4965">
        <w:rPr>
          <w:rFonts w:ascii="Arial" w:hAnsi="Arial" w:cs="Arial"/>
        </w:rPr>
        <w:t xml:space="preserve">de retard. </w:t>
      </w:r>
    </w:p>
    <w:p w14:paraId="1823A95B" w14:textId="0840D773" w:rsidR="00860239" w:rsidRPr="00860239" w:rsidRDefault="00860239" w:rsidP="00860239">
      <w:pPr>
        <w:pStyle w:val="Titre2"/>
        <w:numPr>
          <w:ilvl w:val="0"/>
          <w:numId w:val="0"/>
        </w:numPr>
        <w:rPr>
          <w:rFonts w:ascii="Arial" w:hAnsi="Arial" w:cs="Arial"/>
          <w:sz w:val="22"/>
        </w:rPr>
      </w:pPr>
      <w:bookmarkStart w:id="45" w:name="_Toc224920700"/>
      <w:r w:rsidRPr="00860239">
        <w:rPr>
          <w:rFonts w:ascii="Arial" w:hAnsi="Arial" w:cs="Arial"/>
          <w:sz w:val="22"/>
        </w:rPr>
        <w:t>5.3.</w:t>
      </w:r>
      <w:r>
        <w:rPr>
          <w:rFonts w:ascii="Arial" w:hAnsi="Arial" w:cs="Arial"/>
          <w:sz w:val="22"/>
        </w:rPr>
        <w:t>3</w:t>
      </w:r>
      <w:r w:rsidR="005D1644">
        <w:rPr>
          <w:rFonts w:ascii="Arial" w:hAnsi="Arial" w:cs="Arial"/>
          <w:sz w:val="22"/>
        </w:rPr>
        <w:t xml:space="preserve">. </w:t>
      </w:r>
      <w:r w:rsidRPr="00860239">
        <w:rPr>
          <w:rFonts w:ascii="Arial" w:hAnsi="Arial" w:cs="Arial"/>
          <w:sz w:val="22"/>
        </w:rPr>
        <w:t>Pénalités pour retard dans la remise d’un livrable documentaire ou d’un livrable de management</w:t>
      </w:r>
      <w:r w:rsidR="00463C64">
        <w:rPr>
          <w:rFonts w:ascii="Arial" w:hAnsi="Arial" w:cs="Arial"/>
          <w:sz w:val="22"/>
        </w:rPr>
        <w:t xml:space="preserve"> (Postes 1 et 2)</w:t>
      </w:r>
      <w:r w:rsidRPr="00860239">
        <w:rPr>
          <w:rFonts w:ascii="Arial" w:hAnsi="Arial" w:cs="Arial"/>
          <w:sz w:val="22"/>
        </w:rPr>
        <w:t>.</w:t>
      </w:r>
      <w:bookmarkEnd w:id="45"/>
    </w:p>
    <w:p w14:paraId="2B24B7A4" w14:textId="77777777" w:rsidR="00860239" w:rsidRDefault="00860239" w:rsidP="00860239">
      <w:pPr>
        <w:autoSpaceDE w:val="0"/>
        <w:autoSpaceDN w:val="0"/>
        <w:adjustRightInd w:val="0"/>
        <w:spacing w:line="240" w:lineRule="auto"/>
        <w:rPr>
          <w:rFonts w:ascii="Arial" w:hAnsi="Arial" w:cs="Arial"/>
        </w:rPr>
      </w:pPr>
    </w:p>
    <w:p w14:paraId="3AA5CF2B" w14:textId="77777777" w:rsidR="00860239" w:rsidRPr="00860239" w:rsidRDefault="00860239" w:rsidP="00860239">
      <w:pPr>
        <w:autoSpaceDE w:val="0"/>
        <w:autoSpaceDN w:val="0"/>
        <w:adjustRightInd w:val="0"/>
        <w:spacing w:line="240" w:lineRule="auto"/>
        <w:rPr>
          <w:rFonts w:ascii="Arial" w:hAnsi="Arial" w:cs="Arial"/>
        </w:rPr>
      </w:pPr>
      <w:r w:rsidRPr="00860239">
        <w:rPr>
          <w:rFonts w:ascii="Arial" w:hAnsi="Arial" w:cs="Arial"/>
        </w:rPr>
        <w:t>Le titulaire s’engage à fournir tous les livrables (notices, fiches techniques…) nécessaires à la bonne utilisation du matériel dans les mêmes délais de livraison que le matériel auquel il se réfère.</w:t>
      </w:r>
    </w:p>
    <w:p w14:paraId="06096E21" w14:textId="77777777" w:rsidR="00860239" w:rsidRDefault="00860239" w:rsidP="00860239">
      <w:pPr>
        <w:autoSpaceDE w:val="0"/>
        <w:autoSpaceDN w:val="0"/>
        <w:adjustRightInd w:val="0"/>
        <w:spacing w:line="240" w:lineRule="auto"/>
        <w:rPr>
          <w:rFonts w:ascii="Arial" w:hAnsi="Arial" w:cs="Arial"/>
        </w:rPr>
      </w:pPr>
    </w:p>
    <w:p w14:paraId="32D2A2BC" w14:textId="0B52E792" w:rsidR="00860239" w:rsidRDefault="00860239" w:rsidP="00860239">
      <w:pPr>
        <w:autoSpaceDE w:val="0"/>
        <w:autoSpaceDN w:val="0"/>
        <w:adjustRightInd w:val="0"/>
        <w:spacing w:line="240" w:lineRule="auto"/>
        <w:rPr>
          <w:rFonts w:ascii="Arial" w:hAnsi="Arial" w:cs="Arial"/>
        </w:rPr>
      </w:pPr>
      <w:r w:rsidRPr="008A4965">
        <w:rPr>
          <w:rFonts w:ascii="Arial" w:hAnsi="Arial" w:cs="Arial"/>
        </w:rPr>
        <w:t>En cas de retard dans la fourniture d</w:t>
      </w:r>
      <w:r>
        <w:rPr>
          <w:rFonts w:ascii="Arial" w:hAnsi="Arial" w:cs="Arial"/>
        </w:rPr>
        <w:t xml:space="preserve">’un </w:t>
      </w:r>
      <w:r w:rsidRPr="008A4965">
        <w:rPr>
          <w:rFonts w:ascii="Arial" w:hAnsi="Arial" w:cs="Arial"/>
        </w:rPr>
        <w:t xml:space="preserve">livrable </w:t>
      </w:r>
      <w:r>
        <w:rPr>
          <w:rFonts w:ascii="Arial" w:hAnsi="Arial" w:cs="Arial"/>
        </w:rPr>
        <w:t>documentaire ou d’un livrable de management prévu</w:t>
      </w:r>
      <w:r w:rsidRPr="008A4965">
        <w:rPr>
          <w:rFonts w:ascii="Arial" w:hAnsi="Arial" w:cs="Arial"/>
        </w:rPr>
        <w:t xml:space="preserve"> </w:t>
      </w:r>
      <w:r>
        <w:rPr>
          <w:rFonts w:ascii="Arial" w:hAnsi="Arial" w:cs="Arial"/>
        </w:rPr>
        <w:t>au</w:t>
      </w:r>
      <w:r w:rsidRPr="008A4965">
        <w:rPr>
          <w:rFonts w:ascii="Arial" w:hAnsi="Arial" w:cs="Arial"/>
        </w:rPr>
        <w:t xml:space="preserve"> CCTP</w:t>
      </w:r>
      <w:r>
        <w:rPr>
          <w:rFonts w:ascii="Arial" w:hAnsi="Arial" w:cs="Arial"/>
        </w:rPr>
        <w:t xml:space="preserve"> et p</w:t>
      </w:r>
      <w:r w:rsidRPr="000B2A6E">
        <w:rPr>
          <w:rFonts w:ascii="Arial" w:hAnsi="Arial" w:cs="Arial"/>
        </w:rPr>
        <w:t>ar d</w:t>
      </w:r>
      <w:r>
        <w:rPr>
          <w:rFonts w:ascii="Arial" w:hAnsi="Arial" w:cs="Arial"/>
        </w:rPr>
        <w:t>érogation à l’article 14.1</w:t>
      </w:r>
      <w:r w:rsidR="007B487E">
        <w:rPr>
          <w:rFonts w:ascii="Arial" w:hAnsi="Arial" w:cs="Arial"/>
        </w:rPr>
        <w:t>.1</w:t>
      </w:r>
      <w:r>
        <w:rPr>
          <w:rFonts w:ascii="Arial" w:hAnsi="Arial" w:cs="Arial"/>
        </w:rPr>
        <w:t xml:space="preserve"> CCAG</w:t>
      </w:r>
      <w:r w:rsidR="00B3665D">
        <w:rPr>
          <w:rFonts w:ascii="Arial" w:hAnsi="Arial" w:cs="Arial"/>
        </w:rPr>
        <w:t>/</w:t>
      </w:r>
      <w:r>
        <w:rPr>
          <w:rFonts w:ascii="Arial" w:hAnsi="Arial" w:cs="Arial"/>
        </w:rPr>
        <w:t>FCS</w:t>
      </w:r>
      <w:r w:rsidRPr="008A4965">
        <w:rPr>
          <w:rFonts w:ascii="Arial" w:hAnsi="Arial" w:cs="Arial"/>
        </w:rPr>
        <w:t xml:space="preserve">, le titulaire se </w:t>
      </w:r>
      <w:r>
        <w:rPr>
          <w:rFonts w:ascii="Arial" w:hAnsi="Arial" w:cs="Arial"/>
        </w:rPr>
        <w:t>verra</w:t>
      </w:r>
      <w:r w:rsidRPr="008A4965">
        <w:rPr>
          <w:rFonts w:ascii="Arial" w:hAnsi="Arial" w:cs="Arial"/>
        </w:rPr>
        <w:t xml:space="preserve"> appliquer une pénalité de </w:t>
      </w:r>
      <w:r w:rsidR="00590C3A">
        <w:rPr>
          <w:rFonts w:ascii="Arial" w:hAnsi="Arial" w:cs="Arial"/>
        </w:rPr>
        <w:t>3</w:t>
      </w:r>
      <w:r>
        <w:rPr>
          <w:rFonts w:ascii="Arial" w:hAnsi="Arial" w:cs="Arial"/>
        </w:rPr>
        <w:t>0</w:t>
      </w:r>
      <w:r w:rsidRPr="008A4965">
        <w:rPr>
          <w:rFonts w:ascii="Arial" w:hAnsi="Arial" w:cs="Arial"/>
        </w:rPr>
        <w:t xml:space="preserve"> € </w:t>
      </w:r>
      <w:r>
        <w:rPr>
          <w:rFonts w:ascii="Arial" w:hAnsi="Arial" w:cs="Arial"/>
        </w:rPr>
        <w:t xml:space="preserve">net de taxes </w:t>
      </w:r>
      <w:r w:rsidRPr="008A4965">
        <w:rPr>
          <w:rFonts w:ascii="Arial" w:hAnsi="Arial" w:cs="Arial"/>
        </w:rPr>
        <w:t xml:space="preserve">par jour </w:t>
      </w:r>
      <w:r>
        <w:rPr>
          <w:rFonts w:ascii="Arial" w:hAnsi="Arial" w:cs="Arial"/>
        </w:rPr>
        <w:t xml:space="preserve">calendaire </w:t>
      </w:r>
      <w:r w:rsidRPr="008A4965">
        <w:rPr>
          <w:rFonts w:ascii="Arial" w:hAnsi="Arial" w:cs="Arial"/>
        </w:rPr>
        <w:t xml:space="preserve">de retard </w:t>
      </w:r>
      <w:r>
        <w:rPr>
          <w:rFonts w:ascii="Arial" w:hAnsi="Arial" w:cs="Arial"/>
        </w:rPr>
        <w:t xml:space="preserve">et </w:t>
      </w:r>
      <w:r w:rsidRPr="008A4965">
        <w:rPr>
          <w:rFonts w:ascii="Arial" w:hAnsi="Arial" w:cs="Arial"/>
        </w:rPr>
        <w:t xml:space="preserve">par livrable. </w:t>
      </w:r>
    </w:p>
    <w:p w14:paraId="10636BD1" w14:textId="556AAACC" w:rsidR="00860239" w:rsidRDefault="00860239" w:rsidP="00DD0529">
      <w:pPr>
        <w:autoSpaceDE w:val="0"/>
        <w:autoSpaceDN w:val="0"/>
        <w:adjustRightInd w:val="0"/>
        <w:spacing w:line="240" w:lineRule="auto"/>
        <w:rPr>
          <w:rFonts w:ascii="Arial" w:hAnsi="Arial" w:cs="Arial"/>
        </w:rPr>
      </w:pPr>
      <w:r w:rsidRPr="008A4965">
        <w:rPr>
          <w:rFonts w:ascii="Arial" w:hAnsi="Arial" w:cs="Arial"/>
        </w:rPr>
        <w:t>Un livrable non complet (hors réserve mineure applicable) est considéré non livré.</w:t>
      </w:r>
    </w:p>
    <w:p w14:paraId="4B8B62FA" w14:textId="301B25DE" w:rsidR="00494507" w:rsidRPr="00860239" w:rsidRDefault="00494507" w:rsidP="00860239">
      <w:pPr>
        <w:pStyle w:val="Titre2"/>
        <w:numPr>
          <w:ilvl w:val="0"/>
          <w:numId w:val="0"/>
        </w:numPr>
        <w:rPr>
          <w:rFonts w:ascii="Arial" w:hAnsi="Arial" w:cs="Arial"/>
          <w:sz w:val="22"/>
        </w:rPr>
      </w:pPr>
      <w:bookmarkStart w:id="46" w:name="_Toc224920701"/>
      <w:r>
        <w:rPr>
          <w:rFonts w:ascii="Arial" w:hAnsi="Arial" w:cs="Arial"/>
          <w:sz w:val="22"/>
        </w:rPr>
        <w:t>5.3.</w:t>
      </w:r>
      <w:r w:rsidR="00860239">
        <w:rPr>
          <w:rFonts w:ascii="Arial" w:hAnsi="Arial" w:cs="Arial"/>
          <w:sz w:val="22"/>
        </w:rPr>
        <w:t>4</w:t>
      </w:r>
      <w:r w:rsidR="005D1644">
        <w:rPr>
          <w:rFonts w:ascii="Arial" w:hAnsi="Arial" w:cs="Arial"/>
          <w:sz w:val="22"/>
        </w:rPr>
        <w:t>.</w:t>
      </w:r>
      <w:r>
        <w:rPr>
          <w:rFonts w:ascii="Arial" w:hAnsi="Arial" w:cs="Arial"/>
          <w:sz w:val="22"/>
        </w:rPr>
        <w:t xml:space="preserve"> </w:t>
      </w:r>
      <w:r w:rsidRPr="00860239">
        <w:rPr>
          <w:rFonts w:ascii="Arial" w:hAnsi="Arial" w:cs="Arial"/>
          <w:sz w:val="22"/>
        </w:rPr>
        <w:t xml:space="preserve">Pénalités </w:t>
      </w:r>
      <w:r w:rsidR="00463C64">
        <w:rPr>
          <w:rFonts w:ascii="Arial" w:hAnsi="Arial" w:cs="Arial"/>
          <w:sz w:val="22"/>
        </w:rPr>
        <w:t xml:space="preserve">dans le cadre du </w:t>
      </w:r>
      <w:r w:rsidR="00702F87">
        <w:rPr>
          <w:rFonts w:ascii="Arial" w:hAnsi="Arial" w:cs="Arial"/>
          <w:sz w:val="22"/>
        </w:rPr>
        <w:t>maintien en condition opérationnel (</w:t>
      </w:r>
      <w:r w:rsidR="007B487E">
        <w:rPr>
          <w:rFonts w:ascii="Arial" w:hAnsi="Arial" w:cs="Arial"/>
          <w:sz w:val="22"/>
        </w:rPr>
        <w:t>Poste 1</w:t>
      </w:r>
      <w:r w:rsidR="00702F87">
        <w:rPr>
          <w:rFonts w:ascii="Arial" w:hAnsi="Arial" w:cs="Arial"/>
          <w:sz w:val="22"/>
        </w:rPr>
        <w:t>)</w:t>
      </w:r>
      <w:bookmarkEnd w:id="46"/>
    </w:p>
    <w:p w14:paraId="4BCC1369" w14:textId="165F6C3D" w:rsidR="00494507" w:rsidRDefault="00B3665D" w:rsidP="00D12BC9">
      <w:pPr>
        <w:autoSpaceDE w:val="0"/>
        <w:autoSpaceDN w:val="0"/>
        <w:adjustRightInd w:val="0"/>
        <w:spacing w:line="240" w:lineRule="auto"/>
        <w:rPr>
          <w:rFonts w:ascii="Arial" w:hAnsi="Arial" w:cs="Arial"/>
        </w:rPr>
      </w:pPr>
      <w:r>
        <w:rPr>
          <w:rFonts w:ascii="Arial" w:hAnsi="Arial" w:cs="Arial"/>
        </w:rPr>
        <w:t>P</w:t>
      </w:r>
      <w:r w:rsidRPr="000B2A6E">
        <w:rPr>
          <w:rFonts w:ascii="Arial" w:hAnsi="Arial" w:cs="Arial"/>
        </w:rPr>
        <w:t>ar d</w:t>
      </w:r>
      <w:r>
        <w:rPr>
          <w:rFonts w:ascii="Arial" w:hAnsi="Arial" w:cs="Arial"/>
        </w:rPr>
        <w:t xml:space="preserve">érogation à l’article 14.2 du CCAG/FCS, si les délais d’intervention sont dépassés </w:t>
      </w:r>
      <w:r w:rsidR="00494507" w:rsidRPr="00860239">
        <w:rPr>
          <w:rFonts w:ascii="Arial" w:hAnsi="Arial" w:cs="Arial"/>
        </w:rPr>
        <w:t>dans le cadre</w:t>
      </w:r>
      <w:r w:rsidR="00D12BC9">
        <w:rPr>
          <w:rFonts w:ascii="Arial" w:hAnsi="Arial" w:cs="Arial"/>
        </w:rPr>
        <w:t> </w:t>
      </w:r>
      <w:r w:rsidR="00F86C8E">
        <w:rPr>
          <w:rFonts w:ascii="Arial" w:hAnsi="Arial" w:cs="Arial"/>
        </w:rPr>
        <w:t>de</w:t>
      </w:r>
      <w:r>
        <w:rPr>
          <w:rFonts w:ascii="Arial" w:hAnsi="Arial" w:cs="Arial"/>
        </w:rPr>
        <w:t> :</w:t>
      </w:r>
    </w:p>
    <w:p w14:paraId="523B49C0" w14:textId="612ED217" w:rsidR="00D12BC9" w:rsidRDefault="00D12BC9" w:rsidP="00D12BC9">
      <w:pPr>
        <w:spacing w:before="120"/>
        <w:rPr>
          <w:rFonts w:ascii="Arial" w:hAnsi="Arial" w:cs="Arial"/>
        </w:rPr>
      </w:pPr>
      <w:r>
        <w:rPr>
          <w:rFonts w:ascii="Arial" w:hAnsi="Arial" w:cs="Arial"/>
        </w:rPr>
        <w:t xml:space="preserve">-  la maintenance préventive (paragraphe </w:t>
      </w:r>
      <w:r w:rsidRPr="00702F87">
        <w:rPr>
          <w:rFonts w:ascii="Arial" w:hAnsi="Arial" w:cs="Arial"/>
        </w:rPr>
        <w:t>E.9.1.20.</w:t>
      </w:r>
      <w:r>
        <w:rPr>
          <w:rFonts w:ascii="Arial" w:hAnsi="Arial" w:cs="Arial"/>
        </w:rPr>
        <w:t>1</w:t>
      </w:r>
      <w:r w:rsidRPr="00702F87">
        <w:rPr>
          <w:rFonts w:ascii="Arial" w:hAnsi="Arial" w:cs="Arial"/>
        </w:rPr>
        <w:t xml:space="preserve"> du CCTP</w:t>
      </w:r>
      <w:r>
        <w:rPr>
          <w:rFonts w:ascii="Arial" w:hAnsi="Arial" w:cs="Arial"/>
        </w:rPr>
        <w:t>) ;</w:t>
      </w:r>
    </w:p>
    <w:p w14:paraId="47891C7F" w14:textId="6FDD0A5C" w:rsidR="00D12BC9" w:rsidRPr="00363A57" w:rsidRDefault="00D12BC9" w:rsidP="00D12BC9">
      <w:pPr>
        <w:spacing w:before="120"/>
        <w:rPr>
          <w:rFonts w:ascii="Arial" w:hAnsi="Arial" w:cs="Arial"/>
          <w:bCs/>
        </w:rPr>
      </w:pPr>
      <w:r>
        <w:rPr>
          <w:rFonts w:ascii="Arial" w:hAnsi="Arial" w:cs="Arial"/>
        </w:rPr>
        <w:t xml:space="preserve">-  la maintenance corrective (paragraphe </w:t>
      </w:r>
      <w:r w:rsidRPr="00702F87">
        <w:rPr>
          <w:rFonts w:ascii="Arial" w:hAnsi="Arial" w:cs="Arial"/>
        </w:rPr>
        <w:t>E.9.1.20.2 du CCTP</w:t>
      </w:r>
      <w:r>
        <w:rPr>
          <w:rFonts w:ascii="Arial" w:hAnsi="Arial" w:cs="Arial"/>
        </w:rPr>
        <w:t>).</w:t>
      </w:r>
    </w:p>
    <w:p w14:paraId="2A1BAD73" w14:textId="77777777" w:rsidR="00D12BC9" w:rsidRPr="00860239" w:rsidRDefault="00D12BC9" w:rsidP="00D12BC9">
      <w:pPr>
        <w:autoSpaceDE w:val="0"/>
        <w:autoSpaceDN w:val="0"/>
        <w:adjustRightInd w:val="0"/>
        <w:spacing w:line="240" w:lineRule="auto"/>
        <w:rPr>
          <w:rFonts w:ascii="Arial" w:hAnsi="Arial" w:cs="Arial"/>
        </w:rPr>
      </w:pPr>
    </w:p>
    <w:p w14:paraId="0EBE8847" w14:textId="36E8CD61" w:rsidR="00D12BC9" w:rsidRDefault="00494507" w:rsidP="00D12BC9">
      <w:pPr>
        <w:autoSpaceDE w:val="0"/>
        <w:autoSpaceDN w:val="0"/>
        <w:adjustRightInd w:val="0"/>
        <w:spacing w:line="240" w:lineRule="auto"/>
        <w:rPr>
          <w:rFonts w:ascii="Arial" w:hAnsi="Arial" w:cs="Arial"/>
        </w:rPr>
      </w:pPr>
      <w:r w:rsidRPr="00860239">
        <w:rPr>
          <w:rFonts w:ascii="Arial" w:hAnsi="Arial" w:cs="Arial"/>
        </w:rPr>
        <w:t xml:space="preserve">Sauf cas de force majeure, le titulaire </w:t>
      </w:r>
      <w:r w:rsidR="00D12BC9" w:rsidRPr="008A4965">
        <w:rPr>
          <w:rFonts w:ascii="Arial" w:hAnsi="Arial" w:cs="Arial"/>
        </w:rPr>
        <w:t xml:space="preserve">se </w:t>
      </w:r>
      <w:r w:rsidR="00D12BC9">
        <w:rPr>
          <w:rFonts w:ascii="Arial" w:hAnsi="Arial" w:cs="Arial"/>
        </w:rPr>
        <w:t>verra</w:t>
      </w:r>
      <w:r w:rsidR="00D12BC9" w:rsidRPr="008A4965">
        <w:rPr>
          <w:rFonts w:ascii="Arial" w:hAnsi="Arial" w:cs="Arial"/>
        </w:rPr>
        <w:t xml:space="preserve"> appliquer une pénalité de </w:t>
      </w:r>
      <w:r w:rsidR="00D12BC9">
        <w:rPr>
          <w:rFonts w:ascii="Arial" w:hAnsi="Arial" w:cs="Arial"/>
        </w:rPr>
        <w:t>50</w:t>
      </w:r>
      <w:r w:rsidR="00D12BC9" w:rsidRPr="008A4965">
        <w:rPr>
          <w:rFonts w:ascii="Arial" w:hAnsi="Arial" w:cs="Arial"/>
        </w:rPr>
        <w:t xml:space="preserve"> € </w:t>
      </w:r>
      <w:r w:rsidR="00D12BC9">
        <w:rPr>
          <w:rFonts w:ascii="Arial" w:hAnsi="Arial" w:cs="Arial"/>
        </w:rPr>
        <w:t xml:space="preserve">net de taxes </w:t>
      </w:r>
      <w:r w:rsidR="00D12BC9" w:rsidRPr="008A4965">
        <w:rPr>
          <w:rFonts w:ascii="Arial" w:hAnsi="Arial" w:cs="Arial"/>
        </w:rPr>
        <w:t xml:space="preserve">par jour </w:t>
      </w:r>
      <w:r w:rsidR="00D12BC9">
        <w:rPr>
          <w:rFonts w:ascii="Arial" w:hAnsi="Arial" w:cs="Arial"/>
        </w:rPr>
        <w:t xml:space="preserve">calendaire </w:t>
      </w:r>
      <w:r w:rsidR="00D12BC9" w:rsidRPr="008A4965">
        <w:rPr>
          <w:rFonts w:ascii="Arial" w:hAnsi="Arial" w:cs="Arial"/>
        </w:rPr>
        <w:t xml:space="preserve">de retard. </w:t>
      </w:r>
    </w:p>
    <w:p w14:paraId="66E63A78" w14:textId="3DABF42A" w:rsidR="00F86C8E" w:rsidRDefault="00F86C8E" w:rsidP="00D12BC9">
      <w:pPr>
        <w:autoSpaceDE w:val="0"/>
        <w:autoSpaceDN w:val="0"/>
        <w:adjustRightInd w:val="0"/>
        <w:spacing w:line="240" w:lineRule="auto"/>
        <w:rPr>
          <w:rFonts w:ascii="Arial" w:hAnsi="Arial" w:cs="Arial"/>
        </w:rPr>
      </w:pPr>
    </w:p>
    <w:p w14:paraId="08C2C0C9" w14:textId="7807898B" w:rsidR="00F86C8E" w:rsidRDefault="00F86C8E" w:rsidP="00D12BC9">
      <w:pPr>
        <w:autoSpaceDE w:val="0"/>
        <w:autoSpaceDN w:val="0"/>
        <w:adjustRightInd w:val="0"/>
        <w:spacing w:line="240" w:lineRule="auto"/>
        <w:rPr>
          <w:rFonts w:ascii="Arial" w:hAnsi="Arial" w:cs="Arial"/>
        </w:rPr>
      </w:pPr>
      <w:r>
        <w:rPr>
          <w:rFonts w:ascii="Arial" w:hAnsi="Arial" w:cs="Arial"/>
        </w:rPr>
        <w:t>Les sommes seront pré contées au titre de factures ultérieures.</w:t>
      </w:r>
    </w:p>
    <w:p w14:paraId="655DFBEA" w14:textId="77777777" w:rsidR="00F86C8E" w:rsidRDefault="00F86C8E" w:rsidP="00D12BC9">
      <w:pPr>
        <w:autoSpaceDE w:val="0"/>
        <w:autoSpaceDN w:val="0"/>
        <w:adjustRightInd w:val="0"/>
        <w:spacing w:line="240" w:lineRule="auto"/>
        <w:rPr>
          <w:rFonts w:ascii="Arial" w:hAnsi="Arial" w:cs="Arial"/>
        </w:rPr>
      </w:pPr>
    </w:p>
    <w:p w14:paraId="0D7C0D4C" w14:textId="31BA4B06" w:rsidR="005A278F" w:rsidRPr="00494507" w:rsidRDefault="005A278F" w:rsidP="007A3E25">
      <w:pPr>
        <w:pStyle w:val="Titre1"/>
        <w:rPr>
          <w:rFonts w:ascii="Arial" w:hAnsi="Arial" w:cs="Arial"/>
        </w:rPr>
      </w:pPr>
      <w:bookmarkStart w:id="47" w:name="_Toc224920702"/>
      <w:r w:rsidRPr="00494507">
        <w:rPr>
          <w:rFonts w:ascii="Arial" w:hAnsi="Arial" w:cs="Arial"/>
        </w:rPr>
        <w:t>CONDITION D’EXECUTION</w:t>
      </w:r>
      <w:bookmarkEnd w:id="47"/>
    </w:p>
    <w:p w14:paraId="6B16E177" w14:textId="27A61922" w:rsidR="005A278F" w:rsidRPr="0051384F" w:rsidRDefault="00633E6F" w:rsidP="00D10541">
      <w:pPr>
        <w:pStyle w:val="Titre2"/>
        <w:numPr>
          <w:ilvl w:val="0"/>
          <w:numId w:val="0"/>
        </w:numPr>
        <w:rPr>
          <w:rFonts w:ascii="Arial" w:hAnsi="Arial" w:cs="Arial"/>
          <w:sz w:val="22"/>
        </w:rPr>
      </w:pPr>
      <w:bookmarkStart w:id="48" w:name="_Toc84322746"/>
      <w:bookmarkStart w:id="49" w:name="_Toc224920703"/>
      <w:bookmarkEnd w:id="48"/>
      <w:r w:rsidRPr="0051384F">
        <w:rPr>
          <w:rFonts w:ascii="Arial" w:hAnsi="Arial" w:cs="Arial"/>
          <w:sz w:val="22"/>
        </w:rPr>
        <w:t>6.1.</w:t>
      </w:r>
      <w:r w:rsidRPr="0051384F">
        <w:rPr>
          <w:rFonts w:ascii="Arial" w:hAnsi="Arial" w:cs="Arial"/>
          <w:sz w:val="22"/>
        </w:rPr>
        <w:tab/>
      </w:r>
      <w:r w:rsidR="005A278F" w:rsidRPr="0051384F">
        <w:rPr>
          <w:rFonts w:ascii="Arial" w:hAnsi="Arial" w:cs="Arial"/>
          <w:sz w:val="22"/>
        </w:rPr>
        <w:t>Responsabilité du titulaire</w:t>
      </w:r>
      <w:bookmarkEnd w:id="49"/>
    </w:p>
    <w:p w14:paraId="67D48FA9" w14:textId="546F5BBE" w:rsidR="005A278F" w:rsidRPr="002A33B0" w:rsidRDefault="005A278F" w:rsidP="00620A76">
      <w:pPr>
        <w:rPr>
          <w:rFonts w:ascii="Arial" w:hAnsi="Arial" w:cs="Arial"/>
        </w:rPr>
      </w:pPr>
      <w:r w:rsidRPr="002A33B0">
        <w:rPr>
          <w:rFonts w:ascii="Arial" w:hAnsi="Arial" w:cs="Arial"/>
        </w:rPr>
        <w:t xml:space="preserve">Le titulaire a la responsabilité de livrer un produit conforme réalisé selon les clauses du présent accord-cadre. </w:t>
      </w:r>
    </w:p>
    <w:p w14:paraId="609822EE" w14:textId="1C7DD91C" w:rsidR="005A278F" w:rsidRPr="002A33B0" w:rsidRDefault="005A278F" w:rsidP="00620A76">
      <w:pPr>
        <w:rPr>
          <w:rFonts w:ascii="Arial" w:hAnsi="Arial" w:cs="Arial"/>
        </w:rPr>
      </w:pPr>
      <w:r w:rsidRPr="002A33B0">
        <w:rPr>
          <w:rFonts w:ascii="Arial" w:hAnsi="Arial" w:cs="Arial"/>
        </w:rPr>
        <w:t xml:space="preserve">Le titulaire a la responsabilité de mettre en œuvre une organisation, des méthodes et des moyens lui permettant de garantir la qualité des produits livrés ainsi que leur conformité aux exigences du présent </w:t>
      </w:r>
      <w:r w:rsidR="005B7240">
        <w:rPr>
          <w:rFonts w:ascii="Arial" w:hAnsi="Arial" w:cs="Arial"/>
        </w:rPr>
        <w:t xml:space="preserve">accord cadre </w:t>
      </w:r>
      <w:r w:rsidRPr="002A33B0">
        <w:rPr>
          <w:rFonts w:ascii="Arial" w:hAnsi="Arial" w:cs="Arial"/>
        </w:rPr>
        <w:t>et en apporter la preuve. Le titulaire est responsable de la qualité des prestations qu’il fournit.</w:t>
      </w:r>
    </w:p>
    <w:p w14:paraId="5977378F" w14:textId="4238E394" w:rsidR="00590C3A" w:rsidRDefault="00AE5204" w:rsidP="00620A76">
      <w:pPr>
        <w:rPr>
          <w:rFonts w:ascii="Arial" w:hAnsi="Arial" w:cs="Arial"/>
        </w:rPr>
      </w:pPr>
      <w:r w:rsidRPr="002A33B0">
        <w:rPr>
          <w:rFonts w:ascii="Arial" w:hAnsi="Arial" w:cs="Arial"/>
        </w:rPr>
        <w:t>Les opérations de contrôle et d’essais à caractère industriel, de conditionnement, d’expédition ainsi que le suivi et la traçabilité des produits nécessaires à la garantie des matériels sont assurées sous la responsabilité du titulaire.</w:t>
      </w:r>
    </w:p>
    <w:p w14:paraId="35A63931" w14:textId="3C381DEE" w:rsidR="00590C3A" w:rsidRDefault="00590C3A" w:rsidP="00590C3A">
      <w:pPr>
        <w:pStyle w:val="Titre2"/>
        <w:numPr>
          <w:ilvl w:val="0"/>
          <w:numId w:val="0"/>
        </w:numPr>
        <w:rPr>
          <w:rFonts w:ascii="Arial" w:hAnsi="Arial" w:cs="Arial"/>
          <w:sz w:val="22"/>
        </w:rPr>
      </w:pPr>
      <w:bookmarkStart w:id="50" w:name="_Toc224920704"/>
      <w:r>
        <w:rPr>
          <w:rFonts w:ascii="Arial" w:hAnsi="Arial" w:cs="Arial"/>
          <w:sz w:val="22"/>
        </w:rPr>
        <w:t>6.2</w:t>
      </w:r>
      <w:r w:rsidR="00DD0529">
        <w:rPr>
          <w:rFonts w:ascii="Arial" w:hAnsi="Arial" w:cs="Arial"/>
          <w:sz w:val="22"/>
        </w:rPr>
        <w:t>.</w:t>
      </w:r>
      <w:r w:rsidR="00DD0529">
        <w:rPr>
          <w:rFonts w:ascii="Arial" w:hAnsi="Arial" w:cs="Arial"/>
          <w:sz w:val="22"/>
        </w:rPr>
        <w:tab/>
      </w:r>
      <w:r w:rsidRPr="00790C18">
        <w:rPr>
          <w:rFonts w:ascii="Arial" w:hAnsi="Arial" w:cs="Arial"/>
          <w:sz w:val="22"/>
        </w:rPr>
        <w:t>Lieux de livraison</w:t>
      </w:r>
      <w:r>
        <w:rPr>
          <w:rFonts w:ascii="Arial" w:hAnsi="Arial" w:cs="Arial"/>
          <w:sz w:val="22"/>
        </w:rPr>
        <w:t xml:space="preserve"> /exécution</w:t>
      </w:r>
      <w:bookmarkEnd w:id="50"/>
    </w:p>
    <w:p w14:paraId="44ECCF1D" w14:textId="3059D5F9" w:rsidR="00590C3A" w:rsidRPr="00633F51" w:rsidRDefault="00590C3A" w:rsidP="00590C3A">
      <w:pPr>
        <w:rPr>
          <w:rFonts w:ascii="Arial" w:hAnsi="Arial" w:cs="Arial"/>
        </w:rPr>
      </w:pPr>
      <w:r w:rsidRPr="00633F51">
        <w:rPr>
          <w:rFonts w:ascii="Arial" w:hAnsi="Arial" w:cs="Arial"/>
        </w:rPr>
        <w:t xml:space="preserve">Les prestations </w:t>
      </w:r>
      <w:r>
        <w:rPr>
          <w:rFonts w:ascii="Arial" w:hAnsi="Arial" w:cs="Arial"/>
        </w:rPr>
        <w:t>de l’accord-cadre</w:t>
      </w:r>
      <w:r w:rsidRPr="00633F51">
        <w:rPr>
          <w:rFonts w:ascii="Arial" w:hAnsi="Arial" w:cs="Arial"/>
        </w:rPr>
        <w:t xml:space="preserve"> </w:t>
      </w:r>
      <w:r>
        <w:rPr>
          <w:rFonts w:ascii="Arial" w:hAnsi="Arial" w:cs="Arial"/>
        </w:rPr>
        <w:t xml:space="preserve">s’exécutent </w:t>
      </w:r>
      <w:r w:rsidRPr="00633F51">
        <w:rPr>
          <w:rFonts w:ascii="Arial" w:hAnsi="Arial" w:cs="Arial"/>
        </w:rPr>
        <w:t xml:space="preserve">en France métropolitaine dans les centres et/ou antennes suivants : </w:t>
      </w:r>
    </w:p>
    <w:p w14:paraId="135555D9" w14:textId="23FC8FD3" w:rsidR="00590C3A" w:rsidRDefault="0097019C" w:rsidP="00590C3A">
      <w:pPr>
        <w:rPr>
          <w:rFonts w:ascii="Arial" w:hAnsi="Arial" w:cs="Arial"/>
        </w:rPr>
      </w:pPr>
      <w:r w:rsidRPr="00294DFB">
        <w:rPr>
          <w:rFonts w:ascii="Arial" w:hAnsi="Arial" w:cs="Arial"/>
        </w:rPr>
        <w:t>Chalons</w:t>
      </w:r>
      <w:r w:rsidR="00590C3A" w:rsidRPr="00294DFB">
        <w:rPr>
          <w:rFonts w:ascii="Arial" w:hAnsi="Arial" w:cs="Arial"/>
        </w:rPr>
        <w:t xml:space="preserve"> en Champagne, Ambérieu en Bugey, Brest, Montigny lès Metz, Brétigny sur Orge et La Rochelle (liste non exhaustive en cas d’ouverture de nouveaux centres et/ou antennes). </w:t>
      </w:r>
    </w:p>
    <w:p w14:paraId="18281F35" w14:textId="1F6BA13A" w:rsidR="00590C3A" w:rsidRPr="002A33B0" w:rsidRDefault="00590C3A" w:rsidP="00620A76">
      <w:pPr>
        <w:rPr>
          <w:rFonts w:ascii="Arial" w:hAnsi="Arial" w:cs="Arial"/>
        </w:rPr>
      </w:pPr>
      <w:r w:rsidRPr="00294DFB">
        <w:rPr>
          <w:rFonts w:ascii="Arial" w:hAnsi="Arial" w:cs="Arial"/>
        </w:rPr>
        <w:t>Le lieu exact des prestations sera indi</w:t>
      </w:r>
      <w:r w:rsidR="00DD0529">
        <w:rPr>
          <w:rFonts w:ascii="Arial" w:hAnsi="Arial" w:cs="Arial"/>
        </w:rPr>
        <w:t>qué sur chaque bon de commande.</w:t>
      </w:r>
    </w:p>
    <w:p w14:paraId="4780EAD0" w14:textId="26225330" w:rsidR="005A278F" w:rsidRPr="0051384F" w:rsidRDefault="00DD0529" w:rsidP="00D10541">
      <w:pPr>
        <w:pStyle w:val="Titre2"/>
        <w:numPr>
          <w:ilvl w:val="0"/>
          <w:numId w:val="0"/>
        </w:numPr>
        <w:rPr>
          <w:rFonts w:ascii="Arial" w:hAnsi="Arial" w:cs="Arial"/>
          <w:sz w:val="22"/>
        </w:rPr>
      </w:pPr>
      <w:bookmarkStart w:id="51" w:name="_Toc224920705"/>
      <w:r>
        <w:rPr>
          <w:rFonts w:ascii="Arial" w:hAnsi="Arial" w:cs="Arial"/>
          <w:sz w:val="22"/>
        </w:rPr>
        <w:t>6.3</w:t>
      </w:r>
      <w:r w:rsidR="001D3956">
        <w:rPr>
          <w:rFonts w:ascii="Arial" w:hAnsi="Arial" w:cs="Arial"/>
          <w:sz w:val="22"/>
        </w:rPr>
        <w:t>.</w:t>
      </w:r>
      <w:r>
        <w:rPr>
          <w:rFonts w:ascii="Arial" w:hAnsi="Arial" w:cs="Arial"/>
          <w:sz w:val="22"/>
        </w:rPr>
        <w:tab/>
      </w:r>
      <w:r w:rsidR="005A278F" w:rsidRPr="0051384F">
        <w:rPr>
          <w:rFonts w:ascii="Arial" w:hAnsi="Arial" w:cs="Arial"/>
          <w:sz w:val="22"/>
        </w:rPr>
        <w:t>Clauses techniques particulières</w:t>
      </w:r>
      <w:bookmarkEnd w:id="51"/>
    </w:p>
    <w:p w14:paraId="62C4C42E" w14:textId="1325AC6C" w:rsidR="00AA6AD2" w:rsidRDefault="00AE5204" w:rsidP="00620A76">
      <w:pPr>
        <w:rPr>
          <w:rFonts w:ascii="Arial" w:hAnsi="Arial" w:cs="Arial"/>
        </w:rPr>
      </w:pPr>
      <w:r w:rsidRPr="002A33B0">
        <w:rPr>
          <w:rFonts w:ascii="Arial" w:hAnsi="Arial" w:cs="Arial"/>
        </w:rPr>
        <w:t xml:space="preserve">Les prestations du présent </w:t>
      </w:r>
      <w:r w:rsidR="00CD6CFC">
        <w:rPr>
          <w:rFonts w:ascii="Arial" w:hAnsi="Arial" w:cs="Arial"/>
        </w:rPr>
        <w:t>accord-cadre</w:t>
      </w:r>
      <w:r w:rsidR="00CD6CFC" w:rsidRPr="002A33B0">
        <w:rPr>
          <w:rFonts w:ascii="Arial" w:hAnsi="Arial" w:cs="Arial"/>
        </w:rPr>
        <w:t xml:space="preserve"> </w:t>
      </w:r>
      <w:r w:rsidRPr="002A33B0">
        <w:rPr>
          <w:rFonts w:ascii="Arial" w:hAnsi="Arial" w:cs="Arial"/>
        </w:rPr>
        <w:t>doivent satisfaire aux exigences du CCTP</w:t>
      </w:r>
      <w:r w:rsidR="00472F72" w:rsidRPr="002A33B0">
        <w:rPr>
          <w:rFonts w:ascii="Arial" w:hAnsi="Arial" w:cs="Arial"/>
        </w:rPr>
        <w:t xml:space="preserve"> mentionné à l’article 1 </w:t>
      </w:r>
      <w:r w:rsidR="00472F72" w:rsidRPr="002A33B0">
        <w:rPr>
          <w:rFonts w:ascii="Arial" w:hAnsi="Arial" w:cs="Arial"/>
          <w:i/>
        </w:rPr>
        <w:t>supra</w:t>
      </w:r>
      <w:r w:rsidRPr="002A33B0">
        <w:rPr>
          <w:rFonts w:ascii="Arial" w:hAnsi="Arial" w:cs="Arial"/>
        </w:rPr>
        <w:t>.</w:t>
      </w:r>
    </w:p>
    <w:p w14:paraId="27546DD9" w14:textId="127A0A8F" w:rsidR="00050E0D" w:rsidRDefault="00050E0D" w:rsidP="00620A76">
      <w:pPr>
        <w:rPr>
          <w:rFonts w:ascii="Arial" w:hAnsi="Arial" w:cs="Arial"/>
        </w:rPr>
      </w:pPr>
    </w:p>
    <w:p w14:paraId="6EF3BAF5" w14:textId="77777777" w:rsidR="00050E0D" w:rsidRDefault="00050E0D" w:rsidP="00620A76">
      <w:pPr>
        <w:rPr>
          <w:rFonts w:ascii="Arial" w:hAnsi="Arial" w:cs="Arial"/>
        </w:rPr>
      </w:pPr>
    </w:p>
    <w:p w14:paraId="301BAF19" w14:textId="07807C44" w:rsidR="00EB6B8F" w:rsidRPr="0051384F" w:rsidRDefault="000B338E" w:rsidP="00D10541">
      <w:pPr>
        <w:pStyle w:val="Titre2"/>
        <w:numPr>
          <w:ilvl w:val="0"/>
          <w:numId w:val="0"/>
        </w:numPr>
        <w:rPr>
          <w:rFonts w:ascii="Arial" w:hAnsi="Arial" w:cs="Arial"/>
          <w:sz w:val="22"/>
        </w:rPr>
      </w:pPr>
      <w:bookmarkStart w:id="52" w:name="_Toc84322666"/>
      <w:bookmarkStart w:id="53" w:name="_Toc84322750"/>
      <w:bookmarkStart w:id="54" w:name="_Toc105597353"/>
      <w:bookmarkStart w:id="55" w:name="_Toc105597449"/>
      <w:bookmarkStart w:id="56" w:name="_Toc106194913"/>
      <w:bookmarkStart w:id="57" w:name="_Toc106200387"/>
      <w:bookmarkStart w:id="58" w:name="_Toc106200514"/>
      <w:bookmarkStart w:id="59" w:name="_Toc107486232"/>
      <w:bookmarkStart w:id="60" w:name="_Toc108099225"/>
      <w:bookmarkStart w:id="61" w:name="_Toc516476233"/>
      <w:bookmarkStart w:id="62" w:name="_Toc56416988"/>
      <w:bookmarkStart w:id="63" w:name="_Toc224920706"/>
      <w:bookmarkStart w:id="64" w:name="_Toc46757188"/>
      <w:bookmarkStart w:id="65" w:name="_Toc46757276"/>
      <w:bookmarkStart w:id="66" w:name="_Toc46843784"/>
      <w:bookmarkEnd w:id="52"/>
      <w:bookmarkEnd w:id="53"/>
      <w:bookmarkEnd w:id="54"/>
      <w:bookmarkEnd w:id="55"/>
      <w:bookmarkEnd w:id="56"/>
      <w:bookmarkEnd w:id="57"/>
      <w:bookmarkEnd w:id="58"/>
      <w:bookmarkEnd w:id="59"/>
      <w:bookmarkEnd w:id="60"/>
      <w:r w:rsidRPr="0051384F">
        <w:rPr>
          <w:rFonts w:ascii="Arial" w:hAnsi="Arial" w:cs="Arial"/>
          <w:sz w:val="22"/>
        </w:rPr>
        <w:lastRenderedPageBreak/>
        <w:t>6.</w:t>
      </w:r>
      <w:r w:rsidR="00DD0529">
        <w:rPr>
          <w:rFonts w:ascii="Arial" w:hAnsi="Arial" w:cs="Arial"/>
          <w:sz w:val="22"/>
        </w:rPr>
        <w:t>4</w:t>
      </w:r>
      <w:r w:rsidRPr="0051384F">
        <w:rPr>
          <w:rFonts w:ascii="Arial" w:hAnsi="Arial" w:cs="Arial"/>
          <w:sz w:val="22"/>
        </w:rPr>
        <w:t>.</w:t>
      </w:r>
      <w:r w:rsidRPr="0051384F">
        <w:rPr>
          <w:rFonts w:ascii="Arial" w:hAnsi="Arial" w:cs="Arial"/>
          <w:sz w:val="22"/>
        </w:rPr>
        <w:tab/>
      </w:r>
      <w:r w:rsidR="00822A60" w:rsidRPr="0051384F">
        <w:rPr>
          <w:rFonts w:ascii="Arial" w:hAnsi="Arial" w:cs="Arial"/>
          <w:sz w:val="22"/>
        </w:rPr>
        <w:t xml:space="preserve">Opérations de vérification, décision à l'issue des opérations de vérification et </w:t>
      </w:r>
      <w:bookmarkEnd w:id="61"/>
      <w:r w:rsidR="00822A60" w:rsidRPr="0051384F">
        <w:rPr>
          <w:rFonts w:ascii="Arial" w:hAnsi="Arial" w:cs="Arial"/>
          <w:sz w:val="22"/>
        </w:rPr>
        <w:t>réception</w:t>
      </w:r>
      <w:bookmarkEnd w:id="62"/>
      <w:bookmarkEnd w:id="63"/>
    </w:p>
    <w:p w14:paraId="0F79569D" w14:textId="50001FA4" w:rsidR="00523C78" w:rsidRPr="00DD0529" w:rsidRDefault="000B338E" w:rsidP="00DD0529">
      <w:pPr>
        <w:pStyle w:val="Titre2"/>
        <w:numPr>
          <w:ilvl w:val="0"/>
          <w:numId w:val="0"/>
        </w:numPr>
        <w:rPr>
          <w:rFonts w:ascii="Arial" w:hAnsi="Arial" w:cs="Arial"/>
          <w:sz w:val="22"/>
        </w:rPr>
      </w:pPr>
      <w:bookmarkStart w:id="67" w:name="_Toc106194921"/>
      <w:bookmarkStart w:id="68" w:name="_Toc106200395"/>
      <w:bookmarkStart w:id="69" w:name="_Toc106200522"/>
      <w:bookmarkStart w:id="70" w:name="_Toc107486240"/>
      <w:bookmarkStart w:id="71" w:name="_Toc108099233"/>
      <w:bookmarkStart w:id="72" w:name="_Toc224920707"/>
      <w:bookmarkEnd w:id="67"/>
      <w:bookmarkEnd w:id="68"/>
      <w:bookmarkEnd w:id="69"/>
      <w:bookmarkEnd w:id="70"/>
      <w:bookmarkEnd w:id="71"/>
      <w:r w:rsidRPr="001D3956">
        <w:rPr>
          <w:rFonts w:ascii="Arial" w:hAnsi="Arial" w:cs="Arial"/>
          <w:sz w:val="22"/>
        </w:rPr>
        <w:t>6.</w:t>
      </w:r>
      <w:r w:rsidR="00B01D26" w:rsidRPr="001D3956">
        <w:rPr>
          <w:rFonts w:ascii="Arial" w:hAnsi="Arial" w:cs="Arial"/>
          <w:sz w:val="22"/>
        </w:rPr>
        <w:t>4</w:t>
      </w:r>
      <w:r w:rsidRPr="001D3956">
        <w:rPr>
          <w:rFonts w:ascii="Arial" w:hAnsi="Arial" w:cs="Arial"/>
          <w:sz w:val="22"/>
        </w:rPr>
        <w:t>.1.</w:t>
      </w:r>
      <w:r w:rsidRPr="001D3956">
        <w:rPr>
          <w:rFonts w:ascii="Arial" w:hAnsi="Arial" w:cs="Arial"/>
          <w:sz w:val="22"/>
        </w:rPr>
        <w:tab/>
      </w:r>
      <w:r w:rsidR="00822A60" w:rsidRPr="001D3956">
        <w:rPr>
          <w:rFonts w:ascii="Arial" w:hAnsi="Arial" w:cs="Arial"/>
          <w:sz w:val="22"/>
        </w:rPr>
        <w:t>Opérations de vérification</w:t>
      </w:r>
      <w:bookmarkEnd w:id="72"/>
    </w:p>
    <w:p w14:paraId="1C87DFF7" w14:textId="77777777" w:rsidR="00523C78" w:rsidRPr="00C5396E" w:rsidRDefault="00523C78" w:rsidP="00523C78">
      <w:pPr>
        <w:spacing w:before="120"/>
        <w:rPr>
          <w:rFonts w:ascii="Arial" w:hAnsi="Arial" w:cs="Arial"/>
        </w:rPr>
      </w:pPr>
      <w:r w:rsidRPr="00C5396E">
        <w:rPr>
          <w:rFonts w:ascii="Arial" w:hAnsi="Arial" w:cs="Arial"/>
        </w:rPr>
        <w:t>Les opérations de vérification sont de la responsabilité du RPA.</w:t>
      </w:r>
    </w:p>
    <w:p w14:paraId="68CD2082" w14:textId="4A6F4973" w:rsidR="00523C78" w:rsidRPr="00C5396E" w:rsidRDefault="00523C78" w:rsidP="003F5B66">
      <w:pPr>
        <w:spacing w:before="120"/>
        <w:rPr>
          <w:rFonts w:ascii="Arial" w:hAnsi="Arial" w:cs="Arial"/>
        </w:rPr>
      </w:pPr>
      <w:r w:rsidRPr="00C5396E">
        <w:rPr>
          <w:rFonts w:ascii="Arial" w:hAnsi="Arial" w:cs="Arial"/>
        </w:rPr>
        <w:t>Elles s’effectueront à destination pour l’ensemble du marché et suivant les stipulations d</w:t>
      </w:r>
      <w:r w:rsidR="005E6D76">
        <w:rPr>
          <w:rFonts w:ascii="Arial" w:hAnsi="Arial" w:cs="Arial"/>
        </w:rPr>
        <w:t>es articles 27 à 29</w:t>
      </w:r>
      <w:r w:rsidR="00B3665D">
        <w:rPr>
          <w:rFonts w:ascii="Arial" w:hAnsi="Arial" w:cs="Arial"/>
        </w:rPr>
        <w:t xml:space="preserve"> du CCAG/</w:t>
      </w:r>
      <w:r w:rsidRPr="00C5396E">
        <w:rPr>
          <w:rFonts w:ascii="Arial" w:hAnsi="Arial" w:cs="Arial"/>
        </w:rPr>
        <w:t xml:space="preserve">FCS. </w:t>
      </w:r>
      <w:bookmarkStart w:id="73" w:name="_GoBack"/>
      <w:bookmarkEnd w:id="73"/>
    </w:p>
    <w:p w14:paraId="25524929" w14:textId="2591F9D4" w:rsidR="003F5B66" w:rsidRPr="00523C78" w:rsidRDefault="003F5B66" w:rsidP="003F5B66">
      <w:pPr>
        <w:spacing w:before="120"/>
        <w:rPr>
          <w:rFonts w:ascii="Arial" w:hAnsi="Arial" w:cs="Arial"/>
          <w:b/>
        </w:rPr>
      </w:pPr>
      <w:r w:rsidRPr="00523C78">
        <w:rPr>
          <w:rFonts w:ascii="Arial" w:hAnsi="Arial" w:cs="Arial"/>
          <w:b/>
        </w:rPr>
        <w:t xml:space="preserve">La location du </w:t>
      </w:r>
      <w:r w:rsidRPr="007B487E">
        <w:rPr>
          <w:rFonts w:ascii="Arial" w:hAnsi="Arial" w:cs="Arial"/>
          <w:b/>
        </w:rPr>
        <w:t>matériel</w:t>
      </w:r>
      <w:r w:rsidR="007B487E">
        <w:rPr>
          <w:rFonts w:ascii="Arial" w:hAnsi="Arial" w:cs="Arial"/>
          <w:b/>
        </w:rPr>
        <w:t xml:space="preserve">, le </w:t>
      </w:r>
      <w:r w:rsidRPr="007B487E">
        <w:rPr>
          <w:rFonts w:ascii="Arial" w:hAnsi="Arial" w:cs="Arial"/>
          <w:b/>
        </w:rPr>
        <w:t>déplacement et l’installation sur site</w:t>
      </w:r>
      <w:r w:rsidR="007B487E">
        <w:rPr>
          <w:rFonts w:ascii="Arial" w:hAnsi="Arial" w:cs="Arial"/>
          <w:b/>
        </w:rPr>
        <w:t xml:space="preserve"> (Postes 1 et 3)</w:t>
      </w:r>
    </w:p>
    <w:p w14:paraId="42999571" w14:textId="02318D8C" w:rsidR="003F5B66" w:rsidRPr="00523C78" w:rsidRDefault="003F5B66" w:rsidP="003F5B66">
      <w:pPr>
        <w:spacing w:before="120"/>
        <w:rPr>
          <w:rFonts w:ascii="Arial" w:hAnsi="Arial" w:cs="Arial"/>
        </w:rPr>
      </w:pPr>
      <w:r w:rsidRPr="00523C78">
        <w:rPr>
          <w:rFonts w:ascii="Arial" w:hAnsi="Arial" w:cs="Arial"/>
        </w:rPr>
        <w:t xml:space="preserve">Un contrôle quantitatif et qualitatif simple, sera réalisé à la livraison du </w:t>
      </w:r>
      <w:r w:rsidR="00BB08E7" w:rsidRPr="00523C78">
        <w:rPr>
          <w:rFonts w:ascii="Arial" w:hAnsi="Arial" w:cs="Arial"/>
        </w:rPr>
        <w:t>matériel</w:t>
      </w:r>
      <w:r w:rsidRPr="00523C78">
        <w:rPr>
          <w:rFonts w:ascii="Arial" w:hAnsi="Arial" w:cs="Arial"/>
        </w:rPr>
        <w:t xml:space="preserve"> par les experts locaux désignés par le pouvoir adjudicateur.</w:t>
      </w:r>
    </w:p>
    <w:p w14:paraId="1906D98F" w14:textId="77777777" w:rsidR="003F5B66" w:rsidRPr="00523C78" w:rsidRDefault="003F5B66" w:rsidP="003F5B66">
      <w:pPr>
        <w:spacing w:before="120"/>
        <w:rPr>
          <w:rFonts w:ascii="Arial" w:hAnsi="Arial" w:cs="Arial"/>
        </w:rPr>
      </w:pPr>
      <w:r w:rsidRPr="007B487E">
        <w:rPr>
          <w:rFonts w:ascii="Arial" w:hAnsi="Arial" w:cs="Arial"/>
        </w:rPr>
        <w:t>La décision d’admission peut être assortie d’une</w:t>
      </w:r>
      <w:r w:rsidRPr="00523C78">
        <w:rPr>
          <w:rFonts w:ascii="Arial" w:hAnsi="Arial" w:cs="Arial"/>
        </w:rPr>
        <w:t xml:space="preserve"> réfaction, lorsque la prestation, sans satisfaire entièrement aux conditions du marché, peut être utilisée en l’état. </w:t>
      </w:r>
    </w:p>
    <w:p w14:paraId="36D4FDB2" w14:textId="77777777" w:rsidR="003F5B66" w:rsidRPr="00523C78" w:rsidRDefault="003F5B66" w:rsidP="003F5B66">
      <w:pPr>
        <w:spacing w:before="120"/>
        <w:rPr>
          <w:rFonts w:ascii="Arial" w:hAnsi="Arial" w:cs="Arial"/>
        </w:rPr>
      </w:pPr>
      <w:r w:rsidRPr="00523C78">
        <w:rPr>
          <w:rFonts w:ascii="Arial" w:hAnsi="Arial" w:cs="Arial"/>
        </w:rPr>
        <w:t>Le RPA peut prononcer un ajournement lorsque les prestations peuvent être rendues conformes aux stipulations du marché moyennant certains compléments, améliorations ou mises au point. L’ajournement est motivé et assorti d’un délai pour parfaire les prestations.</w:t>
      </w:r>
    </w:p>
    <w:p w14:paraId="241558BA" w14:textId="77777777" w:rsidR="003F5B66" w:rsidRPr="00523C78" w:rsidRDefault="003F5B66" w:rsidP="003F5B66">
      <w:pPr>
        <w:spacing w:before="120"/>
        <w:rPr>
          <w:rFonts w:ascii="Arial" w:hAnsi="Arial" w:cs="Arial"/>
        </w:rPr>
      </w:pPr>
      <w:r w:rsidRPr="00523C78">
        <w:rPr>
          <w:rFonts w:ascii="Arial" w:hAnsi="Arial" w:cs="Arial"/>
        </w:rPr>
        <w:t>Les prestations sont rejetées si le RPA estime qu’elles appellent des réserves telles qu’il ne lui apparaît pas possible d’en prononcer l’ajournement ni la réception avec réfaction.</w:t>
      </w:r>
    </w:p>
    <w:p w14:paraId="61F9A0D9" w14:textId="77777777" w:rsidR="003F5B66" w:rsidRPr="00523C78" w:rsidRDefault="003F5B66" w:rsidP="003F5B66">
      <w:pPr>
        <w:spacing w:before="120"/>
        <w:rPr>
          <w:rFonts w:ascii="Arial" w:hAnsi="Arial" w:cs="Arial"/>
        </w:rPr>
      </w:pPr>
      <w:r w:rsidRPr="00523C78">
        <w:rPr>
          <w:rFonts w:ascii="Arial" w:hAnsi="Arial" w:cs="Arial"/>
        </w:rPr>
        <w:t>En cas d’acceptation, celle-ci est réputée –au plan qualitatif et quantitatif- définitive.</w:t>
      </w:r>
    </w:p>
    <w:p w14:paraId="2EFAFD8D" w14:textId="185BE7E2" w:rsidR="003F5B66" w:rsidRPr="00DD0529" w:rsidRDefault="003F5B66" w:rsidP="00DD0529">
      <w:pPr>
        <w:tabs>
          <w:tab w:val="left" w:pos="0"/>
          <w:tab w:val="left" w:pos="6804"/>
        </w:tabs>
        <w:spacing w:before="120" w:after="120" w:line="240" w:lineRule="auto"/>
        <w:rPr>
          <w:rFonts w:ascii="Arial" w:hAnsi="Arial" w:cs="Arial"/>
        </w:rPr>
      </w:pPr>
      <w:r w:rsidRPr="00523C78">
        <w:rPr>
          <w:rFonts w:ascii="Arial" w:hAnsi="Arial" w:cs="Arial"/>
        </w:rPr>
        <w:t>La date d’effet de l’admission est la date de la décision de la réception. A défaut de notification de décision dans le délai contractuel de 15 jours, les prestations sont réputées admises ou reçues. La décision d’admission vaut attestation de service fait et constitue le point de départ des délais de garantie</w:t>
      </w:r>
      <w:r w:rsidR="00530DA9">
        <w:rPr>
          <w:rFonts w:ascii="Arial" w:hAnsi="Arial" w:cs="Arial"/>
        </w:rPr>
        <w:t xml:space="preserve"> </w:t>
      </w:r>
      <w:r w:rsidRPr="00523C78">
        <w:rPr>
          <w:rFonts w:ascii="Arial" w:hAnsi="Arial" w:cs="Arial"/>
        </w:rPr>
        <w:t>e</w:t>
      </w:r>
      <w:r w:rsidR="00DD0529">
        <w:rPr>
          <w:rFonts w:ascii="Arial" w:hAnsi="Arial" w:cs="Arial"/>
        </w:rPr>
        <w:t>t d’assurance.</w:t>
      </w:r>
    </w:p>
    <w:p w14:paraId="3DC3B2F1" w14:textId="7EEB7D72" w:rsidR="003F5B66" w:rsidRPr="003F5B66" w:rsidRDefault="003F5B66" w:rsidP="003F5B66">
      <w:pPr>
        <w:rPr>
          <w:rFonts w:ascii="Arial" w:hAnsi="Arial" w:cs="Arial"/>
          <w:b/>
        </w:rPr>
      </w:pPr>
      <w:r>
        <w:rPr>
          <w:rFonts w:ascii="Arial" w:hAnsi="Arial" w:cs="Arial"/>
          <w:b/>
        </w:rPr>
        <w:t>Maintenance et formation </w:t>
      </w:r>
      <w:r w:rsidR="007B487E">
        <w:rPr>
          <w:rFonts w:ascii="Arial" w:hAnsi="Arial" w:cs="Arial"/>
          <w:b/>
        </w:rPr>
        <w:t xml:space="preserve">(Postes 1 et 2) </w:t>
      </w:r>
      <w:r>
        <w:rPr>
          <w:rFonts w:ascii="Arial" w:hAnsi="Arial" w:cs="Arial"/>
          <w:b/>
        </w:rPr>
        <w:t>:</w:t>
      </w:r>
    </w:p>
    <w:p w14:paraId="1F517DD8" w14:textId="47C094F8" w:rsidR="003F5B66" w:rsidRPr="003F5B66" w:rsidRDefault="003F5B66" w:rsidP="003F5B66">
      <w:pPr>
        <w:rPr>
          <w:rFonts w:ascii="Arial" w:hAnsi="Arial" w:cs="Arial"/>
        </w:rPr>
      </w:pPr>
      <w:r w:rsidRPr="003F5B66">
        <w:rPr>
          <w:rFonts w:ascii="Arial" w:hAnsi="Arial" w:cs="Arial"/>
        </w:rPr>
        <w:t xml:space="preserve">L’administration établira un procès-verbal de service fait (PVSF – annexe </w:t>
      </w:r>
      <w:r w:rsidR="00F86C8E">
        <w:rPr>
          <w:rFonts w:ascii="Arial" w:hAnsi="Arial" w:cs="Arial"/>
        </w:rPr>
        <w:t>3</w:t>
      </w:r>
      <w:r w:rsidRPr="003F5B66">
        <w:rPr>
          <w:rFonts w:ascii="Arial" w:hAnsi="Arial" w:cs="Arial"/>
        </w:rPr>
        <w:t>) par bon de commande, ou à défaut par facturation.</w:t>
      </w:r>
    </w:p>
    <w:p w14:paraId="7DBBC9CB" w14:textId="6452F603" w:rsidR="00627696" w:rsidRPr="001D3956" w:rsidRDefault="00627696" w:rsidP="001D3956">
      <w:pPr>
        <w:pStyle w:val="Titre2"/>
        <w:numPr>
          <w:ilvl w:val="0"/>
          <w:numId w:val="0"/>
        </w:numPr>
        <w:rPr>
          <w:rFonts w:ascii="Arial" w:hAnsi="Arial" w:cs="Arial"/>
          <w:sz w:val="22"/>
        </w:rPr>
      </w:pPr>
      <w:bookmarkStart w:id="74" w:name="_Toc224920708"/>
      <w:r w:rsidRPr="001D3956">
        <w:rPr>
          <w:rFonts w:ascii="Arial" w:hAnsi="Arial" w:cs="Arial"/>
          <w:sz w:val="22"/>
        </w:rPr>
        <w:t>6.4.2</w:t>
      </w:r>
      <w:r w:rsidR="001D3956">
        <w:rPr>
          <w:rFonts w:ascii="Arial" w:hAnsi="Arial" w:cs="Arial"/>
          <w:sz w:val="22"/>
        </w:rPr>
        <w:t>.</w:t>
      </w:r>
      <w:r w:rsidRPr="001D3956">
        <w:rPr>
          <w:rFonts w:ascii="Arial" w:hAnsi="Arial" w:cs="Arial"/>
          <w:sz w:val="22"/>
        </w:rPr>
        <w:tab/>
        <w:t>Autorité chargé de la décision et délai de vérification</w:t>
      </w:r>
      <w:bookmarkEnd w:id="74"/>
      <w:r w:rsidRPr="001D3956">
        <w:rPr>
          <w:rFonts w:ascii="Arial" w:hAnsi="Arial" w:cs="Arial"/>
          <w:sz w:val="22"/>
        </w:rPr>
        <w:t xml:space="preserve"> </w:t>
      </w:r>
    </w:p>
    <w:p w14:paraId="283966D6" w14:textId="77777777" w:rsidR="00627696" w:rsidRDefault="00627696" w:rsidP="005802D3">
      <w:pPr>
        <w:rPr>
          <w:rFonts w:ascii="Arial" w:hAnsi="Arial" w:cs="Arial"/>
        </w:rPr>
      </w:pPr>
      <w:r w:rsidRPr="002A33B0">
        <w:rPr>
          <w:rFonts w:ascii="Arial" w:hAnsi="Arial" w:cs="Arial"/>
        </w:rPr>
        <w:t>L'autorité chargée de prononcer la décision à l’issue des vérifications est l</w:t>
      </w:r>
      <w:r>
        <w:rPr>
          <w:rFonts w:ascii="Arial" w:hAnsi="Arial" w:cs="Arial"/>
        </w:rPr>
        <w:t>’autorité désignée ci-après :</w:t>
      </w:r>
    </w:p>
    <w:p w14:paraId="49B6953C" w14:textId="77777777" w:rsidR="00D171C6" w:rsidRDefault="00D171C6" w:rsidP="005802D3">
      <w:pPr>
        <w:rPr>
          <w:rFonts w:ascii="Arial" w:eastAsia="Times New Roman" w:hAnsi="Arial" w:cs="Arial"/>
          <w:iCs/>
          <w:lang w:eastAsia="fr-FR"/>
        </w:rPr>
      </w:pPr>
    </w:p>
    <w:p w14:paraId="45FD4FAC" w14:textId="04CDA629" w:rsidR="005802D3" w:rsidRDefault="00D171C6" w:rsidP="005802D3">
      <w:pPr>
        <w:jc w:val="center"/>
        <w:rPr>
          <w:rFonts w:ascii="Arial" w:eastAsia="Times New Roman" w:hAnsi="Arial" w:cs="Arial"/>
          <w:b/>
          <w:iCs/>
          <w:lang w:eastAsia="fr-FR"/>
        </w:rPr>
      </w:pPr>
      <w:r w:rsidRPr="005802D3">
        <w:rPr>
          <w:rFonts w:ascii="Arial" w:eastAsia="Times New Roman" w:hAnsi="Arial" w:cs="Arial"/>
          <w:b/>
          <w:iCs/>
          <w:lang w:eastAsia="fr-FR"/>
        </w:rPr>
        <w:t xml:space="preserve">Etat-Major du Service Militaire Volontaire (EM SMV) </w:t>
      </w:r>
      <w:r w:rsidR="005802D3">
        <w:rPr>
          <w:rFonts w:ascii="Arial" w:eastAsia="Times New Roman" w:hAnsi="Arial" w:cs="Arial"/>
          <w:b/>
          <w:iCs/>
          <w:lang w:eastAsia="fr-FR"/>
        </w:rPr>
        <w:t>–</w:t>
      </w:r>
      <w:r w:rsidRPr="005802D3">
        <w:rPr>
          <w:rFonts w:ascii="Arial" w:eastAsia="Times New Roman" w:hAnsi="Arial" w:cs="Arial"/>
          <w:b/>
          <w:iCs/>
          <w:lang w:eastAsia="fr-FR"/>
        </w:rPr>
        <w:t xml:space="preserve"> </w:t>
      </w:r>
    </w:p>
    <w:p w14:paraId="26ADCB1B" w14:textId="637977FF" w:rsidR="003F5B66" w:rsidRPr="005802D3" w:rsidRDefault="00D171C6" w:rsidP="005802D3">
      <w:pPr>
        <w:jc w:val="center"/>
        <w:rPr>
          <w:rFonts w:ascii="Arial" w:hAnsi="Arial" w:cs="Arial"/>
          <w:b/>
        </w:rPr>
      </w:pPr>
      <w:r w:rsidRPr="005802D3">
        <w:rPr>
          <w:rFonts w:ascii="Arial" w:eastAsia="Times New Roman" w:hAnsi="Arial" w:cs="Arial"/>
          <w:b/>
          <w:iCs/>
          <w:lang w:eastAsia="fr-FR"/>
        </w:rPr>
        <w:t>Division budget finances marchés achats (BFMA)</w:t>
      </w:r>
    </w:p>
    <w:p w14:paraId="2CB51796" w14:textId="0E1C662F" w:rsidR="00B01D26" w:rsidRPr="00AC2628" w:rsidRDefault="00B01D26" w:rsidP="001D3956">
      <w:pPr>
        <w:pStyle w:val="Titre2"/>
        <w:numPr>
          <w:ilvl w:val="0"/>
          <w:numId w:val="0"/>
        </w:numPr>
        <w:rPr>
          <w:rFonts w:ascii="Arial" w:hAnsi="Arial" w:cs="Arial"/>
        </w:rPr>
      </w:pPr>
      <w:bookmarkStart w:id="75" w:name="_Toc129013335"/>
      <w:bookmarkStart w:id="76" w:name="_Toc224920709"/>
      <w:bookmarkEnd w:id="64"/>
      <w:bookmarkEnd w:id="65"/>
      <w:bookmarkEnd w:id="66"/>
      <w:r w:rsidRPr="001D3956">
        <w:rPr>
          <w:rFonts w:ascii="Arial" w:hAnsi="Arial" w:cs="Arial"/>
          <w:sz w:val="22"/>
        </w:rPr>
        <w:t>6.</w:t>
      </w:r>
      <w:r w:rsidR="00D10541" w:rsidRPr="001D3956">
        <w:rPr>
          <w:rFonts w:ascii="Arial" w:hAnsi="Arial" w:cs="Arial"/>
          <w:sz w:val="22"/>
        </w:rPr>
        <w:t>4</w:t>
      </w:r>
      <w:r w:rsidRPr="001D3956">
        <w:rPr>
          <w:rFonts w:ascii="Arial" w:hAnsi="Arial" w:cs="Arial"/>
          <w:sz w:val="22"/>
        </w:rPr>
        <w:t>.3.</w:t>
      </w:r>
      <w:r w:rsidRPr="001D3956">
        <w:rPr>
          <w:rFonts w:ascii="Arial" w:hAnsi="Arial" w:cs="Arial"/>
          <w:sz w:val="22"/>
        </w:rPr>
        <w:tab/>
        <w:t>Prononcé de la décision et date d’effet de la réception</w:t>
      </w:r>
      <w:bookmarkEnd w:id="75"/>
      <w:bookmarkEnd w:id="76"/>
    </w:p>
    <w:p w14:paraId="3A56AE22" w14:textId="6F772B87" w:rsidR="00B01D26" w:rsidRPr="00AC2628" w:rsidRDefault="00B01D26" w:rsidP="00B01D26">
      <w:pPr>
        <w:spacing w:before="120" w:after="60" w:line="240" w:lineRule="auto"/>
        <w:rPr>
          <w:rFonts w:ascii="Arial" w:hAnsi="Arial" w:cs="Arial"/>
          <w:szCs w:val="20"/>
        </w:rPr>
      </w:pPr>
      <w:r w:rsidRPr="00AC2628">
        <w:rPr>
          <w:rFonts w:ascii="Arial" w:hAnsi="Arial" w:cs="Arial"/>
          <w:szCs w:val="20"/>
        </w:rPr>
        <w:t xml:space="preserve">La décision de réception est prononcée pour l’ensemble des livrables et prestations, dans les conditions de </w:t>
      </w:r>
      <w:r w:rsidRPr="00206C35">
        <w:rPr>
          <w:rFonts w:ascii="Arial" w:hAnsi="Arial" w:cs="Arial"/>
          <w:szCs w:val="20"/>
        </w:rPr>
        <w:t xml:space="preserve">l’article </w:t>
      </w:r>
      <w:r w:rsidR="00C12D98" w:rsidRPr="00206C35">
        <w:rPr>
          <w:rFonts w:ascii="Arial" w:hAnsi="Arial" w:cs="Arial"/>
          <w:szCs w:val="20"/>
        </w:rPr>
        <w:t>30 du CCAG/FCS</w:t>
      </w:r>
      <w:r w:rsidRPr="00206C35">
        <w:rPr>
          <w:rFonts w:ascii="Arial" w:hAnsi="Arial" w:cs="Arial"/>
          <w:szCs w:val="20"/>
        </w:rPr>
        <w:t>.</w:t>
      </w:r>
    </w:p>
    <w:p w14:paraId="2A63239F" w14:textId="77777777" w:rsidR="00B01D26" w:rsidRDefault="00B01D26" w:rsidP="00B01D26">
      <w:pPr>
        <w:spacing w:before="120" w:after="60" w:line="240" w:lineRule="auto"/>
        <w:rPr>
          <w:rFonts w:ascii="Arial" w:hAnsi="Arial" w:cs="Arial"/>
        </w:rPr>
      </w:pPr>
      <w:r w:rsidRPr="00AC2628">
        <w:rPr>
          <w:rFonts w:ascii="Arial" w:hAnsi="Arial" w:cs="Arial"/>
        </w:rPr>
        <w:t>La date d’effet de la réception est précisée dans la décision de réception et ne peut être postérieure à la date d’expiration du délai imparti pour prononcer et notifier la décision de réception du bon de commande concerné.</w:t>
      </w:r>
    </w:p>
    <w:p w14:paraId="52186D3B" w14:textId="13DBDF16" w:rsidR="00196368" w:rsidRPr="001D3956" w:rsidRDefault="000B338E" w:rsidP="001D3956">
      <w:pPr>
        <w:pStyle w:val="Titre2"/>
        <w:numPr>
          <w:ilvl w:val="0"/>
          <w:numId w:val="0"/>
        </w:numPr>
        <w:rPr>
          <w:rFonts w:ascii="Arial" w:hAnsi="Arial" w:cs="Arial"/>
          <w:sz w:val="22"/>
        </w:rPr>
      </w:pPr>
      <w:bookmarkStart w:id="77" w:name="_Toc224920710"/>
      <w:r w:rsidRPr="0051384F">
        <w:rPr>
          <w:rFonts w:ascii="Arial" w:hAnsi="Arial" w:cs="Arial"/>
          <w:sz w:val="22"/>
        </w:rPr>
        <w:t>6.</w:t>
      </w:r>
      <w:r w:rsidR="003A3EC4" w:rsidRPr="0051384F">
        <w:rPr>
          <w:rFonts w:ascii="Arial" w:hAnsi="Arial" w:cs="Arial"/>
          <w:sz w:val="22"/>
        </w:rPr>
        <w:t>5</w:t>
      </w:r>
      <w:r w:rsidRPr="0051384F">
        <w:rPr>
          <w:rFonts w:ascii="Arial" w:hAnsi="Arial" w:cs="Arial"/>
          <w:sz w:val="22"/>
        </w:rPr>
        <w:tab/>
      </w:r>
      <w:bookmarkStart w:id="78" w:name="_Toc106200402"/>
      <w:bookmarkStart w:id="79" w:name="_Toc106200529"/>
      <w:bookmarkStart w:id="80" w:name="_Toc107486247"/>
      <w:bookmarkStart w:id="81" w:name="_Toc108099240"/>
      <w:bookmarkEnd w:id="78"/>
      <w:bookmarkEnd w:id="79"/>
      <w:bookmarkEnd w:id="80"/>
      <w:bookmarkEnd w:id="81"/>
      <w:r w:rsidR="00196368" w:rsidRPr="001D3956">
        <w:rPr>
          <w:rFonts w:ascii="Arial" w:hAnsi="Arial" w:cs="Arial"/>
          <w:sz w:val="22"/>
        </w:rPr>
        <w:t>Dispositions relatives aux bons de commande</w:t>
      </w:r>
      <w:bookmarkEnd w:id="77"/>
    </w:p>
    <w:p w14:paraId="34E4540C" w14:textId="16DB8790" w:rsidR="005A278F" w:rsidRPr="002A33B0" w:rsidRDefault="005A278F" w:rsidP="00196368">
      <w:pPr>
        <w:spacing w:before="120"/>
        <w:rPr>
          <w:rFonts w:ascii="Arial" w:hAnsi="Arial" w:cs="Arial"/>
        </w:rPr>
      </w:pPr>
      <w:r w:rsidRPr="002A33B0">
        <w:rPr>
          <w:rFonts w:ascii="Arial" w:hAnsi="Arial" w:cs="Arial"/>
        </w:rPr>
        <w:t>Le titulaire ne peut</w:t>
      </w:r>
      <w:r w:rsidR="00EA13F1" w:rsidRPr="002A33B0">
        <w:rPr>
          <w:rFonts w:ascii="Arial" w:hAnsi="Arial" w:cs="Arial"/>
        </w:rPr>
        <w:t xml:space="preserve"> </w:t>
      </w:r>
      <w:r w:rsidRPr="002A33B0">
        <w:rPr>
          <w:rFonts w:ascii="Arial" w:hAnsi="Arial" w:cs="Arial"/>
        </w:rPr>
        <w:t>refuser d</w:t>
      </w:r>
      <w:r w:rsidR="00E1136F" w:rsidRPr="002A33B0">
        <w:rPr>
          <w:rFonts w:ascii="Arial" w:hAnsi="Arial" w:cs="Arial"/>
        </w:rPr>
        <w:t>’</w:t>
      </w:r>
      <w:r w:rsidRPr="002A33B0">
        <w:rPr>
          <w:rFonts w:ascii="Arial" w:hAnsi="Arial" w:cs="Arial"/>
        </w:rPr>
        <w:t>exécuter un bon de commande qui lui est notifié que si cette commande contrevient aux dispositions de l’accord-cadre ou à la réglementation</w:t>
      </w:r>
      <w:r w:rsidR="005331F5" w:rsidRPr="002A33B0">
        <w:rPr>
          <w:rFonts w:ascii="Arial" w:hAnsi="Arial" w:cs="Arial"/>
        </w:rPr>
        <w:t xml:space="preserve"> en vigueur</w:t>
      </w:r>
      <w:r w:rsidRPr="002A33B0">
        <w:rPr>
          <w:rFonts w:ascii="Arial" w:hAnsi="Arial" w:cs="Arial"/>
        </w:rPr>
        <w:t>.</w:t>
      </w:r>
    </w:p>
    <w:p w14:paraId="1E2DE582" w14:textId="77777777" w:rsidR="00714F68" w:rsidRPr="002A33B0" w:rsidRDefault="00714F68" w:rsidP="00714F68">
      <w:pPr>
        <w:rPr>
          <w:rFonts w:ascii="Arial" w:hAnsi="Arial" w:cs="Arial"/>
          <w:lang w:eastAsia="fr-FR"/>
        </w:rPr>
      </w:pPr>
      <w:bookmarkStart w:id="82" w:name="_Toc84322673"/>
      <w:bookmarkStart w:id="83" w:name="_Toc84322757"/>
      <w:bookmarkStart w:id="84" w:name="_Toc105597360"/>
      <w:bookmarkStart w:id="85" w:name="_Toc105597456"/>
      <w:bookmarkStart w:id="86" w:name="_Toc106194928"/>
      <w:bookmarkStart w:id="87" w:name="_Toc106200404"/>
      <w:bookmarkStart w:id="88" w:name="_Toc106200531"/>
      <w:bookmarkStart w:id="89" w:name="_Toc107486249"/>
      <w:bookmarkStart w:id="90" w:name="_Toc108099242"/>
      <w:bookmarkStart w:id="91" w:name="_Toc46757282"/>
      <w:bookmarkStart w:id="92" w:name="_Toc46843789"/>
      <w:bookmarkStart w:id="93" w:name="_Toc84322758"/>
      <w:bookmarkEnd w:id="82"/>
      <w:bookmarkEnd w:id="83"/>
      <w:bookmarkEnd w:id="84"/>
      <w:bookmarkEnd w:id="85"/>
      <w:bookmarkEnd w:id="86"/>
      <w:bookmarkEnd w:id="87"/>
      <w:bookmarkEnd w:id="88"/>
      <w:bookmarkEnd w:id="89"/>
      <w:bookmarkEnd w:id="90"/>
    </w:p>
    <w:bookmarkEnd w:id="91"/>
    <w:bookmarkEnd w:id="92"/>
    <w:bookmarkEnd w:id="93"/>
    <w:p w14:paraId="4F2494C1" w14:textId="526D750F" w:rsidR="00C067B1" w:rsidRPr="00D10541" w:rsidRDefault="00C067B1" w:rsidP="006B0541">
      <w:pPr>
        <w:rPr>
          <w:rFonts w:ascii="Arial" w:hAnsi="Arial" w:cs="Arial"/>
          <w:u w:val="single"/>
        </w:rPr>
      </w:pPr>
      <w:r w:rsidRPr="00D10541">
        <w:rPr>
          <w:rFonts w:ascii="Arial" w:hAnsi="Arial" w:cs="Arial"/>
          <w:u w:val="single"/>
        </w:rPr>
        <w:t>Chaque bon de commande indique</w:t>
      </w:r>
      <w:r w:rsidR="00E1136F" w:rsidRPr="00D10541">
        <w:rPr>
          <w:rFonts w:ascii="Arial" w:hAnsi="Arial" w:cs="Arial"/>
          <w:u w:val="single"/>
        </w:rPr>
        <w:t> </w:t>
      </w:r>
      <w:r w:rsidRPr="00D10541">
        <w:rPr>
          <w:rFonts w:ascii="Arial" w:hAnsi="Arial" w:cs="Arial"/>
          <w:u w:val="single"/>
        </w:rPr>
        <w:t>:</w:t>
      </w:r>
    </w:p>
    <w:p w14:paraId="496B91D2" w14:textId="0319A220"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 numéro de l’accord-cadre,</w:t>
      </w:r>
    </w:p>
    <w:p w14:paraId="3EC5F9BC" w14:textId="0E393C7D"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 numéro du bon de commande,</w:t>
      </w:r>
    </w:p>
    <w:p w14:paraId="4C0A6FF9" w14:textId="1199BDE2"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 numéro de l’engagement juridique (EJ),</w:t>
      </w:r>
    </w:p>
    <w:p w14:paraId="477672A8" w14:textId="5CC2353C"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 numéro du service exécutant (des demandes de paiement ou DP),</w:t>
      </w:r>
    </w:p>
    <w:p w14:paraId="38E29E33" w14:textId="79E73989" w:rsidR="00633F51" w:rsidRPr="00633F51" w:rsidRDefault="00633F51" w:rsidP="00633F51">
      <w:pPr>
        <w:pStyle w:val="CCAP"/>
        <w:numPr>
          <w:ilvl w:val="0"/>
          <w:numId w:val="9"/>
        </w:numPr>
        <w:spacing w:before="120" w:after="120"/>
        <w:rPr>
          <w:rFonts w:ascii="Arial" w:hAnsi="Arial"/>
          <w:i w:val="0"/>
          <w:lang w:eastAsia="en-US"/>
        </w:rPr>
      </w:pPr>
      <w:r w:rsidRPr="00633F51">
        <w:rPr>
          <w:rFonts w:ascii="Arial" w:hAnsi="Arial"/>
          <w:i w:val="0"/>
          <w:lang w:eastAsia="en-US"/>
        </w:rPr>
        <w:lastRenderedPageBreak/>
        <w:t>la ou les prestations objet(s) du bon de commande (Les articles seront identifiés par les numéros des postes qui leurs correspondent / Cf. BPU) ;</w:t>
      </w:r>
    </w:p>
    <w:p w14:paraId="39034D13" w14:textId="43B6C352"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 xml:space="preserve">e montant du bon de commande au prix de règlement (calculé sur la base du prix unitaire figurant au marché, éventuellement révisé, </w:t>
      </w:r>
    </w:p>
    <w:p w14:paraId="66C2B758" w14:textId="1ACC19F9"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es délais d</w:t>
      </w:r>
      <w:r w:rsidR="00E1136F" w:rsidRPr="002A33B0">
        <w:rPr>
          <w:rFonts w:ascii="Arial" w:hAnsi="Arial" w:cs="Arial"/>
        </w:rPr>
        <w:t>’</w:t>
      </w:r>
      <w:r w:rsidR="00C067B1" w:rsidRPr="002A33B0">
        <w:rPr>
          <w:rFonts w:ascii="Arial" w:hAnsi="Arial" w:cs="Arial"/>
        </w:rPr>
        <w:t>exécution,</w:t>
      </w:r>
    </w:p>
    <w:p w14:paraId="5700A7A6" w14:textId="20D563F3"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L</w:t>
      </w:r>
      <w:r w:rsidR="00C067B1" w:rsidRPr="002A33B0">
        <w:rPr>
          <w:rFonts w:ascii="Arial" w:hAnsi="Arial" w:cs="Arial"/>
        </w:rPr>
        <w:t>e lieu de livraison,</w:t>
      </w:r>
    </w:p>
    <w:p w14:paraId="4F2C6EBC" w14:textId="34343789" w:rsidR="00C067B1" w:rsidRPr="002A33B0" w:rsidRDefault="0020578C" w:rsidP="0051384F">
      <w:pPr>
        <w:pStyle w:val="Paragraphedeliste"/>
        <w:numPr>
          <w:ilvl w:val="0"/>
          <w:numId w:val="9"/>
        </w:numPr>
        <w:spacing w:before="60"/>
        <w:ind w:left="714" w:hanging="357"/>
        <w:contextualSpacing w:val="0"/>
        <w:rPr>
          <w:rFonts w:ascii="Arial" w:hAnsi="Arial" w:cs="Arial"/>
        </w:rPr>
      </w:pPr>
      <w:r>
        <w:rPr>
          <w:rFonts w:ascii="Arial" w:hAnsi="Arial" w:cs="Arial"/>
        </w:rPr>
        <w:t>T</w:t>
      </w:r>
      <w:r w:rsidR="00C067B1" w:rsidRPr="002A33B0">
        <w:rPr>
          <w:rFonts w:ascii="Arial" w:hAnsi="Arial" w:cs="Arial"/>
        </w:rPr>
        <w:t>outes autres indications nécessaires tant sur le plan administratif que financier.</w:t>
      </w:r>
    </w:p>
    <w:p w14:paraId="1419846D" w14:textId="77777777" w:rsidR="00714F68" w:rsidRPr="002A33B0" w:rsidRDefault="00714F68" w:rsidP="00714F68">
      <w:pPr>
        <w:rPr>
          <w:rFonts w:ascii="Arial" w:hAnsi="Arial" w:cs="Arial"/>
          <w:i/>
          <w:u w:val="single"/>
          <w:lang w:eastAsia="fr-FR"/>
        </w:rPr>
      </w:pPr>
      <w:bookmarkStart w:id="94" w:name="_Toc46757283"/>
      <w:bookmarkStart w:id="95" w:name="_Toc46843790"/>
      <w:bookmarkStart w:id="96" w:name="_Toc84322759"/>
    </w:p>
    <w:p w14:paraId="3B158905" w14:textId="0EDF57B5" w:rsidR="00633F51" w:rsidRPr="00633F51" w:rsidRDefault="00C067B1" w:rsidP="00633F51">
      <w:pPr>
        <w:rPr>
          <w:rFonts w:ascii="Arial" w:hAnsi="Arial" w:cs="Arial"/>
          <w:b/>
          <w:i/>
          <w:u w:val="single"/>
          <w:lang w:eastAsia="fr-FR"/>
        </w:rPr>
      </w:pPr>
      <w:r w:rsidRPr="002A33B0">
        <w:rPr>
          <w:rFonts w:ascii="Arial" w:hAnsi="Arial" w:cs="Arial"/>
          <w:i/>
          <w:u w:val="single"/>
          <w:lang w:eastAsia="fr-FR"/>
        </w:rPr>
        <w:t>Notification des bons de commande</w:t>
      </w:r>
      <w:bookmarkEnd w:id="94"/>
      <w:bookmarkEnd w:id="95"/>
      <w:bookmarkEnd w:id="96"/>
    </w:p>
    <w:p w14:paraId="0D1AB0B3" w14:textId="77777777" w:rsidR="00633F51" w:rsidRPr="00633F51" w:rsidRDefault="00633F51" w:rsidP="00633F51">
      <w:pPr>
        <w:autoSpaceDE w:val="0"/>
        <w:autoSpaceDN w:val="0"/>
        <w:adjustRightInd w:val="0"/>
        <w:spacing w:before="120" w:line="240" w:lineRule="auto"/>
        <w:rPr>
          <w:rFonts w:ascii="Arial" w:hAnsi="Arial" w:cs="Arial"/>
          <w:color w:val="000000"/>
        </w:rPr>
      </w:pPr>
      <w:r w:rsidRPr="00633F51">
        <w:rPr>
          <w:rFonts w:ascii="Arial" w:hAnsi="Arial" w:cs="Arial"/>
          <w:color w:val="000000"/>
        </w:rPr>
        <w:t>La notification d'un bon de commande est obligatoire avant tout commencement d'exécution d'une prestation.</w:t>
      </w:r>
    </w:p>
    <w:p w14:paraId="263DEDC7" w14:textId="688D61D2" w:rsidR="00633F51" w:rsidRPr="00633F51" w:rsidRDefault="00633F51" w:rsidP="00633F51">
      <w:pPr>
        <w:autoSpaceDE w:val="0"/>
        <w:autoSpaceDN w:val="0"/>
        <w:adjustRightInd w:val="0"/>
        <w:spacing w:before="120" w:line="240" w:lineRule="auto"/>
        <w:rPr>
          <w:rFonts w:ascii="Arial" w:hAnsi="Arial" w:cs="Arial"/>
          <w:color w:val="000000"/>
        </w:rPr>
      </w:pPr>
      <w:r w:rsidRPr="00633F51">
        <w:rPr>
          <w:rFonts w:ascii="Arial" w:hAnsi="Arial" w:cs="Arial"/>
          <w:color w:val="000000"/>
        </w:rPr>
        <w:t>Aucun autre moyen quel qu'il soit ne peut déclencher la commande d'une prestation.</w:t>
      </w:r>
    </w:p>
    <w:p w14:paraId="5B6B77CE" w14:textId="24F148DB" w:rsidR="00633F51" w:rsidRPr="00633F51" w:rsidRDefault="00633F51" w:rsidP="00633F51">
      <w:pPr>
        <w:autoSpaceDE w:val="0"/>
        <w:autoSpaceDN w:val="0"/>
        <w:adjustRightInd w:val="0"/>
        <w:spacing w:before="120" w:line="240" w:lineRule="auto"/>
        <w:rPr>
          <w:rFonts w:ascii="Arial" w:hAnsi="Arial" w:cs="Arial"/>
          <w:color w:val="000000"/>
        </w:rPr>
      </w:pPr>
      <w:r w:rsidRPr="00633F51">
        <w:rPr>
          <w:rFonts w:ascii="Arial" w:hAnsi="Arial" w:cs="Arial"/>
          <w:color w:val="000000"/>
        </w:rPr>
        <w:t xml:space="preserve">Les prestations qui seraient effectuées par le Titulaire en dehors du cadre d'un bon de commande seront considérées comme n'ayant jamais été commandées. En conséquence, le Titulaire ne pourra en aucun cas en revendiquer le paiement. </w:t>
      </w:r>
    </w:p>
    <w:p w14:paraId="44E005F5" w14:textId="77777777" w:rsidR="00633F51" w:rsidRPr="00633F51" w:rsidRDefault="00633F51" w:rsidP="00633F51">
      <w:pPr>
        <w:autoSpaceDE w:val="0"/>
        <w:autoSpaceDN w:val="0"/>
        <w:adjustRightInd w:val="0"/>
        <w:spacing w:before="120" w:line="240" w:lineRule="auto"/>
        <w:rPr>
          <w:rFonts w:ascii="Arial" w:hAnsi="Arial" w:cs="Arial"/>
          <w:color w:val="000000"/>
        </w:rPr>
      </w:pPr>
      <w:r w:rsidRPr="00633F51">
        <w:rPr>
          <w:rFonts w:ascii="Arial" w:hAnsi="Arial" w:cs="Arial"/>
          <w:color w:val="000000"/>
        </w:rPr>
        <w:t>De même, les prestations exécutées dans le cadre de marché mais ne disposant d'aucune base contractuelle (prestations non prévues au BPU par exemple) n'ouvrent droit à aucun paiement.</w:t>
      </w:r>
    </w:p>
    <w:p w14:paraId="615165F6" w14:textId="77777777" w:rsidR="00633F51" w:rsidRPr="00633F51" w:rsidRDefault="00633F51" w:rsidP="00633F51">
      <w:pPr>
        <w:autoSpaceDE w:val="0"/>
        <w:autoSpaceDN w:val="0"/>
        <w:adjustRightInd w:val="0"/>
        <w:rPr>
          <w:rFonts w:ascii="Arial" w:hAnsi="Arial" w:cs="Arial"/>
          <w:color w:val="000000"/>
        </w:rPr>
      </w:pPr>
    </w:p>
    <w:p w14:paraId="0AC18608" w14:textId="77777777" w:rsidR="00633F51" w:rsidRPr="00633F51" w:rsidRDefault="00633F51" w:rsidP="00633F51">
      <w:pPr>
        <w:pStyle w:val="Paragraphedeliste"/>
        <w:ind w:left="0"/>
        <w:rPr>
          <w:rFonts w:ascii="Arial" w:hAnsi="Arial" w:cs="Arial"/>
          <w:color w:val="000000"/>
        </w:rPr>
      </w:pPr>
      <w:r w:rsidRPr="00633F51">
        <w:rPr>
          <w:rFonts w:ascii="Arial" w:hAnsi="Arial" w:cs="Arial"/>
          <w:color w:val="000000"/>
        </w:rPr>
        <w:t>Selon les besoins de l’Administration, plusieurs prestations pourront être demandées au titre d’un même bon de commande.</w:t>
      </w:r>
    </w:p>
    <w:p w14:paraId="6E7B7D2C" w14:textId="77777777" w:rsidR="00633F51" w:rsidRPr="002A33B0" w:rsidRDefault="00633F51" w:rsidP="00633F51">
      <w:pPr>
        <w:autoSpaceDE w:val="0"/>
        <w:autoSpaceDN w:val="0"/>
        <w:adjustRightInd w:val="0"/>
        <w:spacing w:before="120" w:line="240" w:lineRule="auto"/>
        <w:rPr>
          <w:rFonts w:ascii="Arial" w:hAnsi="Arial" w:cs="Arial"/>
          <w:color w:val="000000"/>
        </w:rPr>
      </w:pPr>
      <w:r w:rsidRPr="002A33B0">
        <w:rPr>
          <w:rFonts w:ascii="Arial" w:hAnsi="Arial" w:cs="Arial"/>
          <w:color w:val="000000"/>
        </w:rPr>
        <w:t>Les bons de commande sont transmis au titulaire par messagerie électronique pour notification.</w:t>
      </w:r>
    </w:p>
    <w:p w14:paraId="127DE7DD" w14:textId="77777777" w:rsidR="00633F51" w:rsidRPr="002A33B0" w:rsidRDefault="00633F51" w:rsidP="00633F51">
      <w:pPr>
        <w:autoSpaceDE w:val="0"/>
        <w:autoSpaceDN w:val="0"/>
        <w:adjustRightInd w:val="0"/>
        <w:spacing w:before="120" w:line="240" w:lineRule="auto"/>
        <w:rPr>
          <w:rFonts w:ascii="Arial" w:hAnsi="Arial" w:cs="Arial"/>
          <w:color w:val="000000"/>
        </w:rPr>
      </w:pPr>
      <w:r w:rsidRPr="002A33B0">
        <w:rPr>
          <w:rFonts w:ascii="Arial" w:hAnsi="Arial" w:cs="Arial"/>
          <w:color w:val="000000"/>
        </w:rPr>
        <w:t xml:space="preserve">Dès la réception du bon de commande, le titulaire en retourne une copie, par messagerie électronique, complétée de la date de réception et signée à l’endroit prévu à cet effet. </w:t>
      </w:r>
    </w:p>
    <w:p w14:paraId="0334CBE7" w14:textId="77777777" w:rsidR="00633F51" w:rsidRDefault="00633F51" w:rsidP="00633F51">
      <w:pPr>
        <w:autoSpaceDE w:val="0"/>
        <w:autoSpaceDN w:val="0"/>
        <w:adjustRightInd w:val="0"/>
        <w:spacing w:before="120" w:line="240" w:lineRule="auto"/>
        <w:rPr>
          <w:rFonts w:ascii="Arial" w:hAnsi="Arial" w:cs="Arial"/>
          <w:color w:val="000000"/>
        </w:rPr>
      </w:pPr>
      <w:r w:rsidRPr="002A33B0">
        <w:rPr>
          <w:rFonts w:ascii="Arial" w:hAnsi="Arial" w:cs="Arial"/>
          <w:color w:val="000000"/>
        </w:rPr>
        <w:t>La date de notification du bon de commande est la date de l’accusé réception par le titulaire. Aucune prestation ne peut débuter avant la date de notification du bon de commande.</w:t>
      </w:r>
    </w:p>
    <w:p w14:paraId="7557FF36" w14:textId="2593862C" w:rsidR="00714F68" w:rsidRPr="002A33B0" w:rsidRDefault="00714F68" w:rsidP="00714F68">
      <w:pPr>
        <w:rPr>
          <w:rFonts w:ascii="Arial" w:hAnsi="Arial" w:cs="Arial"/>
          <w:i/>
          <w:u w:val="single"/>
          <w:lang w:eastAsia="fr-FR"/>
        </w:rPr>
      </w:pPr>
    </w:p>
    <w:p w14:paraId="38D13B51" w14:textId="06152C7A" w:rsidR="00F316D7" w:rsidRPr="00DC2D46" w:rsidRDefault="00F316D7" w:rsidP="00714F68">
      <w:pPr>
        <w:rPr>
          <w:rFonts w:ascii="Arial" w:hAnsi="Arial" w:cs="Arial"/>
          <w:color w:val="000000"/>
          <w:u w:val="single"/>
        </w:rPr>
      </w:pPr>
      <w:r w:rsidRPr="00DC2D46">
        <w:rPr>
          <w:rFonts w:ascii="Arial" w:hAnsi="Arial" w:cs="Arial"/>
          <w:color w:val="000000"/>
          <w:u w:val="single"/>
        </w:rPr>
        <w:t>Acceptation des bons de commande</w:t>
      </w:r>
    </w:p>
    <w:p w14:paraId="3C25B0B3" w14:textId="3D45A72B" w:rsidR="00F316D7" w:rsidRPr="002A33B0" w:rsidRDefault="00F316D7" w:rsidP="002C63AF">
      <w:pPr>
        <w:autoSpaceDE w:val="0"/>
        <w:autoSpaceDN w:val="0"/>
        <w:adjustRightInd w:val="0"/>
        <w:spacing w:before="120" w:line="240" w:lineRule="auto"/>
        <w:rPr>
          <w:rFonts w:ascii="Arial" w:hAnsi="Arial" w:cs="Arial"/>
          <w:color w:val="000000"/>
        </w:rPr>
      </w:pPr>
      <w:r w:rsidRPr="002A33B0">
        <w:rPr>
          <w:rFonts w:ascii="Arial" w:hAnsi="Arial" w:cs="Arial"/>
          <w:color w:val="000000"/>
        </w:rPr>
        <w:t xml:space="preserve">Le titulaire dispose d’un délai de </w:t>
      </w:r>
      <w:r w:rsidR="005D1776">
        <w:rPr>
          <w:rFonts w:ascii="Arial" w:hAnsi="Arial" w:cs="Arial"/>
          <w:color w:val="000000"/>
        </w:rPr>
        <w:t>15 (QUINZE)</w:t>
      </w:r>
      <w:r w:rsidR="005D1776" w:rsidRPr="002A33B0">
        <w:rPr>
          <w:rFonts w:ascii="Arial" w:hAnsi="Arial" w:cs="Arial"/>
          <w:color w:val="000000"/>
        </w:rPr>
        <w:t xml:space="preserve"> </w:t>
      </w:r>
      <w:r w:rsidRPr="002A33B0">
        <w:rPr>
          <w:rFonts w:ascii="Arial" w:hAnsi="Arial" w:cs="Arial"/>
          <w:color w:val="000000"/>
        </w:rPr>
        <w:t xml:space="preserve">jours à compter de la réception du bon de commande pour faire connaître ses réserves. Passé ce délai, le titulaire s’engage à exécuter la commande aux conditions définies par le bon de commande. </w:t>
      </w:r>
    </w:p>
    <w:p w14:paraId="3D33B8B8" w14:textId="3D23A919" w:rsidR="00F316D7" w:rsidRDefault="00F316D7" w:rsidP="00F316D7">
      <w:pPr>
        <w:spacing w:before="120"/>
        <w:rPr>
          <w:rFonts w:ascii="Arial" w:hAnsi="Arial" w:cs="Arial"/>
        </w:rPr>
      </w:pPr>
      <w:r w:rsidRPr="002A33B0">
        <w:rPr>
          <w:rFonts w:ascii="Arial" w:hAnsi="Arial" w:cs="Arial"/>
        </w:rPr>
        <w:t>Les réserves du titulaire, si elles sont reconnues fondées par le service, font l’objet d’un modificatif au bon de commande. Dans le cas contraire, le bon de commande peut être résilié sans indemnité.</w:t>
      </w:r>
    </w:p>
    <w:p w14:paraId="0EC660C9" w14:textId="731DAAE9" w:rsidR="009560B6" w:rsidRPr="002A33B0" w:rsidRDefault="003514D6" w:rsidP="00F316D7">
      <w:pPr>
        <w:spacing w:before="120"/>
        <w:rPr>
          <w:rFonts w:ascii="Arial" w:hAnsi="Arial" w:cs="Arial"/>
        </w:rPr>
      </w:pPr>
      <w:r>
        <w:rPr>
          <w:rFonts w:ascii="Arial" w:hAnsi="Arial" w:cs="Arial"/>
        </w:rPr>
        <w:t>Par ailleurs, aucune indemnité ne sera versée au titulaire pour ajournement ou interruption de travaux (locaux fermés, exercices, trava</w:t>
      </w:r>
      <w:r w:rsidR="005802D3">
        <w:rPr>
          <w:rFonts w:ascii="Arial" w:hAnsi="Arial" w:cs="Arial"/>
        </w:rPr>
        <w:t>ux annulés, plan de prévention…)</w:t>
      </w:r>
    </w:p>
    <w:p w14:paraId="1B054320" w14:textId="6F4535E2" w:rsidR="00D87A6E" w:rsidRPr="0051384F" w:rsidRDefault="00C46230" w:rsidP="00D10541">
      <w:pPr>
        <w:pStyle w:val="Titre2"/>
        <w:numPr>
          <w:ilvl w:val="0"/>
          <w:numId w:val="0"/>
        </w:numPr>
        <w:rPr>
          <w:rFonts w:ascii="Arial" w:hAnsi="Arial" w:cs="Arial"/>
          <w:sz w:val="22"/>
        </w:rPr>
      </w:pPr>
      <w:bookmarkStart w:id="97" w:name="_Toc224920711"/>
      <w:r w:rsidRPr="0051384F">
        <w:rPr>
          <w:rFonts w:ascii="Arial" w:hAnsi="Arial" w:cs="Arial"/>
          <w:sz w:val="22"/>
        </w:rPr>
        <w:t>6.</w:t>
      </w:r>
      <w:r w:rsidR="00180250">
        <w:rPr>
          <w:rFonts w:ascii="Arial" w:hAnsi="Arial" w:cs="Arial"/>
          <w:sz w:val="22"/>
        </w:rPr>
        <w:t>6</w:t>
      </w:r>
      <w:r w:rsidRPr="0051384F">
        <w:rPr>
          <w:rFonts w:ascii="Arial" w:hAnsi="Arial" w:cs="Arial"/>
          <w:sz w:val="22"/>
        </w:rPr>
        <w:t>.</w:t>
      </w:r>
      <w:r w:rsidRPr="0051384F">
        <w:rPr>
          <w:rFonts w:ascii="Arial" w:hAnsi="Arial" w:cs="Arial"/>
          <w:sz w:val="22"/>
        </w:rPr>
        <w:tab/>
      </w:r>
      <w:r w:rsidR="00D87A6E" w:rsidRPr="0051384F">
        <w:rPr>
          <w:rFonts w:ascii="Arial" w:hAnsi="Arial" w:cs="Arial"/>
          <w:sz w:val="22"/>
        </w:rPr>
        <w:t>Modification du contrat en cours d’exécution</w:t>
      </w:r>
      <w:bookmarkEnd w:id="97"/>
    </w:p>
    <w:p w14:paraId="322D1268" w14:textId="170CABBF" w:rsidR="009809B6" w:rsidRPr="002A33B0" w:rsidRDefault="009809B6" w:rsidP="009809B6">
      <w:pPr>
        <w:autoSpaceDE w:val="0"/>
        <w:autoSpaceDN w:val="0"/>
        <w:adjustRightInd w:val="0"/>
        <w:spacing w:before="120" w:line="240" w:lineRule="auto"/>
        <w:rPr>
          <w:rFonts w:ascii="Arial" w:hAnsi="Arial" w:cs="Arial"/>
        </w:rPr>
      </w:pPr>
      <w:r w:rsidRPr="002A33B0">
        <w:rPr>
          <w:rFonts w:ascii="Arial" w:hAnsi="Arial" w:cs="Arial"/>
        </w:rPr>
        <w:t>En cas d’évolution à caractère technique, en cas d’ajout</w:t>
      </w:r>
      <w:r w:rsidR="00C46230" w:rsidRPr="002A33B0">
        <w:rPr>
          <w:rFonts w:ascii="Arial" w:hAnsi="Arial" w:cs="Arial"/>
        </w:rPr>
        <w:t>,</w:t>
      </w:r>
      <w:r w:rsidRPr="002A33B0">
        <w:rPr>
          <w:rFonts w:ascii="Arial" w:hAnsi="Arial" w:cs="Arial"/>
        </w:rPr>
        <w:t xml:space="preserve"> d’extensions de fonctionnalités ou d’options permettant la mise à niveau technique d’une configuration matérielle ou logicielle dans le cadre du présent </w:t>
      </w:r>
      <w:r w:rsidR="00AC2628">
        <w:rPr>
          <w:rFonts w:ascii="Arial" w:hAnsi="Arial" w:cs="Arial"/>
        </w:rPr>
        <w:t>accord cadre</w:t>
      </w:r>
      <w:r w:rsidRPr="002A33B0">
        <w:rPr>
          <w:rFonts w:ascii="Arial" w:hAnsi="Arial" w:cs="Arial"/>
        </w:rPr>
        <w:t>, le titulaire doit le soumettre, par courrier recommandé avec accusé de réception</w:t>
      </w:r>
      <w:r w:rsidR="00C46230" w:rsidRPr="002A33B0">
        <w:rPr>
          <w:rFonts w:ascii="Arial" w:hAnsi="Arial" w:cs="Arial"/>
        </w:rPr>
        <w:t xml:space="preserve"> et courriel</w:t>
      </w:r>
      <w:r w:rsidRPr="002A33B0">
        <w:rPr>
          <w:rFonts w:ascii="Arial" w:hAnsi="Arial" w:cs="Arial"/>
        </w:rPr>
        <w:t xml:space="preserve">, avec </w:t>
      </w:r>
      <w:r w:rsidR="00E27296">
        <w:rPr>
          <w:rFonts w:ascii="Arial" w:hAnsi="Arial" w:cs="Arial"/>
        </w:rPr>
        <w:t>une</w:t>
      </w:r>
      <w:r w:rsidR="008313C3">
        <w:rPr>
          <w:rFonts w:ascii="Arial" w:hAnsi="Arial" w:cs="Arial"/>
        </w:rPr>
        <w:t xml:space="preserve"> description </w:t>
      </w:r>
      <w:r w:rsidR="00E27296">
        <w:rPr>
          <w:rFonts w:ascii="Arial" w:hAnsi="Arial" w:cs="Arial"/>
        </w:rPr>
        <w:t xml:space="preserve">précise </w:t>
      </w:r>
      <w:r w:rsidR="008313C3">
        <w:rPr>
          <w:rFonts w:ascii="Arial" w:hAnsi="Arial" w:cs="Arial"/>
        </w:rPr>
        <w:t>des évolutions</w:t>
      </w:r>
      <w:r w:rsidRPr="002A33B0">
        <w:rPr>
          <w:rFonts w:ascii="Arial" w:hAnsi="Arial" w:cs="Arial"/>
        </w:rPr>
        <w:t>.</w:t>
      </w:r>
    </w:p>
    <w:p w14:paraId="0627FD38" w14:textId="71769D60" w:rsidR="009809B6" w:rsidRPr="002A33B0" w:rsidRDefault="009809B6" w:rsidP="009809B6">
      <w:pPr>
        <w:autoSpaceDE w:val="0"/>
        <w:autoSpaceDN w:val="0"/>
        <w:adjustRightInd w:val="0"/>
        <w:spacing w:before="120" w:line="240" w:lineRule="auto"/>
        <w:rPr>
          <w:rFonts w:ascii="Arial" w:hAnsi="Arial" w:cs="Arial"/>
        </w:rPr>
      </w:pPr>
      <w:r w:rsidRPr="002A33B0">
        <w:rPr>
          <w:rFonts w:ascii="Arial" w:hAnsi="Arial" w:cs="Arial"/>
        </w:rPr>
        <w:t>Ce</w:t>
      </w:r>
      <w:r w:rsidR="00C46230" w:rsidRPr="002A33B0">
        <w:rPr>
          <w:rFonts w:ascii="Arial" w:hAnsi="Arial" w:cs="Arial"/>
        </w:rPr>
        <w:t>s</w:t>
      </w:r>
      <w:r w:rsidRPr="002A33B0">
        <w:rPr>
          <w:rFonts w:ascii="Arial" w:hAnsi="Arial" w:cs="Arial"/>
        </w:rPr>
        <w:t xml:space="preserve"> courrier</w:t>
      </w:r>
      <w:r w:rsidR="00AC2628">
        <w:rPr>
          <w:rFonts w:ascii="Arial" w:hAnsi="Arial" w:cs="Arial"/>
        </w:rPr>
        <w:t>s</w:t>
      </w:r>
      <w:r w:rsidRPr="002A33B0">
        <w:rPr>
          <w:rFonts w:ascii="Arial" w:hAnsi="Arial" w:cs="Arial"/>
        </w:rPr>
        <w:t xml:space="preserve"> </w:t>
      </w:r>
      <w:r w:rsidR="00C46230" w:rsidRPr="002A33B0">
        <w:rPr>
          <w:rFonts w:ascii="Arial" w:hAnsi="Arial" w:cs="Arial"/>
        </w:rPr>
        <w:t>et courriel</w:t>
      </w:r>
      <w:r w:rsidR="00AC2628">
        <w:rPr>
          <w:rFonts w:ascii="Arial" w:hAnsi="Arial" w:cs="Arial"/>
        </w:rPr>
        <w:t>s</w:t>
      </w:r>
      <w:r w:rsidR="00C46230" w:rsidRPr="002A33B0">
        <w:rPr>
          <w:rFonts w:ascii="Arial" w:hAnsi="Arial" w:cs="Arial"/>
        </w:rPr>
        <w:t xml:space="preserve"> sont </w:t>
      </w:r>
      <w:r w:rsidR="00F24CCB" w:rsidRPr="002A33B0">
        <w:rPr>
          <w:rFonts w:ascii="Arial" w:hAnsi="Arial" w:cs="Arial"/>
        </w:rPr>
        <w:t xml:space="preserve">à transmettre à l’administration aux adresses suivantes : </w:t>
      </w:r>
    </w:p>
    <w:p w14:paraId="2584E0AB" w14:textId="7060C89C" w:rsidR="00F24CCB" w:rsidRPr="00AC2628" w:rsidRDefault="00AC2628" w:rsidP="00AC2628">
      <w:pPr>
        <w:rPr>
          <w:rFonts w:ascii="Arial" w:hAnsi="Arial" w:cs="Arial"/>
          <w:b/>
        </w:rPr>
      </w:pPr>
      <w:r w:rsidRPr="00AC2628">
        <w:rPr>
          <w:rFonts w:ascii="Arial" w:hAnsi="Arial" w:cs="Arial"/>
          <w:b/>
        </w:rPr>
        <w:t>CND – DANZ SUD</w:t>
      </w:r>
      <w:r w:rsidR="00F24CCB" w:rsidRPr="00AC2628">
        <w:rPr>
          <w:rFonts w:ascii="Arial" w:hAnsi="Arial" w:cs="Arial"/>
          <w:b/>
        </w:rPr>
        <w:t xml:space="preserve"> - BCRM Toulon – Bureau Marchés - BP </w:t>
      </w:r>
      <w:r w:rsidR="00486C8E" w:rsidRPr="00AC2628">
        <w:rPr>
          <w:rFonts w:ascii="Arial" w:hAnsi="Arial" w:cs="Arial"/>
          <w:b/>
        </w:rPr>
        <w:t>1005</w:t>
      </w:r>
      <w:r w:rsidR="00F24CCB" w:rsidRPr="00AC2628">
        <w:rPr>
          <w:rFonts w:ascii="Arial" w:hAnsi="Arial" w:cs="Arial"/>
          <w:b/>
        </w:rPr>
        <w:t xml:space="preserve"> - 83 800 TOULON CEDEX 9</w:t>
      </w:r>
    </w:p>
    <w:p w14:paraId="09A13263" w14:textId="14EC9BD8" w:rsidR="00AC2628" w:rsidRPr="005802D3" w:rsidRDefault="000635CD" w:rsidP="005802D3">
      <w:pPr>
        <w:rPr>
          <w:rFonts w:ascii="Arial" w:hAnsi="Arial" w:cs="Arial"/>
          <w:iCs/>
          <w:color w:val="0000FF"/>
          <w:u w:val="single"/>
        </w:rPr>
      </w:pPr>
      <w:hyperlink r:id="rId19" w:history="1">
        <w:r w:rsidR="00AC2628" w:rsidRPr="00AC2628">
          <w:rPr>
            <w:rStyle w:val="Lienhypertexte"/>
            <w:rFonts w:ascii="Arial" w:hAnsi="Arial" w:cs="Arial"/>
            <w:iCs/>
          </w:rPr>
          <w:t>danz-sud-marches.contact.fct@intradef.gouv.fr</w:t>
        </w:r>
      </w:hyperlink>
    </w:p>
    <w:p w14:paraId="3456C877" w14:textId="1C2037DD" w:rsidR="009809B6" w:rsidRPr="00B96642" w:rsidRDefault="009809B6" w:rsidP="009809B6">
      <w:pPr>
        <w:autoSpaceDE w:val="0"/>
        <w:autoSpaceDN w:val="0"/>
        <w:adjustRightInd w:val="0"/>
        <w:spacing w:before="120" w:line="240" w:lineRule="auto"/>
        <w:rPr>
          <w:rFonts w:ascii="Arial" w:hAnsi="Arial" w:cs="Arial"/>
        </w:rPr>
      </w:pPr>
      <w:r w:rsidRPr="00B96642">
        <w:rPr>
          <w:rFonts w:ascii="Arial" w:hAnsi="Arial" w:cs="Arial"/>
        </w:rPr>
        <w:t xml:space="preserve">L’acceptation par le RPA de ces évolutions peut amener à introduire de nouvelles fournitures au bordereau de prix </w:t>
      </w:r>
      <w:r w:rsidR="008313C3">
        <w:rPr>
          <w:rFonts w:ascii="Arial" w:hAnsi="Arial" w:cs="Arial"/>
        </w:rPr>
        <w:t xml:space="preserve">complémentaire </w:t>
      </w:r>
      <w:r w:rsidRPr="00B96642">
        <w:rPr>
          <w:rFonts w:ascii="Arial" w:hAnsi="Arial" w:cs="Arial"/>
        </w:rPr>
        <w:t>(</w:t>
      </w:r>
      <w:r w:rsidR="00DC2D46">
        <w:rPr>
          <w:rFonts w:ascii="Arial" w:hAnsi="Arial" w:cs="Arial"/>
        </w:rPr>
        <w:t>Annexe 1.2</w:t>
      </w:r>
      <w:r w:rsidRPr="00B96642">
        <w:rPr>
          <w:rFonts w:ascii="Arial" w:hAnsi="Arial" w:cs="Arial"/>
        </w:rPr>
        <w:t>).</w:t>
      </w:r>
    </w:p>
    <w:p w14:paraId="00555D71" w14:textId="77777777" w:rsidR="009809B6" w:rsidRPr="0072669D" w:rsidRDefault="009809B6" w:rsidP="009809B6">
      <w:pPr>
        <w:autoSpaceDE w:val="0"/>
        <w:autoSpaceDN w:val="0"/>
        <w:adjustRightInd w:val="0"/>
        <w:spacing w:before="120" w:line="240" w:lineRule="auto"/>
        <w:rPr>
          <w:rFonts w:ascii="Arial" w:hAnsi="Arial" w:cs="Arial"/>
        </w:rPr>
      </w:pPr>
      <w:r w:rsidRPr="0072669D">
        <w:rPr>
          <w:rFonts w:ascii="Arial" w:hAnsi="Arial" w:cs="Arial"/>
        </w:rPr>
        <w:t>Le rajout de fourniture au BPU sera pris en compte à la date de réception de la notification de la décision du RPA.</w:t>
      </w:r>
    </w:p>
    <w:p w14:paraId="65EE7437" w14:textId="77777777" w:rsidR="009809B6" w:rsidRPr="002A33B0" w:rsidRDefault="009809B6" w:rsidP="009809B6">
      <w:pPr>
        <w:autoSpaceDE w:val="0"/>
        <w:autoSpaceDN w:val="0"/>
        <w:adjustRightInd w:val="0"/>
        <w:spacing w:before="120" w:line="240" w:lineRule="auto"/>
        <w:rPr>
          <w:rFonts w:ascii="Arial" w:hAnsi="Arial" w:cs="Arial"/>
        </w:rPr>
      </w:pPr>
      <w:r w:rsidRPr="002A33B0">
        <w:rPr>
          <w:rFonts w:ascii="Arial" w:hAnsi="Arial" w:cs="Arial"/>
        </w:rPr>
        <w:lastRenderedPageBreak/>
        <w:t>Ainsi l’introduction de nouvelles références au BPU se fera par ordre de service :</w:t>
      </w:r>
    </w:p>
    <w:p w14:paraId="07ED5CB8" w14:textId="058E4903" w:rsidR="009809B6" w:rsidRPr="002A33B0" w:rsidRDefault="009809B6" w:rsidP="00DD0529">
      <w:pPr>
        <w:pStyle w:val="Paragraphedeliste"/>
        <w:numPr>
          <w:ilvl w:val="0"/>
          <w:numId w:val="16"/>
        </w:numPr>
        <w:autoSpaceDE w:val="0"/>
        <w:autoSpaceDN w:val="0"/>
        <w:adjustRightInd w:val="0"/>
        <w:spacing w:before="120" w:line="240" w:lineRule="auto"/>
        <w:rPr>
          <w:rFonts w:ascii="Arial" w:hAnsi="Arial" w:cs="Arial"/>
        </w:rPr>
      </w:pPr>
      <w:r w:rsidRPr="002A33B0">
        <w:rPr>
          <w:rFonts w:ascii="Arial" w:hAnsi="Arial" w:cs="Arial"/>
        </w:rPr>
        <w:t xml:space="preserve">Soit au moment de la révision de prix, en application de l’article </w:t>
      </w:r>
      <w:r w:rsidR="00C46230" w:rsidRPr="002A33B0">
        <w:rPr>
          <w:rFonts w:ascii="Arial" w:hAnsi="Arial" w:cs="Arial"/>
        </w:rPr>
        <w:t>3</w:t>
      </w:r>
      <w:r w:rsidRPr="002A33B0">
        <w:rPr>
          <w:rFonts w:ascii="Arial" w:hAnsi="Arial" w:cs="Arial"/>
        </w:rPr>
        <w:t xml:space="preserve"> du présent document.</w:t>
      </w:r>
    </w:p>
    <w:p w14:paraId="380AAE93" w14:textId="67C35F09" w:rsidR="009809B6" w:rsidRPr="002A33B0" w:rsidRDefault="009809B6" w:rsidP="00DD0529">
      <w:pPr>
        <w:pStyle w:val="Paragraphedeliste"/>
        <w:numPr>
          <w:ilvl w:val="0"/>
          <w:numId w:val="16"/>
        </w:numPr>
        <w:autoSpaceDE w:val="0"/>
        <w:autoSpaceDN w:val="0"/>
        <w:adjustRightInd w:val="0"/>
        <w:spacing w:before="120" w:line="240" w:lineRule="auto"/>
        <w:rPr>
          <w:rFonts w:ascii="Arial" w:hAnsi="Arial" w:cs="Arial"/>
        </w:rPr>
      </w:pPr>
      <w:r w:rsidRPr="002A33B0">
        <w:rPr>
          <w:rFonts w:ascii="Arial" w:hAnsi="Arial" w:cs="Arial"/>
        </w:rPr>
        <w:t>Soit en dehors de la révision de prix, auquel cas, sauf accord expresse du RPA, au regard d’un argumentaire détaillé au plan technique et économique, les prix ne pourront dépasser celui des fournitures remplacées figurant sur le dernier BPU en vigueur.</w:t>
      </w:r>
    </w:p>
    <w:p w14:paraId="0CD80BEE" w14:textId="77777777" w:rsidR="009809B6" w:rsidRPr="002A33B0" w:rsidRDefault="009809B6" w:rsidP="009809B6">
      <w:pPr>
        <w:autoSpaceDE w:val="0"/>
        <w:autoSpaceDN w:val="0"/>
        <w:adjustRightInd w:val="0"/>
        <w:spacing w:before="120" w:line="240" w:lineRule="auto"/>
        <w:rPr>
          <w:rFonts w:ascii="Arial" w:hAnsi="Arial" w:cs="Arial"/>
        </w:rPr>
      </w:pPr>
      <w:r w:rsidRPr="002A33B0">
        <w:rPr>
          <w:rFonts w:ascii="Arial" w:hAnsi="Arial" w:cs="Arial"/>
        </w:rPr>
        <w:t>Le titulaire s’engage à :</w:t>
      </w:r>
    </w:p>
    <w:p w14:paraId="574E6AB9" w14:textId="1058CE0D" w:rsidR="009809B6" w:rsidRPr="002A33B0" w:rsidRDefault="009809B6" w:rsidP="00DD0529">
      <w:pPr>
        <w:pStyle w:val="Paragraphedeliste"/>
        <w:numPr>
          <w:ilvl w:val="0"/>
          <w:numId w:val="17"/>
        </w:numPr>
        <w:autoSpaceDE w:val="0"/>
        <w:autoSpaceDN w:val="0"/>
        <w:adjustRightInd w:val="0"/>
        <w:spacing w:before="120" w:line="240" w:lineRule="auto"/>
        <w:ind w:left="714" w:hanging="357"/>
        <w:contextualSpacing w:val="0"/>
        <w:rPr>
          <w:rFonts w:ascii="Arial" w:hAnsi="Arial" w:cs="Arial"/>
        </w:rPr>
      </w:pPr>
      <w:r w:rsidRPr="002A33B0">
        <w:rPr>
          <w:rFonts w:ascii="Arial" w:hAnsi="Arial" w:cs="Arial"/>
        </w:rPr>
        <w:t xml:space="preserve">Fournir à la personne publique la documentation technique des nouvelles </w:t>
      </w:r>
      <w:r w:rsidR="00E27296">
        <w:rPr>
          <w:rFonts w:ascii="Arial" w:hAnsi="Arial" w:cs="Arial"/>
        </w:rPr>
        <w:t>évolution</w:t>
      </w:r>
      <w:r w:rsidRPr="002A33B0">
        <w:rPr>
          <w:rFonts w:ascii="Arial" w:hAnsi="Arial" w:cs="Arial"/>
        </w:rPr>
        <w:t>s ;</w:t>
      </w:r>
    </w:p>
    <w:p w14:paraId="76611D0F" w14:textId="77777777" w:rsidR="009809B6" w:rsidRPr="002A33B0" w:rsidRDefault="009809B6" w:rsidP="00DD0529">
      <w:pPr>
        <w:pStyle w:val="Paragraphedeliste"/>
        <w:numPr>
          <w:ilvl w:val="0"/>
          <w:numId w:val="17"/>
        </w:numPr>
        <w:autoSpaceDE w:val="0"/>
        <w:autoSpaceDN w:val="0"/>
        <w:adjustRightInd w:val="0"/>
        <w:spacing w:before="120" w:line="240" w:lineRule="auto"/>
        <w:ind w:left="714" w:hanging="357"/>
        <w:contextualSpacing w:val="0"/>
        <w:rPr>
          <w:rFonts w:ascii="Arial" w:hAnsi="Arial" w:cs="Arial"/>
        </w:rPr>
      </w:pPr>
      <w:r w:rsidRPr="002A33B0">
        <w:rPr>
          <w:rFonts w:ascii="Arial" w:hAnsi="Arial" w:cs="Arial"/>
        </w:rPr>
        <w:t>Assurer une parfaite compatibilité et interopérabilité entre les nouveaux et les anciens matériels et/ou logiciels remplacés, ceux qui figurent dans l’offre et dans l’environnement tel que décrit au CCTP, sans altération des performances du matériel ou du logiciel remplacé ;</w:t>
      </w:r>
    </w:p>
    <w:p w14:paraId="05724226" w14:textId="30E1BD81" w:rsidR="00962051" w:rsidRDefault="009809B6" w:rsidP="009809B6">
      <w:pPr>
        <w:autoSpaceDE w:val="0"/>
        <w:autoSpaceDN w:val="0"/>
        <w:adjustRightInd w:val="0"/>
        <w:spacing w:before="120" w:line="240" w:lineRule="auto"/>
        <w:jc w:val="left"/>
        <w:rPr>
          <w:rFonts w:ascii="Arial" w:hAnsi="Arial" w:cs="Arial"/>
        </w:rPr>
      </w:pPr>
      <w:r w:rsidRPr="002A33B0">
        <w:rPr>
          <w:rFonts w:ascii="Arial" w:hAnsi="Arial" w:cs="Arial"/>
        </w:rPr>
        <w:t>Pour tout</w:t>
      </w:r>
      <w:r w:rsidR="00B96642">
        <w:rPr>
          <w:rFonts w:ascii="Arial" w:hAnsi="Arial" w:cs="Arial"/>
        </w:rPr>
        <w:t>e</w:t>
      </w:r>
      <w:r w:rsidRPr="002A33B0">
        <w:rPr>
          <w:rFonts w:ascii="Arial" w:hAnsi="Arial" w:cs="Arial"/>
        </w:rPr>
        <w:t xml:space="preserve"> autre évolution, le marché pourra être modifié par avenant.</w:t>
      </w:r>
    </w:p>
    <w:p w14:paraId="5F2FCFAF" w14:textId="77777777" w:rsidR="00DD0529" w:rsidRPr="002A33B0" w:rsidRDefault="00DD0529" w:rsidP="009809B6">
      <w:pPr>
        <w:autoSpaceDE w:val="0"/>
        <w:autoSpaceDN w:val="0"/>
        <w:adjustRightInd w:val="0"/>
        <w:spacing w:before="120" w:line="240" w:lineRule="auto"/>
        <w:jc w:val="left"/>
        <w:rPr>
          <w:rFonts w:ascii="Arial" w:hAnsi="Arial" w:cs="Arial"/>
        </w:rPr>
      </w:pPr>
    </w:p>
    <w:p w14:paraId="1EDEC850" w14:textId="76417776" w:rsidR="00C067B1" w:rsidRPr="003725FA" w:rsidRDefault="00C067B1" w:rsidP="007A3E25">
      <w:pPr>
        <w:pStyle w:val="Titre1"/>
        <w:rPr>
          <w:rFonts w:ascii="Arial" w:hAnsi="Arial" w:cs="Arial"/>
        </w:rPr>
      </w:pPr>
      <w:bookmarkStart w:id="98" w:name="_Toc224920712"/>
      <w:r w:rsidRPr="003725FA">
        <w:rPr>
          <w:rFonts w:ascii="Arial" w:hAnsi="Arial" w:cs="Arial"/>
        </w:rPr>
        <w:t>GARANTIES</w:t>
      </w:r>
      <w:r w:rsidR="00523C78" w:rsidRPr="003725FA">
        <w:rPr>
          <w:rFonts w:ascii="Arial" w:hAnsi="Arial" w:cs="Arial"/>
        </w:rPr>
        <w:t xml:space="preserve"> / Maintenance</w:t>
      </w:r>
      <w:bookmarkEnd w:id="98"/>
    </w:p>
    <w:p w14:paraId="5D8BD1F0" w14:textId="32F812A5" w:rsidR="00BB08E7" w:rsidRDefault="003A3EC4" w:rsidP="00A74945">
      <w:pPr>
        <w:rPr>
          <w:rFonts w:ascii="Arial" w:hAnsi="Arial" w:cs="Arial"/>
        </w:rPr>
      </w:pPr>
      <w:bookmarkStart w:id="99" w:name="_Toc84322761"/>
      <w:bookmarkEnd w:id="99"/>
      <w:r w:rsidRPr="00A74945">
        <w:rPr>
          <w:rFonts w:ascii="Arial" w:hAnsi="Arial" w:cs="Arial"/>
        </w:rPr>
        <w:t xml:space="preserve">La garantie s’applique dans les conditions de </w:t>
      </w:r>
      <w:r w:rsidRPr="00E27296">
        <w:rPr>
          <w:rFonts w:ascii="Arial" w:hAnsi="Arial" w:cs="Arial"/>
        </w:rPr>
        <w:t>l’article 3</w:t>
      </w:r>
      <w:r w:rsidR="00B96642" w:rsidRPr="00E27296">
        <w:rPr>
          <w:rFonts w:ascii="Arial" w:hAnsi="Arial" w:cs="Arial"/>
        </w:rPr>
        <w:t>3</w:t>
      </w:r>
      <w:r w:rsidRPr="00E27296">
        <w:rPr>
          <w:rFonts w:ascii="Arial" w:hAnsi="Arial" w:cs="Arial"/>
        </w:rPr>
        <w:t xml:space="preserve"> du CCAG/FCS</w:t>
      </w:r>
      <w:r w:rsidR="00B711B5" w:rsidRPr="00E27296">
        <w:rPr>
          <w:rFonts w:ascii="Arial" w:hAnsi="Arial" w:cs="Arial"/>
        </w:rPr>
        <w:t>.</w:t>
      </w:r>
    </w:p>
    <w:p w14:paraId="08B7F738" w14:textId="76F09CE2" w:rsidR="00BB08E7" w:rsidRPr="003725FA" w:rsidRDefault="003725FA" w:rsidP="003725FA">
      <w:pPr>
        <w:pStyle w:val="Titre2"/>
        <w:numPr>
          <w:ilvl w:val="0"/>
          <w:numId w:val="0"/>
        </w:numPr>
        <w:rPr>
          <w:rFonts w:ascii="Arial" w:hAnsi="Arial" w:cs="Arial"/>
          <w:sz w:val="22"/>
        </w:rPr>
      </w:pPr>
      <w:bookmarkStart w:id="100" w:name="_Toc224920713"/>
      <w:r w:rsidRPr="003725FA">
        <w:rPr>
          <w:rFonts w:ascii="Arial" w:hAnsi="Arial" w:cs="Arial"/>
          <w:sz w:val="22"/>
        </w:rPr>
        <w:t>7</w:t>
      </w:r>
      <w:r w:rsidR="00D171C6">
        <w:rPr>
          <w:rFonts w:ascii="Arial" w:hAnsi="Arial" w:cs="Arial"/>
          <w:sz w:val="22"/>
        </w:rPr>
        <w:t>.1</w:t>
      </w:r>
      <w:r w:rsidR="00DD0529">
        <w:rPr>
          <w:rFonts w:ascii="Arial" w:hAnsi="Arial" w:cs="Arial"/>
          <w:sz w:val="22"/>
        </w:rPr>
        <w:t>.</w:t>
      </w:r>
      <w:r w:rsidR="00D171C6">
        <w:rPr>
          <w:rFonts w:ascii="Arial" w:hAnsi="Arial" w:cs="Arial"/>
          <w:sz w:val="22"/>
        </w:rPr>
        <w:tab/>
      </w:r>
      <w:r w:rsidR="00DE6DD3">
        <w:rPr>
          <w:rFonts w:ascii="Arial" w:hAnsi="Arial" w:cs="Arial"/>
          <w:sz w:val="22"/>
        </w:rPr>
        <w:t>Garantie des matériels</w:t>
      </w:r>
      <w:bookmarkEnd w:id="100"/>
    </w:p>
    <w:p w14:paraId="1493D5F8" w14:textId="77777777" w:rsidR="00BB08E7" w:rsidRPr="003725FA" w:rsidRDefault="00BB08E7" w:rsidP="00BB08E7">
      <w:pPr>
        <w:tabs>
          <w:tab w:val="left" w:pos="0"/>
          <w:tab w:val="left" w:pos="6804"/>
        </w:tabs>
        <w:spacing w:before="120" w:after="120" w:line="240" w:lineRule="auto"/>
        <w:rPr>
          <w:rFonts w:ascii="Arial" w:hAnsi="Arial" w:cs="Arial"/>
        </w:rPr>
      </w:pPr>
      <w:r w:rsidRPr="003725FA">
        <w:rPr>
          <w:rFonts w:ascii="Arial" w:hAnsi="Arial" w:cs="Arial"/>
        </w:rPr>
        <w:t xml:space="preserve">La garantie s’applique aux matériels livrés au titre de chaque bon de commande. Elle débute à partir de la date de notification de la décision d’admission de la prestation par l’administration pour la durée de l’accord-cadre. Le titulaire s’engage pendant cette période à effectuer la réparation ou l’échange standard de tous les matériels défectueux. </w:t>
      </w:r>
    </w:p>
    <w:p w14:paraId="06844E88" w14:textId="77777777" w:rsidR="00BB08E7" w:rsidRPr="003725FA" w:rsidRDefault="00BB08E7" w:rsidP="00BB08E7">
      <w:pPr>
        <w:spacing w:after="120" w:line="240" w:lineRule="auto"/>
        <w:ind w:right="-567"/>
        <w:rPr>
          <w:rFonts w:ascii="Arial" w:hAnsi="Arial" w:cs="Arial"/>
        </w:rPr>
      </w:pPr>
      <w:r w:rsidRPr="003725FA">
        <w:rPr>
          <w:rFonts w:ascii="Arial" w:hAnsi="Arial" w:cs="Arial"/>
        </w:rPr>
        <w:t>La garantie couvrira :</w:t>
      </w:r>
    </w:p>
    <w:p w14:paraId="1CC57D2B" w14:textId="008F30C5" w:rsidR="00BB08E7" w:rsidRPr="003725FA" w:rsidRDefault="003725FA" w:rsidP="00DD0529">
      <w:pPr>
        <w:numPr>
          <w:ilvl w:val="0"/>
          <w:numId w:val="24"/>
        </w:numPr>
        <w:spacing w:line="240" w:lineRule="auto"/>
        <w:ind w:right="-567"/>
        <w:rPr>
          <w:rFonts w:ascii="Arial" w:hAnsi="Arial" w:cs="Arial"/>
        </w:rPr>
      </w:pPr>
      <w:r w:rsidRPr="003725FA">
        <w:rPr>
          <w:rFonts w:ascii="Arial" w:hAnsi="Arial" w:cs="Arial"/>
        </w:rPr>
        <w:t>Tous</w:t>
      </w:r>
      <w:r w:rsidR="00BB08E7" w:rsidRPr="003725FA">
        <w:rPr>
          <w:rFonts w:ascii="Arial" w:hAnsi="Arial" w:cs="Arial"/>
        </w:rPr>
        <w:t xml:space="preserve"> les vices de conception, de fabrication, de montage,</w:t>
      </w:r>
    </w:p>
    <w:p w14:paraId="5F5F9237" w14:textId="7CF2DB48" w:rsidR="00BB08E7" w:rsidRPr="003725FA" w:rsidRDefault="003725FA" w:rsidP="00DD0529">
      <w:pPr>
        <w:numPr>
          <w:ilvl w:val="0"/>
          <w:numId w:val="24"/>
        </w:numPr>
        <w:tabs>
          <w:tab w:val="num" w:pos="1134"/>
          <w:tab w:val="num" w:pos="1276"/>
        </w:tabs>
        <w:spacing w:line="240" w:lineRule="auto"/>
        <w:ind w:right="-2"/>
        <w:rPr>
          <w:rFonts w:ascii="Arial" w:hAnsi="Arial" w:cs="Arial"/>
        </w:rPr>
      </w:pPr>
      <w:r w:rsidRPr="003725FA">
        <w:rPr>
          <w:rFonts w:ascii="Arial" w:hAnsi="Arial" w:cs="Arial"/>
        </w:rPr>
        <w:t>Tous</w:t>
      </w:r>
      <w:r w:rsidR="00BB08E7" w:rsidRPr="003725FA">
        <w:rPr>
          <w:rFonts w:ascii="Arial" w:hAnsi="Arial" w:cs="Arial"/>
        </w:rPr>
        <w:t xml:space="preserve"> les défauts de fonctionnement constatés dans les conditions normales d’utilisation spécifiées dans le CCTP. </w:t>
      </w:r>
    </w:p>
    <w:p w14:paraId="70793FA3" w14:textId="5E48F12A" w:rsidR="00BB08E7" w:rsidRDefault="00BB08E7" w:rsidP="00BB08E7">
      <w:pPr>
        <w:tabs>
          <w:tab w:val="left" w:pos="0"/>
          <w:tab w:val="left" w:pos="6804"/>
        </w:tabs>
        <w:spacing w:before="120" w:after="120" w:line="240" w:lineRule="auto"/>
        <w:rPr>
          <w:rFonts w:ascii="Arial" w:hAnsi="Arial" w:cs="Arial"/>
        </w:rPr>
      </w:pPr>
      <w:r w:rsidRPr="003725FA">
        <w:rPr>
          <w:rFonts w:ascii="Arial" w:hAnsi="Arial" w:cs="Arial"/>
        </w:rPr>
        <w:t>Au cours de cette période de garantie, il appartiendra au fournisseur de procéder à ses frais à la remise en état ou au remplacement de toutes pièces ou dispositifs reconnus défectueux. Les frais occasionnés par ces réparations, les pièces, la main d’œuvre et les déplacements des personnels ou matériels, seront à la charge du titulaire quel que soit le site.</w:t>
      </w:r>
    </w:p>
    <w:p w14:paraId="768B537C" w14:textId="30C598E4" w:rsidR="00BB08E7" w:rsidRPr="003725FA" w:rsidRDefault="003725FA" w:rsidP="003725FA">
      <w:pPr>
        <w:pStyle w:val="Titre2"/>
        <w:numPr>
          <w:ilvl w:val="0"/>
          <w:numId w:val="0"/>
        </w:numPr>
        <w:rPr>
          <w:rFonts w:ascii="Arial" w:hAnsi="Arial" w:cs="Arial"/>
          <w:sz w:val="22"/>
        </w:rPr>
      </w:pPr>
      <w:bookmarkStart w:id="101" w:name="_Toc224920714"/>
      <w:r w:rsidRPr="003725FA">
        <w:rPr>
          <w:rFonts w:ascii="Arial" w:hAnsi="Arial" w:cs="Arial"/>
          <w:sz w:val="22"/>
        </w:rPr>
        <w:t>7</w:t>
      </w:r>
      <w:r w:rsidR="00BB08E7" w:rsidRPr="003725FA">
        <w:rPr>
          <w:rFonts w:ascii="Arial" w:hAnsi="Arial" w:cs="Arial"/>
          <w:sz w:val="22"/>
        </w:rPr>
        <w:t>.2</w:t>
      </w:r>
      <w:r w:rsidR="00DD0529">
        <w:rPr>
          <w:rFonts w:ascii="Arial" w:hAnsi="Arial" w:cs="Arial"/>
          <w:sz w:val="22"/>
        </w:rPr>
        <w:t>.</w:t>
      </w:r>
      <w:r w:rsidR="00D171C6">
        <w:rPr>
          <w:rFonts w:ascii="Arial" w:hAnsi="Arial" w:cs="Arial"/>
          <w:sz w:val="22"/>
        </w:rPr>
        <w:tab/>
      </w:r>
      <w:r w:rsidR="00860239">
        <w:rPr>
          <w:rFonts w:ascii="Arial" w:hAnsi="Arial" w:cs="Arial"/>
          <w:sz w:val="22"/>
        </w:rPr>
        <w:t xml:space="preserve">Garantie - </w:t>
      </w:r>
      <w:r w:rsidR="00BB08E7" w:rsidRPr="003725FA">
        <w:rPr>
          <w:rFonts w:ascii="Arial" w:hAnsi="Arial" w:cs="Arial"/>
          <w:sz w:val="22"/>
        </w:rPr>
        <w:t>Opération de maintenance</w:t>
      </w:r>
      <w:bookmarkEnd w:id="101"/>
    </w:p>
    <w:p w14:paraId="5A0EC53D" w14:textId="77777777" w:rsidR="00BB08E7" w:rsidRPr="003725FA" w:rsidRDefault="00BB08E7" w:rsidP="00BB08E7">
      <w:pPr>
        <w:tabs>
          <w:tab w:val="left" w:pos="0"/>
          <w:tab w:val="left" w:pos="6804"/>
        </w:tabs>
        <w:spacing w:before="120" w:after="120" w:line="240" w:lineRule="auto"/>
        <w:rPr>
          <w:rFonts w:ascii="Arial" w:hAnsi="Arial" w:cs="Arial"/>
        </w:rPr>
      </w:pPr>
      <w:r w:rsidRPr="003725FA">
        <w:rPr>
          <w:rFonts w:ascii="Arial" w:hAnsi="Arial" w:cs="Arial"/>
        </w:rPr>
        <w:t xml:space="preserve">Le Titulaire s’engage sur les modalités et délais de maintenance et de rétablissement de service définis aux dispositions techniques du marché dans le CCTP. </w:t>
      </w:r>
    </w:p>
    <w:p w14:paraId="03B1A57B" w14:textId="6DA5F4EE" w:rsidR="00BB08E7" w:rsidRPr="003725FA" w:rsidRDefault="00BB08E7" w:rsidP="00BB08E7">
      <w:pPr>
        <w:pStyle w:val="CCAP"/>
        <w:rPr>
          <w:rFonts w:ascii="Arial" w:hAnsi="Arial"/>
          <w:i w:val="0"/>
          <w:lang w:eastAsia="en-US"/>
        </w:rPr>
      </w:pPr>
      <w:r w:rsidRPr="003725FA">
        <w:rPr>
          <w:rFonts w:ascii="Arial" w:hAnsi="Arial"/>
          <w:i w:val="0"/>
          <w:lang w:eastAsia="en-US"/>
        </w:rPr>
        <w:t xml:space="preserve">Toutefois, dans le cas de force majeur où le guichet du Titulaire ne pourrait par aucun moyen joindre le site du représentant du pouvoir adjudicateur afin de procéder à </w:t>
      </w:r>
      <w:r w:rsidR="001D409F">
        <w:rPr>
          <w:rFonts w:ascii="Arial" w:hAnsi="Arial"/>
          <w:i w:val="0"/>
          <w:lang w:eastAsia="en-US"/>
        </w:rPr>
        <w:t>l</w:t>
      </w:r>
      <w:r w:rsidRPr="003725FA">
        <w:rPr>
          <w:rFonts w:ascii="Arial" w:hAnsi="Arial"/>
          <w:i w:val="0"/>
          <w:lang w:eastAsia="en-US"/>
        </w:rPr>
        <w:t xml:space="preserve">a maintenance et au rétablissement du service, ce délai de rétablissement pourra être gelé jusqu’au rétablissement d’au moins l’un des moyens de communication du représentant du pouvoir adjudicateur. </w:t>
      </w:r>
    </w:p>
    <w:p w14:paraId="10379A12" w14:textId="4B1C28AE" w:rsidR="00BB08E7" w:rsidRDefault="00BB08E7" w:rsidP="003725FA">
      <w:pPr>
        <w:pStyle w:val="CCAP"/>
        <w:rPr>
          <w:rFonts w:ascii="Arial" w:hAnsi="Arial"/>
          <w:i w:val="0"/>
          <w:lang w:eastAsia="en-US"/>
        </w:rPr>
      </w:pPr>
      <w:r w:rsidRPr="003725FA">
        <w:rPr>
          <w:rFonts w:ascii="Arial" w:hAnsi="Arial"/>
          <w:i w:val="0"/>
          <w:lang w:eastAsia="en-US"/>
        </w:rPr>
        <w:t>Le délai ne sera gelé que si le Titulaire prouve qu’il a mis en œuvre tous les moyens à sa disposition pour joindre le site dont le service a été interrompu.</w:t>
      </w:r>
    </w:p>
    <w:p w14:paraId="125188E9" w14:textId="77777777" w:rsidR="00DD0529" w:rsidRPr="003725FA" w:rsidRDefault="00DD0529" w:rsidP="003725FA">
      <w:pPr>
        <w:pStyle w:val="CCAP"/>
        <w:rPr>
          <w:rFonts w:ascii="Arial" w:hAnsi="Arial"/>
          <w:i w:val="0"/>
          <w:lang w:eastAsia="en-US"/>
        </w:rPr>
      </w:pPr>
    </w:p>
    <w:p w14:paraId="2856412B" w14:textId="44F5C665" w:rsidR="001E791F" w:rsidRDefault="000074CC" w:rsidP="005802D3">
      <w:pPr>
        <w:pStyle w:val="Titre1"/>
        <w:rPr>
          <w:rFonts w:ascii="Arial" w:hAnsi="Arial" w:cs="Arial"/>
        </w:rPr>
      </w:pPr>
      <w:r w:rsidRPr="002A33B0" w:rsidDel="000074CC">
        <w:rPr>
          <w:rFonts w:ascii="Arial" w:hAnsi="Arial" w:cs="Arial"/>
        </w:rPr>
        <w:t xml:space="preserve"> </w:t>
      </w:r>
      <w:bookmarkStart w:id="102" w:name="_Toc224920715"/>
      <w:r w:rsidR="00CA10A1">
        <w:rPr>
          <w:rFonts w:ascii="Arial" w:hAnsi="Arial" w:cs="Arial"/>
        </w:rPr>
        <w:t>OBLIGATION DU TITULAIRE</w:t>
      </w:r>
      <w:bookmarkEnd w:id="102"/>
    </w:p>
    <w:p w14:paraId="7B865462" w14:textId="537A68BB" w:rsidR="00CA10A1" w:rsidRPr="00DD0529" w:rsidRDefault="00CA10A1" w:rsidP="00DD0529">
      <w:pPr>
        <w:pStyle w:val="Titre2"/>
        <w:numPr>
          <w:ilvl w:val="0"/>
          <w:numId w:val="0"/>
        </w:numPr>
        <w:rPr>
          <w:rFonts w:ascii="Arial" w:hAnsi="Arial" w:cs="Arial"/>
          <w:sz w:val="22"/>
        </w:rPr>
      </w:pPr>
      <w:bookmarkStart w:id="103" w:name="_Toc224920716"/>
      <w:r>
        <w:rPr>
          <w:rFonts w:ascii="Arial" w:hAnsi="Arial" w:cs="Arial"/>
          <w:sz w:val="22"/>
        </w:rPr>
        <w:t>8.1</w:t>
      </w:r>
      <w:r w:rsidR="00DD0529">
        <w:rPr>
          <w:rFonts w:ascii="Arial" w:hAnsi="Arial" w:cs="Arial"/>
          <w:sz w:val="22"/>
        </w:rPr>
        <w:t>.</w:t>
      </w:r>
      <w:r w:rsidR="00DD0529">
        <w:rPr>
          <w:rFonts w:ascii="Arial" w:hAnsi="Arial" w:cs="Arial"/>
          <w:sz w:val="22"/>
        </w:rPr>
        <w:tab/>
      </w:r>
      <w:r>
        <w:rPr>
          <w:rFonts w:ascii="Arial" w:hAnsi="Arial" w:cs="Arial"/>
          <w:sz w:val="22"/>
        </w:rPr>
        <w:t>Obligation de résultat</w:t>
      </w:r>
      <w:bookmarkEnd w:id="103"/>
    </w:p>
    <w:p w14:paraId="6B6040EA"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t xml:space="preserve">Pour l’ensemble des prestations définies dans le CCTP, le titulaire s’engage à une obligation de résultat. </w:t>
      </w:r>
    </w:p>
    <w:p w14:paraId="66A74106"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t xml:space="preserve">Il ne pourra nullement mettre en avant une quelconque défaillance de ses fournisseurs. </w:t>
      </w:r>
    </w:p>
    <w:p w14:paraId="3976724D"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t xml:space="preserve">Il est pleinement et personnellement responsable de la bonne exécution du marché. </w:t>
      </w:r>
    </w:p>
    <w:p w14:paraId="100BB5C3"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lastRenderedPageBreak/>
        <w:t xml:space="preserve">Pendant toute la durée d’exécution du marché, les attributaires, en leur qualité de professionnels confirmés de l’informatique et de maître d’œuvre de leurs prestations s’obligent : </w:t>
      </w:r>
    </w:p>
    <w:p w14:paraId="2C48BFC0" w14:textId="5259DC46" w:rsidR="00CA10A1" w:rsidRPr="00E876C4" w:rsidRDefault="00CA10A1" w:rsidP="00DD0529">
      <w:pPr>
        <w:pStyle w:val="Paragraphedeliste"/>
        <w:numPr>
          <w:ilvl w:val="0"/>
          <w:numId w:val="25"/>
        </w:numPr>
        <w:spacing w:after="120"/>
        <w:rPr>
          <w:rFonts w:ascii="Arial" w:hAnsi="Arial" w:cs="Arial"/>
          <w:lang w:eastAsia="fr-FR"/>
        </w:rPr>
      </w:pPr>
      <w:r w:rsidRPr="00E876C4">
        <w:rPr>
          <w:rFonts w:ascii="Arial" w:hAnsi="Arial" w:cs="Arial"/>
          <w:lang w:eastAsia="fr-FR"/>
        </w:rPr>
        <w:t>à garantir des résultats conformes aux prestations attendues, périmètres associés et exigences requises par l’accord-cadre</w:t>
      </w:r>
      <w:r w:rsidR="00050E0D">
        <w:rPr>
          <w:rFonts w:ascii="Arial" w:hAnsi="Arial" w:cs="Arial"/>
          <w:lang w:eastAsia="fr-FR"/>
        </w:rPr>
        <w:t xml:space="preserve"> </w:t>
      </w:r>
      <w:r w:rsidRPr="00E876C4">
        <w:rPr>
          <w:rFonts w:ascii="Arial" w:hAnsi="Arial" w:cs="Arial"/>
          <w:lang w:eastAsia="fr-FR"/>
        </w:rPr>
        <w:t xml:space="preserve">; </w:t>
      </w:r>
    </w:p>
    <w:p w14:paraId="7DF0EE48" w14:textId="77777777" w:rsidR="00CA10A1" w:rsidRPr="00E876C4" w:rsidRDefault="00CA10A1" w:rsidP="00DD0529">
      <w:pPr>
        <w:pStyle w:val="Paragraphedeliste"/>
        <w:numPr>
          <w:ilvl w:val="0"/>
          <w:numId w:val="25"/>
        </w:numPr>
        <w:spacing w:after="120"/>
        <w:rPr>
          <w:rFonts w:ascii="Arial" w:hAnsi="Arial" w:cs="Arial"/>
          <w:lang w:eastAsia="fr-FR"/>
        </w:rPr>
      </w:pPr>
      <w:r w:rsidRPr="00E876C4">
        <w:rPr>
          <w:rFonts w:ascii="Arial" w:hAnsi="Arial" w:cs="Arial"/>
          <w:lang w:eastAsia="fr-FR"/>
        </w:rPr>
        <w:t xml:space="preserve">à satisfaire l’administration à une obligation de conseil et de mise en garde la plus stricte. </w:t>
      </w:r>
    </w:p>
    <w:p w14:paraId="1EF22F94"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t xml:space="preserve">Le titulaire de présent marché doit strictement respecter les délais, les prix et les niveaux de qualité prévus dans les documents contractuels. </w:t>
      </w:r>
    </w:p>
    <w:p w14:paraId="4C17F823" w14:textId="77777777" w:rsidR="00CA10A1" w:rsidRPr="00E876C4" w:rsidRDefault="00CA10A1" w:rsidP="00CA10A1">
      <w:pPr>
        <w:spacing w:after="120"/>
        <w:rPr>
          <w:rFonts w:ascii="Arial" w:hAnsi="Arial" w:cs="Arial"/>
          <w:lang w:eastAsia="fr-FR"/>
        </w:rPr>
      </w:pPr>
      <w:r w:rsidRPr="00E876C4">
        <w:rPr>
          <w:rFonts w:ascii="Arial" w:hAnsi="Arial" w:cs="Arial"/>
          <w:lang w:eastAsia="fr-FR"/>
        </w:rPr>
        <w:t xml:space="preserve">Le titulaire est seul responsable : </w:t>
      </w:r>
    </w:p>
    <w:p w14:paraId="4E973978" w14:textId="77777777" w:rsidR="00CA10A1" w:rsidRPr="00E876C4" w:rsidRDefault="00CA10A1" w:rsidP="00DD0529">
      <w:pPr>
        <w:pStyle w:val="Paragraphedeliste"/>
        <w:numPr>
          <w:ilvl w:val="0"/>
          <w:numId w:val="26"/>
        </w:numPr>
        <w:spacing w:after="120"/>
        <w:rPr>
          <w:rFonts w:ascii="Arial" w:hAnsi="Arial" w:cs="Arial"/>
          <w:lang w:eastAsia="fr-FR"/>
        </w:rPr>
      </w:pPr>
      <w:r w:rsidRPr="00E876C4">
        <w:rPr>
          <w:rFonts w:ascii="Arial" w:hAnsi="Arial" w:cs="Arial"/>
          <w:lang w:eastAsia="fr-FR"/>
        </w:rPr>
        <w:t xml:space="preserve">de l'observation de la législation du travail, notamment concernant la durée du travail, les repos hebdomadaires et complémentaires et les congés annuels ou autres ; </w:t>
      </w:r>
    </w:p>
    <w:p w14:paraId="6C0FBB5A" w14:textId="3072997F" w:rsidR="00CA10A1" w:rsidRPr="00DD0529" w:rsidRDefault="00CA10A1" w:rsidP="00DD0529">
      <w:pPr>
        <w:pStyle w:val="Paragraphedeliste"/>
        <w:numPr>
          <w:ilvl w:val="0"/>
          <w:numId w:val="26"/>
        </w:numPr>
        <w:spacing w:after="120"/>
        <w:rPr>
          <w:rFonts w:ascii="Arial" w:hAnsi="Arial" w:cs="Arial"/>
          <w:lang w:eastAsia="fr-FR"/>
        </w:rPr>
      </w:pPr>
      <w:r w:rsidRPr="00E876C4">
        <w:rPr>
          <w:rFonts w:ascii="Arial" w:hAnsi="Arial" w:cs="Arial"/>
          <w:lang w:eastAsia="fr-FR"/>
        </w:rPr>
        <w:t xml:space="preserve">des accidents de trajet ou du travail qui pourraient survenir à son personnel du fait ou à l'occasion du présent accord-cadre ainsi que du règlement de toutes les cotisations sociales afférentes à son personnel. </w:t>
      </w:r>
    </w:p>
    <w:p w14:paraId="59AE6ED3" w14:textId="18FACE01" w:rsidR="00CA10A1" w:rsidRPr="00DD0529" w:rsidRDefault="00CA10A1" w:rsidP="00DD0529">
      <w:pPr>
        <w:pStyle w:val="Titre2"/>
        <w:numPr>
          <w:ilvl w:val="0"/>
          <w:numId w:val="0"/>
        </w:numPr>
        <w:rPr>
          <w:rFonts w:ascii="Arial" w:hAnsi="Arial" w:cs="Arial"/>
          <w:sz w:val="22"/>
        </w:rPr>
      </w:pPr>
      <w:bookmarkStart w:id="104" w:name="_Toc224920717"/>
      <w:r>
        <w:rPr>
          <w:rFonts w:ascii="Arial" w:hAnsi="Arial" w:cs="Arial"/>
          <w:sz w:val="22"/>
        </w:rPr>
        <w:t>8</w:t>
      </w:r>
      <w:r w:rsidRPr="007A6A5D">
        <w:rPr>
          <w:rFonts w:ascii="Arial" w:hAnsi="Arial" w:cs="Arial"/>
          <w:sz w:val="22"/>
        </w:rPr>
        <w:t>.</w:t>
      </w:r>
      <w:r>
        <w:rPr>
          <w:rFonts w:ascii="Arial" w:hAnsi="Arial" w:cs="Arial"/>
          <w:sz w:val="22"/>
        </w:rPr>
        <w:t>2</w:t>
      </w:r>
      <w:r w:rsidRPr="007A6A5D">
        <w:rPr>
          <w:rFonts w:ascii="Arial" w:hAnsi="Arial" w:cs="Arial"/>
          <w:sz w:val="22"/>
        </w:rPr>
        <w:t>.</w:t>
      </w:r>
      <w:r w:rsidRPr="007A6A5D">
        <w:rPr>
          <w:rFonts w:ascii="Arial" w:hAnsi="Arial" w:cs="Arial"/>
          <w:sz w:val="22"/>
        </w:rPr>
        <w:tab/>
      </w:r>
      <w:r>
        <w:rPr>
          <w:rFonts w:ascii="Arial" w:hAnsi="Arial" w:cs="Arial"/>
          <w:sz w:val="22"/>
        </w:rPr>
        <w:t>Obligation de conseil</w:t>
      </w:r>
      <w:bookmarkEnd w:id="104"/>
    </w:p>
    <w:p w14:paraId="5B116CFC" w14:textId="2D08562F" w:rsidR="003F0CD0" w:rsidRDefault="003F0CD0" w:rsidP="003F0CD0">
      <w:pPr>
        <w:pStyle w:val="CCAP"/>
        <w:rPr>
          <w:rFonts w:ascii="Arial" w:hAnsi="Arial"/>
          <w:i w:val="0"/>
          <w:szCs w:val="20"/>
          <w:lang w:eastAsia="en-US"/>
        </w:rPr>
      </w:pPr>
      <w:r w:rsidRPr="00875F73">
        <w:rPr>
          <w:rFonts w:ascii="Arial" w:hAnsi="Arial"/>
          <w:i w:val="0"/>
          <w:szCs w:val="20"/>
          <w:lang w:eastAsia="en-US"/>
        </w:rPr>
        <w:t>Le titulaire du marché est tenu à une obligation permanente de conseil et de mise en garde, relative aux matériels, logiciels et prestations fournis à l'acheteur. Dans l'hypothèse où le titulaire ne respecte pas cette obligation, il ne saurait se prévaloir d'une incohérence dans le marché pour s'exonérer de ses obligations contractuelles.</w:t>
      </w:r>
    </w:p>
    <w:p w14:paraId="468EF76F" w14:textId="32DD19F1" w:rsidR="003F0CD0" w:rsidRPr="00875F73" w:rsidRDefault="003F0CD0" w:rsidP="003F0CD0">
      <w:pPr>
        <w:pStyle w:val="Titre2"/>
        <w:keepNext/>
        <w:keepLines/>
        <w:numPr>
          <w:ilvl w:val="0"/>
          <w:numId w:val="0"/>
        </w:numPr>
        <w:suppressAutoHyphens/>
        <w:spacing w:before="120"/>
        <w:rPr>
          <w:rFonts w:ascii="Arial" w:hAnsi="Arial" w:cs="Arial"/>
          <w:sz w:val="22"/>
        </w:rPr>
      </w:pPr>
      <w:bookmarkStart w:id="105" w:name="_Toc224920718"/>
      <w:r>
        <w:rPr>
          <w:rFonts w:ascii="Arial" w:hAnsi="Arial" w:cs="Arial"/>
          <w:sz w:val="22"/>
        </w:rPr>
        <w:t>8.3</w:t>
      </w:r>
      <w:r w:rsidR="00DD0529">
        <w:rPr>
          <w:rFonts w:ascii="Arial" w:hAnsi="Arial" w:cs="Arial"/>
          <w:sz w:val="22"/>
        </w:rPr>
        <w:t>.</w:t>
      </w:r>
      <w:r>
        <w:rPr>
          <w:rFonts w:ascii="Arial" w:hAnsi="Arial" w:cs="Arial"/>
          <w:sz w:val="22"/>
        </w:rPr>
        <w:tab/>
      </w:r>
      <w:r w:rsidRPr="00875F73">
        <w:rPr>
          <w:rFonts w:ascii="Arial" w:hAnsi="Arial" w:cs="Arial"/>
          <w:sz w:val="22"/>
        </w:rPr>
        <w:t>Obligation d’information et transfert de compétences</w:t>
      </w:r>
      <w:bookmarkEnd w:id="105"/>
    </w:p>
    <w:p w14:paraId="75B728C6" w14:textId="77777777" w:rsidR="003F0CD0" w:rsidRPr="004C1518" w:rsidRDefault="003F0CD0" w:rsidP="003F0CD0">
      <w:pPr>
        <w:pStyle w:val="Standard"/>
      </w:pPr>
      <w:r w:rsidRPr="004C1518">
        <w:t xml:space="preserve">Le titulaire est tenu de signaler </w:t>
      </w:r>
      <w:r w:rsidRPr="004C1518">
        <w:rPr>
          <w:rFonts w:cs="Marianne Light"/>
        </w:rPr>
        <w:t>à</w:t>
      </w:r>
      <w:r w:rsidRPr="004C1518">
        <w:t xml:space="preserve"> l'acheteur tous les </w:t>
      </w:r>
      <w:r w:rsidRPr="004C1518">
        <w:rPr>
          <w:rFonts w:cs="Marianne Light"/>
        </w:rPr>
        <w:t>é</w:t>
      </w:r>
      <w:r w:rsidRPr="004C1518">
        <w:t>l</w:t>
      </w:r>
      <w:r w:rsidRPr="004C1518">
        <w:rPr>
          <w:rFonts w:cs="Marianne Light"/>
        </w:rPr>
        <w:t>é</w:t>
      </w:r>
      <w:r w:rsidRPr="004C1518">
        <w:t xml:space="preserve">ments qui lui paraissent de nature </w:t>
      </w:r>
      <w:r w:rsidRPr="004C1518">
        <w:rPr>
          <w:rFonts w:cs="Marianne Light"/>
        </w:rPr>
        <w:t>à</w:t>
      </w:r>
      <w:r w:rsidRPr="004C1518">
        <w:t xml:space="preserve"> compromettre la bonne ex</w:t>
      </w:r>
      <w:r w:rsidRPr="004C1518">
        <w:rPr>
          <w:rFonts w:cs="Marianne Light"/>
        </w:rPr>
        <w:t>é</w:t>
      </w:r>
      <w:r w:rsidRPr="004C1518">
        <w:t>cution des prestations.</w:t>
      </w:r>
    </w:p>
    <w:p w14:paraId="0EA430C3" w14:textId="77777777" w:rsidR="003F0CD0" w:rsidRPr="004C1518" w:rsidRDefault="003F0CD0" w:rsidP="003F0CD0">
      <w:pPr>
        <w:pStyle w:val="Standard"/>
      </w:pPr>
      <w:r w:rsidRPr="004C1518">
        <w:t xml:space="preserve">Celui-ci s’oblige, pendant toute la durée du marché : </w:t>
      </w:r>
    </w:p>
    <w:p w14:paraId="4BEF73FE" w14:textId="77777777" w:rsidR="003F0CD0" w:rsidRPr="004C1518" w:rsidRDefault="003F0CD0" w:rsidP="00DD0529">
      <w:pPr>
        <w:pStyle w:val="Standard"/>
        <w:numPr>
          <w:ilvl w:val="0"/>
          <w:numId w:val="28"/>
        </w:numPr>
        <w:spacing w:before="0"/>
      </w:pPr>
      <w:r w:rsidRPr="004C1518">
        <w:t>A exécuter le marché de telle sorte à ce que la communication entre ses personnels et ceux de l'administration - ou par un tiers à sa demande - entraîne un transfert de compétences permanent à destination de ces derniers</w:t>
      </w:r>
      <w:r w:rsidRPr="004C1518">
        <w:rPr>
          <w:rFonts w:ascii="Calibri" w:hAnsi="Calibri" w:cs="Calibri"/>
        </w:rPr>
        <w:t> </w:t>
      </w:r>
      <w:r w:rsidRPr="004C1518">
        <w:t>;</w:t>
      </w:r>
    </w:p>
    <w:p w14:paraId="40458AEC" w14:textId="12B66898" w:rsidR="003F0CD0" w:rsidRPr="00DD0529" w:rsidRDefault="003F0CD0" w:rsidP="00DD0529">
      <w:pPr>
        <w:pStyle w:val="Standard"/>
        <w:numPr>
          <w:ilvl w:val="0"/>
          <w:numId w:val="28"/>
        </w:numPr>
        <w:spacing w:before="0"/>
      </w:pPr>
      <w:r w:rsidRPr="004C1518">
        <w:t xml:space="preserve">A maintenir les compétences internes et à fournir, à la demande de l'administration, les prestations et éléments (pièces détachées, logiciels et/ou consommables spécifiques...) permettant d’en assurer le bon fonctionnement. </w:t>
      </w:r>
    </w:p>
    <w:p w14:paraId="660D1C6D" w14:textId="5EF36A46" w:rsidR="003F0CD0" w:rsidRPr="00DD0529" w:rsidRDefault="003F0CD0" w:rsidP="00DD0529">
      <w:pPr>
        <w:pStyle w:val="Titre2"/>
        <w:numPr>
          <w:ilvl w:val="0"/>
          <w:numId w:val="0"/>
        </w:numPr>
        <w:rPr>
          <w:rFonts w:ascii="Arial" w:hAnsi="Arial" w:cs="Arial"/>
          <w:sz w:val="22"/>
        </w:rPr>
      </w:pPr>
      <w:bookmarkStart w:id="106" w:name="_Toc224920719"/>
      <w:r>
        <w:rPr>
          <w:rFonts w:ascii="Arial" w:hAnsi="Arial" w:cs="Arial"/>
          <w:sz w:val="22"/>
        </w:rPr>
        <w:t>8.4</w:t>
      </w:r>
      <w:r w:rsidR="00DD0529">
        <w:rPr>
          <w:rFonts w:ascii="Arial" w:hAnsi="Arial" w:cs="Arial"/>
          <w:sz w:val="22"/>
        </w:rPr>
        <w:t>.</w:t>
      </w:r>
      <w:r>
        <w:rPr>
          <w:rFonts w:ascii="Arial" w:hAnsi="Arial" w:cs="Arial"/>
          <w:sz w:val="22"/>
        </w:rPr>
        <w:tab/>
      </w:r>
      <w:r w:rsidRPr="00875F73">
        <w:rPr>
          <w:rFonts w:ascii="Arial" w:hAnsi="Arial" w:cs="Arial"/>
          <w:sz w:val="22"/>
        </w:rPr>
        <w:t>Traitement de</w:t>
      </w:r>
      <w:r>
        <w:rPr>
          <w:rFonts w:ascii="Arial" w:hAnsi="Arial" w:cs="Arial"/>
          <w:sz w:val="22"/>
        </w:rPr>
        <w:t>s</w:t>
      </w:r>
      <w:r w:rsidRPr="00875F73">
        <w:rPr>
          <w:rFonts w:ascii="Arial" w:hAnsi="Arial" w:cs="Arial"/>
          <w:sz w:val="22"/>
        </w:rPr>
        <w:t xml:space="preserve"> données à caractère personnel</w:t>
      </w:r>
      <w:bookmarkEnd w:id="106"/>
    </w:p>
    <w:p w14:paraId="73FECE46" w14:textId="10715ACD" w:rsidR="003F0CD0" w:rsidRDefault="003F0CD0" w:rsidP="00DD0529">
      <w:pPr>
        <w:pStyle w:val="Standard"/>
      </w:pPr>
      <w:r w:rsidRPr="00875F73">
        <w:t>Le titulaire s’engage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r>
        <w:t xml:space="preserve"> Le Règlement Général de Protection des Données (RGPD) est annexé au présent document.</w:t>
      </w:r>
    </w:p>
    <w:p w14:paraId="67B5158E" w14:textId="77777777" w:rsidR="00DD0529" w:rsidRPr="00875F73" w:rsidRDefault="00DD0529" w:rsidP="00DD0529">
      <w:pPr>
        <w:pStyle w:val="Standard"/>
      </w:pPr>
    </w:p>
    <w:p w14:paraId="3C4E5664" w14:textId="1191A193" w:rsidR="00CA10A1" w:rsidRPr="00875F73" w:rsidRDefault="00875F73" w:rsidP="00875F73">
      <w:pPr>
        <w:pStyle w:val="Titre1"/>
        <w:rPr>
          <w:rFonts w:ascii="Arial" w:hAnsi="Arial"/>
          <w:szCs w:val="20"/>
          <w:lang w:eastAsia="en-US"/>
        </w:rPr>
      </w:pPr>
      <w:bookmarkStart w:id="107" w:name="_Toc224920720"/>
      <w:r w:rsidRPr="00875F73">
        <w:rPr>
          <w:rFonts w:ascii="Arial" w:hAnsi="Arial" w:cs="Arial"/>
        </w:rPr>
        <w:t>SOUS-TRAITANCE</w:t>
      </w:r>
      <w:bookmarkEnd w:id="107"/>
    </w:p>
    <w:p w14:paraId="3CCDCF00" w14:textId="7B7E1316" w:rsidR="00141A99" w:rsidRDefault="00141A99" w:rsidP="003725FA">
      <w:pPr>
        <w:rPr>
          <w:rFonts w:ascii="Arial" w:hAnsi="Arial" w:cs="Arial"/>
          <w:szCs w:val="20"/>
        </w:rPr>
      </w:pPr>
    </w:p>
    <w:p w14:paraId="0594981F" w14:textId="298864EE" w:rsidR="003725FA" w:rsidRPr="003725FA" w:rsidRDefault="00C6150F" w:rsidP="003725FA">
      <w:pPr>
        <w:rPr>
          <w:rFonts w:ascii="Arial" w:hAnsi="Arial" w:cs="Arial"/>
          <w:szCs w:val="20"/>
        </w:rPr>
      </w:pPr>
      <w:r w:rsidRPr="002A33B0">
        <w:rPr>
          <w:rFonts w:ascii="Arial" w:hAnsi="Arial" w:cs="Arial"/>
          <w:szCs w:val="20"/>
        </w:rPr>
        <w:t xml:space="preserve">En cas de déclaration de sous-traitance en cours d’exécution du marché, le titulaire adressera la déclaration de sous-traitance </w:t>
      </w:r>
      <w:r>
        <w:rPr>
          <w:rFonts w:ascii="Arial" w:hAnsi="Arial" w:cs="Arial"/>
          <w:szCs w:val="20"/>
        </w:rPr>
        <w:t xml:space="preserve">et l’ensemble des pièces justificatives </w:t>
      </w:r>
      <w:r w:rsidRPr="002A33B0">
        <w:rPr>
          <w:rFonts w:ascii="Arial" w:hAnsi="Arial" w:cs="Arial"/>
          <w:szCs w:val="20"/>
        </w:rPr>
        <w:t>au représentant du pouvoir adjudicateur à l’adresse suivante :</w:t>
      </w:r>
      <w:r w:rsidR="003725FA" w:rsidRPr="003725FA">
        <w:rPr>
          <w:rFonts w:ascii="Arial" w:hAnsi="Arial" w:cs="Arial"/>
          <w:szCs w:val="20"/>
        </w:rPr>
        <w:t xml:space="preserve"> </w:t>
      </w:r>
    </w:p>
    <w:p w14:paraId="376C3B39" w14:textId="399AE179" w:rsidR="003725FA" w:rsidRDefault="000635CD" w:rsidP="003725FA">
      <w:pPr>
        <w:rPr>
          <w:rStyle w:val="Lienhypertexte"/>
          <w:rFonts w:ascii="Arial" w:hAnsi="Arial" w:cs="Arial"/>
          <w:iCs/>
        </w:rPr>
      </w:pPr>
      <w:hyperlink r:id="rId20" w:history="1">
        <w:r w:rsidR="003725FA" w:rsidRPr="00AC2628">
          <w:rPr>
            <w:rStyle w:val="Lienhypertexte"/>
            <w:rFonts w:ascii="Arial" w:hAnsi="Arial" w:cs="Arial"/>
            <w:iCs/>
          </w:rPr>
          <w:t>danz-sud-marches.contact.fct@intradef.gouv.fr</w:t>
        </w:r>
      </w:hyperlink>
    </w:p>
    <w:p w14:paraId="05C8ABB0" w14:textId="29E8E62A" w:rsidR="00050E0D" w:rsidRDefault="00050E0D" w:rsidP="003725FA">
      <w:pPr>
        <w:rPr>
          <w:rStyle w:val="Lienhypertexte"/>
          <w:rFonts w:ascii="Arial" w:hAnsi="Arial" w:cs="Arial"/>
          <w:iCs/>
        </w:rPr>
      </w:pPr>
    </w:p>
    <w:p w14:paraId="66D2A130" w14:textId="77777777" w:rsidR="00050E0D" w:rsidRPr="00AC2628" w:rsidRDefault="00050E0D" w:rsidP="003725FA">
      <w:pPr>
        <w:rPr>
          <w:rStyle w:val="Lienhypertexte"/>
          <w:rFonts w:ascii="Arial" w:hAnsi="Arial" w:cs="Arial"/>
          <w:iCs/>
        </w:rPr>
      </w:pPr>
    </w:p>
    <w:p w14:paraId="424214CF" w14:textId="77777777" w:rsidR="00141A99" w:rsidRDefault="00141A99" w:rsidP="003725FA">
      <w:pPr>
        <w:pStyle w:val="CCAP"/>
        <w:rPr>
          <w:rFonts w:eastAsia="Arial Unicode MS"/>
        </w:rPr>
      </w:pPr>
    </w:p>
    <w:p w14:paraId="0D2655D3" w14:textId="0C72D8D4" w:rsidR="00F348E7" w:rsidRPr="00CA10A1" w:rsidRDefault="00F348E7" w:rsidP="007A3E25">
      <w:pPr>
        <w:pStyle w:val="Titre1"/>
        <w:rPr>
          <w:rFonts w:ascii="Arial" w:hAnsi="Arial" w:cs="Arial"/>
        </w:rPr>
      </w:pPr>
      <w:bookmarkStart w:id="108" w:name="_Toc224920721"/>
      <w:r w:rsidRPr="00CA10A1">
        <w:rPr>
          <w:rFonts w:ascii="Arial" w:hAnsi="Arial" w:cs="Arial"/>
        </w:rPr>
        <w:lastRenderedPageBreak/>
        <w:t>Securite et protection du secret</w:t>
      </w:r>
      <w:bookmarkEnd w:id="108"/>
    </w:p>
    <w:p w14:paraId="0655C964" w14:textId="0F06BCD4" w:rsidR="00B2684C" w:rsidRPr="0051384F" w:rsidRDefault="00875F73" w:rsidP="00D10541">
      <w:pPr>
        <w:pStyle w:val="Titre2"/>
        <w:numPr>
          <w:ilvl w:val="0"/>
          <w:numId w:val="0"/>
        </w:numPr>
        <w:rPr>
          <w:rFonts w:ascii="Arial" w:hAnsi="Arial" w:cs="Arial"/>
          <w:sz w:val="22"/>
        </w:rPr>
      </w:pPr>
      <w:bookmarkStart w:id="109" w:name="_Toc224920722"/>
      <w:r>
        <w:rPr>
          <w:rFonts w:ascii="Arial" w:hAnsi="Arial" w:cs="Arial"/>
          <w:sz w:val="22"/>
        </w:rPr>
        <w:t>10</w:t>
      </w:r>
      <w:r w:rsidR="00A63F61" w:rsidRPr="0051384F">
        <w:rPr>
          <w:rFonts w:ascii="Arial" w:hAnsi="Arial" w:cs="Arial"/>
          <w:sz w:val="22"/>
        </w:rPr>
        <w:t>.1.</w:t>
      </w:r>
      <w:r w:rsidR="00A63F61" w:rsidRPr="0051384F">
        <w:rPr>
          <w:rFonts w:ascii="Arial" w:hAnsi="Arial" w:cs="Arial"/>
          <w:sz w:val="22"/>
        </w:rPr>
        <w:tab/>
      </w:r>
      <w:r w:rsidR="00B2684C" w:rsidRPr="0051384F">
        <w:rPr>
          <w:rFonts w:ascii="Arial" w:hAnsi="Arial" w:cs="Arial"/>
          <w:sz w:val="22"/>
        </w:rPr>
        <w:t xml:space="preserve">Marché </w:t>
      </w:r>
      <w:r w:rsidR="007D35A1" w:rsidRPr="0051384F">
        <w:rPr>
          <w:rFonts w:ascii="Arial" w:hAnsi="Arial" w:cs="Arial"/>
          <w:sz w:val="22"/>
        </w:rPr>
        <w:t xml:space="preserve">sensible </w:t>
      </w:r>
      <w:r w:rsidR="00C04F2C" w:rsidRPr="0051384F">
        <w:rPr>
          <w:rFonts w:ascii="Arial" w:hAnsi="Arial" w:cs="Arial"/>
          <w:sz w:val="22"/>
        </w:rPr>
        <w:t>au titre de la protection du secret de la défense nationale</w:t>
      </w:r>
      <w:bookmarkEnd w:id="109"/>
    </w:p>
    <w:p w14:paraId="06FF4916" w14:textId="3D29B1A5" w:rsidR="00B24C6B" w:rsidRPr="00B24C6B" w:rsidRDefault="00B24C6B" w:rsidP="00B24C6B">
      <w:pPr>
        <w:spacing w:before="120" w:after="120" w:line="240" w:lineRule="auto"/>
        <w:rPr>
          <w:rFonts w:ascii="Arial" w:hAnsi="Arial" w:cs="Arial"/>
          <w:szCs w:val="20"/>
        </w:rPr>
      </w:pPr>
      <w:r w:rsidRPr="00B24C6B">
        <w:rPr>
          <w:rFonts w:ascii="Arial" w:hAnsi="Arial" w:cs="Arial"/>
          <w:szCs w:val="20"/>
        </w:rPr>
        <w:t xml:space="preserve">Conformément aux dispositions de l’instruction générale interministérielle n° 1300 sur la protection du secret de la défense nationale (ci-après « IGI 1300 »), approuvée par l’arrêté du 9 août 2021, et de l’instruction ministérielle n° 900 relative à la protection </w:t>
      </w:r>
      <w:r w:rsidR="00A06FA3">
        <w:rPr>
          <w:rFonts w:ascii="Arial" w:hAnsi="Arial" w:cs="Arial"/>
          <w:szCs w:val="20"/>
        </w:rPr>
        <w:t>de l’</w:t>
      </w:r>
      <w:r w:rsidRPr="00B24C6B">
        <w:rPr>
          <w:rFonts w:ascii="Arial" w:hAnsi="Arial" w:cs="Arial"/>
          <w:szCs w:val="20"/>
        </w:rPr>
        <w:t xml:space="preserve">information </w:t>
      </w:r>
      <w:r w:rsidR="00A06FA3">
        <w:rPr>
          <w:rFonts w:ascii="Arial" w:hAnsi="Arial" w:cs="Arial"/>
          <w:szCs w:val="20"/>
        </w:rPr>
        <w:t>et des données</w:t>
      </w:r>
      <w:r w:rsidRPr="00B24C6B">
        <w:rPr>
          <w:rFonts w:ascii="Arial" w:hAnsi="Arial" w:cs="Arial"/>
          <w:szCs w:val="20"/>
        </w:rPr>
        <w:t xml:space="preserve"> (ci-après « IM 900 »), approuvée par l’arrêté du </w:t>
      </w:r>
      <w:r w:rsidR="00A06FA3">
        <w:rPr>
          <w:rFonts w:ascii="Arial" w:hAnsi="Arial" w:cs="Arial"/>
          <w:szCs w:val="20"/>
        </w:rPr>
        <w:t>27 août 2025</w:t>
      </w:r>
      <w:r w:rsidRPr="00B24C6B">
        <w:rPr>
          <w:rFonts w:ascii="Arial" w:hAnsi="Arial" w:cs="Arial"/>
          <w:szCs w:val="20"/>
        </w:rPr>
        <w:t>, le présent contrat de la commande publique est dit « sensible ».</w:t>
      </w:r>
    </w:p>
    <w:p w14:paraId="0AA386DF" w14:textId="77777777" w:rsidR="00B24C6B" w:rsidRPr="00B24C6B" w:rsidRDefault="00B24C6B" w:rsidP="00B24C6B">
      <w:pPr>
        <w:spacing w:before="120" w:after="120" w:line="240" w:lineRule="auto"/>
        <w:rPr>
          <w:rFonts w:ascii="Arial" w:hAnsi="Arial" w:cs="Arial"/>
          <w:szCs w:val="20"/>
        </w:rPr>
      </w:pPr>
      <w:r w:rsidRPr="00B24C6B">
        <w:rPr>
          <w:rFonts w:ascii="Arial" w:hAnsi="Arial" w:cs="Arial"/>
          <w:szCs w:val="20"/>
        </w:rPr>
        <w:t>Il s’agit d’un contrat de la commande publique ne nécessitant pas l’accès et/ou la détention d’informations et supports classifiés, mais l’opérateur économique est amené, à l’occasion de son exécution, à avoir accès à des lieux abritant des éléments couverts par le secret de la défense nationale.</w:t>
      </w:r>
    </w:p>
    <w:p w14:paraId="3E79BD21" w14:textId="77777777" w:rsidR="00B24C6B" w:rsidRPr="00B24C6B" w:rsidRDefault="00B24C6B" w:rsidP="00B24C6B">
      <w:pPr>
        <w:spacing w:before="120" w:after="120" w:line="240" w:lineRule="auto"/>
        <w:rPr>
          <w:rFonts w:ascii="Arial" w:hAnsi="Arial" w:cs="Arial"/>
          <w:szCs w:val="20"/>
        </w:rPr>
      </w:pPr>
      <w:r w:rsidRPr="00B24C6B">
        <w:rPr>
          <w:rFonts w:ascii="Arial" w:hAnsi="Arial" w:cs="Arial"/>
          <w:szCs w:val="20"/>
        </w:rPr>
        <w:t>Le titulaire du marché devra prendre des mesures de précaution tendant à assurer que les conditions d’exécution des prestations ne mettent pas en cause la sûreté ou les intérêts essentiels de l’État.</w:t>
      </w:r>
    </w:p>
    <w:p w14:paraId="5F596398" w14:textId="3D543909" w:rsidR="00B24C6B" w:rsidRDefault="00B24C6B" w:rsidP="00B24C6B">
      <w:pPr>
        <w:spacing w:before="120" w:after="120" w:line="240" w:lineRule="auto"/>
        <w:rPr>
          <w:rFonts w:ascii="Arial" w:hAnsi="Arial" w:cs="Arial"/>
          <w:szCs w:val="20"/>
        </w:rPr>
      </w:pPr>
      <w:r w:rsidRPr="00B24C6B">
        <w:rPr>
          <w:rFonts w:ascii="Arial" w:hAnsi="Arial" w:cs="Arial"/>
          <w:szCs w:val="20"/>
        </w:rPr>
        <w:t>Les dispositions infra s’appliquent au titulaire seul, aux titulaires en cotraitance, aux sous-traitants et aux sous-contractants du titulaire.</w:t>
      </w:r>
    </w:p>
    <w:p w14:paraId="5E5AC20B" w14:textId="7E7B30B5" w:rsidR="00E51232" w:rsidRPr="0051384F" w:rsidRDefault="00875F73" w:rsidP="00D10541">
      <w:pPr>
        <w:pStyle w:val="Titre2"/>
        <w:numPr>
          <w:ilvl w:val="0"/>
          <w:numId w:val="0"/>
        </w:numPr>
        <w:rPr>
          <w:rFonts w:ascii="Arial" w:hAnsi="Arial" w:cs="Arial"/>
          <w:sz w:val="22"/>
        </w:rPr>
      </w:pPr>
      <w:bookmarkStart w:id="110" w:name="_Toc224920723"/>
      <w:r>
        <w:rPr>
          <w:rFonts w:ascii="Arial" w:hAnsi="Arial" w:cs="Arial"/>
          <w:sz w:val="22"/>
        </w:rPr>
        <w:t>10</w:t>
      </w:r>
      <w:r w:rsidR="00E51232" w:rsidRPr="0051384F">
        <w:rPr>
          <w:rFonts w:ascii="Arial" w:hAnsi="Arial" w:cs="Arial"/>
          <w:sz w:val="22"/>
        </w:rPr>
        <w:t xml:space="preserve">.2 </w:t>
      </w:r>
      <w:r w:rsidR="00E51232" w:rsidRPr="0051384F">
        <w:rPr>
          <w:rFonts w:ascii="Arial" w:hAnsi="Arial" w:cs="Arial"/>
          <w:sz w:val="22"/>
        </w:rPr>
        <w:tab/>
      </w:r>
      <w:r w:rsidR="00C04F2C" w:rsidRPr="0051384F">
        <w:rPr>
          <w:rFonts w:ascii="Arial" w:hAnsi="Arial" w:cs="Arial"/>
          <w:sz w:val="22"/>
        </w:rPr>
        <w:t>Clauses générales de protection du secret de la défense nationale</w:t>
      </w:r>
      <w:bookmarkEnd w:id="110"/>
    </w:p>
    <w:p w14:paraId="6D38C790" w14:textId="77777777" w:rsidR="00C04F2C" w:rsidRPr="00C04F2C" w:rsidRDefault="00C04F2C" w:rsidP="00C04F2C">
      <w:pPr>
        <w:spacing w:before="120" w:after="120" w:line="240" w:lineRule="auto"/>
        <w:rPr>
          <w:rFonts w:ascii="Arial" w:hAnsi="Arial" w:cs="Arial"/>
          <w:szCs w:val="20"/>
        </w:rPr>
      </w:pPr>
      <w:r w:rsidRPr="00C04F2C">
        <w:rPr>
          <w:rFonts w:ascii="Arial" w:hAnsi="Arial" w:cs="Arial"/>
          <w:szCs w:val="20"/>
        </w:rPr>
        <w:t>Dans le cadre des dispositions législatives et réglementaires en matière de protection du secret de la défense et de la sécurité nationale, le titulaire s’engage à prendre toutes les mesures utiles pour assurer lors de l’exécution du marché la protection des informations et supports classifiés qui peuvent être détenus dans le service, au profit duquel le marché est exécuté ou dans tout lieu dans lequel ce marché est exécuté.</w:t>
      </w:r>
    </w:p>
    <w:p w14:paraId="364CC0A5" w14:textId="77777777" w:rsidR="00C04F2C" w:rsidRPr="00C04F2C" w:rsidRDefault="00C04F2C" w:rsidP="00C04F2C">
      <w:pPr>
        <w:spacing w:before="120" w:after="120" w:line="240" w:lineRule="auto"/>
        <w:rPr>
          <w:rFonts w:ascii="Arial" w:hAnsi="Arial" w:cs="Arial"/>
          <w:szCs w:val="20"/>
        </w:rPr>
      </w:pPr>
      <w:r w:rsidRPr="00C04F2C">
        <w:rPr>
          <w:rFonts w:ascii="Arial" w:hAnsi="Arial" w:cs="Arial"/>
          <w:szCs w:val="20"/>
        </w:rPr>
        <w:t>Le titulaire reconnaît avoir pris connaissance de la réglementation suivante :</w:t>
      </w:r>
    </w:p>
    <w:p w14:paraId="398751FC" w14:textId="7F86E989"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L</w:t>
      </w:r>
      <w:r w:rsidR="00C04F2C" w:rsidRPr="00C04F2C">
        <w:rPr>
          <w:rFonts w:ascii="Arial" w:hAnsi="Arial" w:cs="Arial"/>
          <w:szCs w:val="20"/>
        </w:rPr>
        <w:t>e code pénal, notamment ses articles 413-9 à 414-9 ;</w:t>
      </w:r>
    </w:p>
    <w:p w14:paraId="1760F46F" w14:textId="5D7AE8BD"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L</w:t>
      </w:r>
      <w:r w:rsidR="00C04F2C" w:rsidRPr="00C04F2C">
        <w:rPr>
          <w:rFonts w:ascii="Arial" w:hAnsi="Arial" w:cs="Arial"/>
          <w:szCs w:val="20"/>
        </w:rPr>
        <w:t>’arrêté du 9 août 2021 portant approbation de l’instruction générale interministérielle n° 1300 sur la protection du secret de la défense nationale (ci-après, « IGI 1300 ») ;</w:t>
      </w:r>
    </w:p>
    <w:p w14:paraId="7D8E0F87" w14:textId="48549B4B"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L</w:t>
      </w:r>
      <w:r w:rsidR="00C04F2C" w:rsidRPr="00C04F2C">
        <w:rPr>
          <w:rFonts w:ascii="Arial" w:hAnsi="Arial" w:cs="Arial"/>
          <w:szCs w:val="20"/>
        </w:rPr>
        <w:t xml:space="preserve">'arrêté du </w:t>
      </w:r>
      <w:r w:rsidR="00326564">
        <w:rPr>
          <w:rFonts w:ascii="Arial" w:hAnsi="Arial" w:cs="Arial"/>
          <w:szCs w:val="20"/>
        </w:rPr>
        <w:t>27 août 2025</w:t>
      </w:r>
      <w:r w:rsidR="00C04F2C" w:rsidRPr="00C04F2C">
        <w:rPr>
          <w:rFonts w:ascii="Arial" w:hAnsi="Arial" w:cs="Arial"/>
          <w:szCs w:val="20"/>
        </w:rPr>
        <w:t xml:space="preserve"> portant approbation de l'instruction ministérielle n</w:t>
      </w:r>
      <w:r w:rsidR="00F86C8E" w:rsidRPr="00C04F2C">
        <w:rPr>
          <w:rFonts w:ascii="Arial" w:hAnsi="Arial" w:cs="Arial"/>
          <w:szCs w:val="20"/>
        </w:rPr>
        <w:t xml:space="preserve">° </w:t>
      </w:r>
      <w:r w:rsidR="00F86C8E">
        <w:rPr>
          <w:rFonts w:ascii="Arial" w:hAnsi="Arial" w:cs="Arial"/>
          <w:szCs w:val="20"/>
        </w:rPr>
        <w:t>900</w:t>
      </w:r>
      <w:r w:rsidR="00326564">
        <w:rPr>
          <w:rFonts w:ascii="Arial" w:hAnsi="Arial" w:cs="Arial"/>
          <w:szCs w:val="20"/>
        </w:rPr>
        <w:t xml:space="preserve"> relative à la protection de l’Information et des </w:t>
      </w:r>
      <w:r w:rsidR="00F86C8E">
        <w:rPr>
          <w:rFonts w:ascii="Arial" w:hAnsi="Arial" w:cs="Arial"/>
          <w:szCs w:val="20"/>
        </w:rPr>
        <w:t>données</w:t>
      </w:r>
      <w:r w:rsidR="00F86C8E" w:rsidRPr="00C04F2C">
        <w:rPr>
          <w:rFonts w:ascii="Arial" w:hAnsi="Arial" w:cs="Arial"/>
          <w:szCs w:val="20"/>
        </w:rPr>
        <w:t xml:space="preserve"> (</w:t>
      </w:r>
      <w:r w:rsidR="00C04F2C" w:rsidRPr="00C04F2C">
        <w:rPr>
          <w:rFonts w:ascii="Arial" w:hAnsi="Arial" w:cs="Arial"/>
          <w:szCs w:val="20"/>
        </w:rPr>
        <w:t>ci-après, « IM 900 ») ;</w:t>
      </w:r>
    </w:p>
    <w:p w14:paraId="4DF699A4" w14:textId="713F7407"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L</w:t>
      </w:r>
      <w:r w:rsidR="00C04F2C" w:rsidRPr="00C04F2C">
        <w:rPr>
          <w:rFonts w:ascii="Arial" w:hAnsi="Arial" w:cs="Arial"/>
          <w:szCs w:val="20"/>
        </w:rPr>
        <w:t>’instruction interministérielle relative à la protection des systèmes d’informations sensibles n° 901/SGDSN/ANSSI ;</w:t>
      </w:r>
    </w:p>
    <w:p w14:paraId="0870FC20" w14:textId="31222916"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L</w:t>
      </w:r>
      <w:r w:rsidR="00C04F2C" w:rsidRPr="00C04F2C">
        <w:rPr>
          <w:rFonts w:ascii="Arial" w:hAnsi="Arial" w:cs="Arial"/>
          <w:szCs w:val="20"/>
        </w:rPr>
        <w:t>’arrêté du 30 mars 2021 portant approbation du cahier des clauses administratives générales des marchés publics de techniques de l'information et de la communication et notamment ses articles 5 et 24 ;</w:t>
      </w:r>
    </w:p>
    <w:p w14:paraId="71851F67" w14:textId="77777777" w:rsidR="00C04F2C" w:rsidRPr="00C04F2C" w:rsidRDefault="00C04F2C" w:rsidP="00C04F2C">
      <w:pPr>
        <w:spacing w:before="120" w:after="120" w:line="240" w:lineRule="auto"/>
        <w:rPr>
          <w:rFonts w:ascii="Arial" w:hAnsi="Arial" w:cs="Arial"/>
          <w:szCs w:val="20"/>
        </w:rPr>
      </w:pPr>
      <w:r w:rsidRPr="00C04F2C">
        <w:rPr>
          <w:rFonts w:ascii="Arial" w:hAnsi="Arial" w:cs="Arial"/>
          <w:szCs w:val="20"/>
        </w:rPr>
        <w:t>De plus, le titulaire reconnaît avoir fait signer une déclaration individuelle, annexée au présent document, à l’ensemble du personnel appelé, sous sa responsabilité à un titre quelconque, à intervenir pour son compte pour exécuter les prestations. Par ce document, le personnel atteste :</w:t>
      </w:r>
    </w:p>
    <w:p w14:paraId="1B12B313" w14:textId="00CC96BF"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A</w:t>
      </w:r>
      <w:r w:rsidR="00C04F2C" w:rsidRPr="00C04F2C">
        <w:rPr>
          <w:rFonts w:ascii="Arial" w:hAnsi="Arial" w:cs="Arial"/>
          <w:szCs w:val="20"/>
        </w:rPr>
        <w:t>voir pris connaissance des articles 413-9 à 413-12 du code pénal ;</w:t>
      </w:r>
    </w:p>
    <w:p w14:paraId="376C8EBC" w14:textId="14D059B9" w:rsidR="00C04F2C" w:rsidRPr="00C04F2C" w:rsidRDefault="0020578C" w:rsidP="0051384F">
      <w:pPr>
        <w:pStyle w:val="Paragraphedeliste"/>
        <w:numPr>
          <w:ilvl w:val="0"/>
          <w:numId w:val="9"/>
        </w:numPr>
        <w:spacing w:before="120" w:after="120" w:line="240" w:lineRule="auto"/>
        <w:rPr>
          <w:rFonts w:ascii="Arial" w:hAnsi="Arial" w:cs="Arial"/>
          <w:szCs w:val="20"/>
        </w:rPr>
      </w:pPr>
      <w:r>
        <w:rPr>
          <w:rFonts w:ascii="Arial" w:hAnsi="Arial" w:cs="Arial"/>
          <w:szCs w:val="20"/>
        </w:rPr>
        <w:t>Q</w:t>
      </w:r>
      <w:r w:rsidR="00C04F2C" w:rsidRPr="00C04F2C">
        <w:rPr>
          <w:rFonts w:ascii="Arial" w:hAnsi="Arial" w:cs="Arial"/>
          <w:szCs w:val="20"/>
        </w:rPr>
        <w:t>u’il n’a pas, sous peine de poursuites pénales, à connaître ou détenir des informations couvertes par le secret de la défense et de la sécurité nationale.</w:t>
      </w:r>
    </w:p>
    <w:p w14:paraId="5AAC89ED" w14:textId="77777777" w:rsidR="00C04F2C" w:rsidRPr="00C04F2C" w:rsidRDefault="00C04F2C" w:rsidP="00C04F2C">
      <w:pPr>
        <w:spacing w:before="120" w:after="120" w:line="240" w:lineRule="auto"/>
        <w:rPr>
          <w:rFonts w:ascii="Arial" w:hAnsi="Arial" w:cs="Arial"/>
          <w:szCs w:val="20"/>
        </w:rPr>
      </w:pPr>
      <w:r w:rsidRPr="00C04F2C">
        <w:rPr>
          <w:rFonts w:ascii="Arial" w:hAnsi="Arial" w:cs="Arial"/>
          <w:szCs w:val="20"/>
        </w:rPr>
        <w:t>Le titulaire s’engage à ce que seules les personnes ayant préalablement souscrit la déclaration précitée accèdent au lieu d’exécution des prestations.</w:t>
      </w:r>
    </w:p>
    <w:p w14:paraId="28343BD1" w14:textId="77777777" w:rsidR="00C04F2C" w:rsidRPr="00C04F2C" w:rsidRDefault="00C04F2C" w:rsidP="00C04F2C">
      <w:pPr>
        <w:spacing w:before="120" w:after="120" w:line="240" w:lineRule="auto"/>
        <w:rPr>
          <w:rFonts w:ascii="Arial" w:hAnsi="Arial" w:cs="Arial"/>
          <w:szCs w:val="20"/>
        </w:rPr>
      </w:pPr>
      <w:r w:rsidRPr="00C04F2C">
        <w:rPr>
          <w:rFonts w:ascii="Arial" w:hAnsi="Arial" w:cs="Arial"/>
          <w:szCs w:val="20"/>
        </w:rPr>
        <w:t>Le titulaire s’engage à remettre au pouvoir adjudicateur la ou les déclarations individuelles ci-dessus avant tout accès du personnel concerné au lieu d’exécution des prestations.</w:t>
      </w:r>
    </w:p>
    <w:p w14:paraId="76E777EC" w14:textId="7795DEAA" w:rsidR="00C04F2C" w:rsidRDefault="00C04F2C" w:rsidP="00C04F2C">
      <w:pPr>
        <w:spacing w:before="120" w:after="120" w:line="240" w:lineRule="auto"/>
        <w:rPr>
          <w:rFonts w:ascii="Arial" w:hAnsi="Arial" w:cs="Arial"/>
          <w:szCs w:val="20"/>
        </w:rPr>
      </w:pPr>
      <w:r w:rsidRPr="00C04F2C">
        <w:rPr>
          <w:rFonts w:ascii="Arial" w:hAnsi="Arial" w:cs="Arial"/>
          <w:szCs w:val="20"/>
        </w:rPr>
        <w:t>Il ne peut être dérogé aux prescriptions ci-dessus, y compris en cas de remplacement inopiné, fortuit ou même urgent d’un personnel du titulaire. Le non-respect ou l’inobservation par le titulaire de ces mesures de sécurité, même dans les cas où elles résultent d’une imprudence ou d’une négligence, peut entraîner le prononcé d’une sanction contractuelle, sans préjudice des sanctions pénales.</w:t>
      </w:r>
    </w:p>
    <w:p w14:paraId="4B8C129F" w14:textId="5816F49A" w:rsidR="00050E0D" w:rsidRDefault="00050E0D" w:rsidP="00C04F2C">
      <w:pPr>
        <w:spacing w:before="120" w:after="120" w:line="240" w:lineRule="auto"/>
        <w:rPr>
          <w:rFonts w:ascii="Arial" w:hAnsi="Arial" w:cs="Arial"/>
          <w:szCs w:val="20"/>
        </w:rPr>
      </w:pPr>
    </w:p>
    <w:p w14:paraId="03B2A4F8" w14:textId="63700BD1" w:rsidR="00050E0D" w:rsidRDefault="00050E0D" w:rsidP="00C04F2C">
      <w:pPr>
        <w:spacing w:before="120" w:after="120" w:line="240" w:lineRule="auto"/>
        <w:rPr>
          <w:rFonts w:ascii="Arial" w:hAnsi="Arial" w:cs="Arial"/>
          <w:szCs w:val="20"/>
        </w:rPr>
      </w:pPr>
    </w:p>
    <w:p w14:paraId="5C82333B" w14:textId="77777777" w:rsidR="00050E0D" w:rsidRPr="00C04F2C" w:rsidRDefault="00050E0D" w:rsidP="00C04F2C">
      <w:pPr>
        <w:spacing w:before="120" w:after="120" w:line="240" w:lineRule="auto"/>
        <w:rPr>
          <w:rFonts w:ascii="Arial" w:hAnsi="Arial" w:cs="Arial"/>
          <w:szCs w:val="20"/>
        </w:rPr>
      </w:pPr>
    </w:p>
    <w:p w14:paraId="678E56FF" w14:textId="1DE59B82" w:rsidR="006B3A33" w:rsidRPr="002A33B0" w:rsidRDefault="00875F73" w:rsidP="00875F73">
      <w:pPr>
        <w:pStyle w:val="Titre2"/>
        <w:numPr>
          <w:ilvl w:val="0"/>
          <w:numId w:val="0"/>
        </w:numPr>
        <w:rPr>
          <w:rFonts w:ascii="Arial" w:hAnsi="Arial" w:cs="Arial"/>
        </w:rPr>
      </w:pPr>
      <w:bookmarkStart w:id="111" w:name="_Toc224920724"/>
      <w:r>
        <w:rPr>
          <w:rFonts w:ascii="Arial" w:hAnsi="Arial" w:cs="Arial"/>
        </w:rPr>
        <w:lastRenderedPageBreak/>
        <w:t>10</w:t>
      </w:r>
      <w:r w:rsidR="00A63F61" w:rsidRPr="002A33B0">
        <w:rPr>
          <w:rFonts w:ascii="Arial" w:hAnsi="Arial" w:cs="Arial"/>
        </w:rPr>
        <w:t>.3.</w:t>
      </w:r>
      <w:r w:rsidR="00A63F61" w:rsidRPr="002A33B0">
        <w:rPr>
          <w:rFonts w:ascii="Arial" w:hAnsi="Arial" w:cs="Arial"/>
        </w:rPr>
        <w:tab/>
      </w:r>
      <w:r w:rsidR="006B3A33" w:rsidRPr="002A33B0">
        <w:rPr>
          <w:rFonts w:ascii="Arial" w:hAnsi="Arial" w:cs="Arial"/>
        </w:rPr>
        <w:t>Conditions d’accès aux sites</w:t>
      </w:r>
      <w:bookmarkEnd w:id="111"/>
    </w:p>
    <w:p w14:paraId="6CD0E44C" w14:textId="0180B6A0" w:rsidR="006B3A33" w:rsidRPr="002A33B0" w:rsidRDefault="006B3A33" w:rsidP="006B3A33">
      <w:pPr>
        <w:spacing w:before="120"/>
        <w:rPr>
          <w:rFonts w:ascii="Arial" w:hAnsi="Arial" w:cs="Arial"/>
        </w:rPr>
      </w:pPr>
      <w:r w:rsidRPr="002A33B0">
        <w:rPr>
          <w:rFonts w:ascii="Arial" w:hAnsi="Arial" w:cs="Arial"/>
        </w:rPr>
        <w:t xml:space="preserve">L’accès aux sites du ministère des armées peut nécessiter un contrôle élémentaire, en fonction de la posture Vigipirate et de la catégorie du </w:t>
      </w:r>
      <w:r w:rsidRPr="009F7DCC">
        <w:rPr>
          <w:rFonts w:ascii="Arial" w:hAnsi="Arial" w:cs="Arial"/>
        </w:rPr>
        <w:t>site (</w:t>
      </w:r>
      <w:r w:rsidR="00D10541">
        <w:rPr>
          <w:rFonts w:ascii="Arial" w:hAnsi="Arial" w:cs="Arial"/>
        </w:rPr>
        <w:t>C</w:t>
      </w:r>
      <w:r w:rsidRPr="009F7DCC">
        <w:rPr>
          <w:rFonts w:ascii="Arial" w:hAnsi="Arial" w:cs="Arial"/>
        </w:rPr>
        <w:t>f</w:t>
      </w:r>
      <w:r w:rsidR="00D10541">
        <w:rPr>
          <w:rFonts w:ascii="Arial" w:hAnsi="Arial" w:cs="Arial"/>
        </w:rPr>
        <w:t>.</w:t>
      </w:r>
      <w:r w:rsidRPr="009F7DCC">
        <w:rPr>
          <w:rFonts w:ascii="Arial" w:hAnsi="Arial" w:cs="Arial"/>
        </w:rPr>
        <w:t xml:space="preserve"> annexe </w:t>
      </w:r>
      <w:r w:rsidR="00BD2EF0" w:rsidRPr="009F7DCC">
        <w:rPr>
          <w:rFonts w:ascii="Arial" w:hAnsi="Arial" w:cs="Arial"/>
        </w:rPr>
        <w:t>4</w:t>
      </w:r>
      <w:r w:rsidR="00EE4749" w:rsidRPr="009F7DCC">
        <w:rPr>
          <w:rFonts w:ascii="Arial" w:hAnsi="Arial" w:cs="Arial"/>
        </w:rPr>
        <w:t xml:space="preserve"> </w:t>
      </w:r>
      <w:r w:rsidRPr="009F7DCC">
        <w:rPr>
          <w:rFonts w:ascii="Arial" w:hAnsi="Arial" w:cs="Arial"/>
        </w:rPr>
        <w:t xml:space="preserve">du présent </w:t>
      </w:r>
      <w:r w:rsidR="00D10541">
        <w:rPr>
          <w:rFonts w:ascii="Arial" w:hAnsi="Arial" w:cs="Arial"/>
        </w:rPr>
        <w:t xml:space="preserve">AE / </w:t>
      </w:r>
      <w:r w:rsidRPr="009F7DCC">
        <w:rPr>
          <w:rFonts w:ascii="Arial" w:hAnsi="Arial" w:cs="Arial"/>
        </w:rPr>
        <w:t>CCAP</w:t>
      </w:r>
      <w:r w:rsidRPr="002A33B0">
        <w:rPr>
          <w:rFonts w:ascii="Arial" w:hAnsi="Arial" w:cs="Arial"/>
        </w:rPr>
        <w:t xml:space="preserve"> intitulé :</w:t>
      </w:r>
      <w:r w:rsidR="00D10541" w:rsidRPr="002A33B0">
        <w:rPr>
          <w:rFonts w:ascii="Arial" w:hAnsi="Arial" w:cs="Arial"/>
        </w:rPr>
        <w:t xml:space="preserve"> </w:t>
      </w:r>
      <w:r w:rsidR="00141A99">
        <w:rPr>
          <w:rFonts w:ascii="Arial" w:hAnsi="Arial" w:cs="Arial"/>
        </w:rPr>
        <w:t>« C</w:t>
      </w:r>
      <w:r w:rsidR="00C32F8B" w:rsidRPr="002A33B0">
        <w:rPr>
          <w:rFonts w:ascii="Arial" w:hAnsi="Arial" w:cs="Arial"/>
        </w:rPr>
        <w:t>onditions d'accès aux sites</w:t>
      </w:r>
      <w:r w:rsidR="00D10541">
        <w:rPr>
          <w:rFonts w:ascii="Arial" w:hAnsi="Arial" w:cs="Arial"/>
        </w:rPr>
        <w:t> »</w:t>
      </w:r>
      <w:r w:rsidRPr="002A33B0">
        <w:rPr>
          <w:rFonts w:ascii="Arial" w:hAnsi="Arial" w:cs="Arial"/>
        </w:rPr>
        <w:t>).</w:t>
      </w:r>
    </w:p>
    <w:p w14:paraId="24D328D4" w14:textId="77777777" w:rsidR="006B3A33" w:rsidRPr="002A33B0" w:rsidRDefault="006B3A33" w:rsidP="006B3A33">
      <w:pPr>
        <w:spacing w:before="120"/>
        <w:rPr>
          <w:rFonts w:ascii="Arial" w:hAnsi="Arial" w:cs="Arial"/>
        </w:rPr>
      </w:pPr>
      <w:r w:rsidRPr="002A33B0">
        <w:rPr>
          <w:rFonts w:ascii="Arial" w:hAnsi="Arial" w:cs="Arial"/>
        </w:rPr>
        <w:t xml:space="preserve">Le Titulaire de l’accord-cadre veillera à prendre en compte les délais d’obtention de l’habilitation et de la validation des documents complémentaires dans le planning de déploiement et avant toutes interventions d’exploitation (installation, maintenance, réparation, mise à niveau du service, etc.). </w:t>
      </w:r>
    </w:p>
    <w:p w14:paraId="53D2122C" w14:textId="77777777" w:rsidR="006B3A33" w:rsidRPr="002A33B0" w:rsidRDefault="006B3A33" w:rsidP="006B3A33">
      <w:pPr>
        <w:spacing w:before="120"/>
        <w:rPr>
          <w:rFonts w:ascii="Arial" w:hAnsi="Arial" w:cs="Arial"/>
        </w:rPr>
      </w:pPr>
      <w:r w:rsidRPr="002A33B0">
        <w:rPr>
          <w:rFonts w:ascii="Arial" w:hAnsi="Arial" w:cs="Arial"/>
        </w:rPr>
        <w:t>Le Titulaire de l’accord-cadre fait respecter par son personnel les règles de sécurité relatives aux locaux du ministère des armées.</w:t>
      </w:r>
    </w:p>
    <w:p w14:paraId="3D1014ED" w14:textId="298174DA" w:rsidR="006B3A33" w:rsidRDefault="006B3A33" w:rsidP="006B3A33">
      <w:pPr>
        <w:spacing w:before="120"/>
        <w:rPr>
          <w:rFonts w:ascii="Arial" w:hAnsi="Arial" w:cs="Arial"/>
        </w:rPr>
      </w:pPr>
      <w:r w:rsidRPr="002A33B0">
        <w:rPr>
          <w:rFonts w:ascii="Arial" w:hAnsi="Arial" w:cs="Arial"/>
        </w:rPr>
        <w:t xml:space="preserve">Le Titulaire </w:t>
      </w:r>
      <w:r w:rsidRPr="002A33B0">
        <w:rPr>
          <w:rFonts w:ascii="Arial" w:hAnsi="Arial" w:cs="Arial"/>
          <w:sz w:val="20"/>
          <w:szCs w:val="20"/>
        </w:rPr>
        <w:t>de</w:t>
      </w:r>
      <w:r w:rsidRPr="002A33B0">
        <w:rPr>
          <w:rFonts w:ascii="Arial" w:hAnsi="Arial" w:cs="Arial"/>
        </w:rPr>
        <w:t xml:space="preserve"> l’accord-cadre fournit les règles d’accès à ses locaux si le personnel du ministère des armées ou un auditeur nommé par lui a la nécessité d’y avoir accès.</w:t>
      </w:r>
    </w:p>
    <w:p w14:paraId="4B08451F" w14:textId="4AFCFF93" w:rsidR="00C214CD" w:rsidRPr="006B1DB1" w:rsidRDefault="00875F73" w:rsidP="00875F73">
      <w:pPr>
        <w:pStyle w:val="Titre2"/>
        <w:numPr>
          <w:ilvl w:val="0"/>
          <w:numId w:val="0"/>
        </w:numPr>
        <w:rPr>
          <w:rFonts w:ascii="Arial" w:hAnsi="Arial" w:cs="Arial"/>
          <w:sz w:val="22"/>
        </w:rPr>
      </w:pPr>
      <w:bookmarkStart w:id="112" w:name="_Toc224920725"/>
      <w:r w:rsidRPr="006B1DB1">
        <w:rPr>
          <w:rFonts w:ascii="Arial" w:hAnsi="Arial" w:cs="Arial"/>
          <w:sz w:val="22"/>
        </w:rPr>
        <w:t>10</w:t>
      </w:r>
      <w:r w:rsidR="00C214CD" w:rsidRPr="006B1DB1">
        <w:rPr>
          <w:rFonts w:ascii="Arial" w:hAnsi="Arial" w:cs="Arial"/>
          <w:sz w:val="22"/>
        </w:rPr>
        <w:t>.4.</w:t>
      </w:r>
      <w:r w:rsidR="00C214CD" w:rsidRPr="006B1DB1">
        <w:rPr>
          <w:rFonts w:ascii="Arial" w:hAnsi="Arial" w:cs="Arial"/>
          <w:sz w:val="22"/>
        </w:rPr>
        <w:tab/>
        <w:t>Horaires et jours de travail</w:t>
      </w:r>
      <w:bookmarkEnd w:id="112"/>
    </w:p>
    <w:p w14:paraId="734E9D14" w14:textId="77777777" w:rsidR="00C214CD" w:rsidRPr="006B1DB1" w:rsidRDefault="00C214CD" w:rsidP="00C214CD">
      <w:pPr>
        <w:spacing w:after="120"/>
        <w:rPr>
          <w:rFonts w:ascii="Arial" w:hAnsi="Arial" w:cs="Arial"/>
          <w:lang w:eastAsia="fr-FR"/>
        </w:rPr>
      </w:pPr>
      <w:r w:rsidRPr="006B1DB1">
        <w:rPr>
          <w:rFonts w:ascii="Arial" w:hAnsi="Arial" w:cs="Arial"/>
          <w:lang w:eastAsia="fr-FR"/>
        </w:rPr>
        <w:t xml:space="preserve">Sauf dérogations particulières, les prestations devront être effectuées dans la plage horaire du site, en général du lundi au vendredi de 08h00 à 17h00. </w:t>
      </w:r>
    </w:p>
    <w:p w14:paraId="29ED088B" w14:textId="77777777" w:rsidR="00C214CD" w:rsidRPr="005706B4" w:rsidRDefault="00C214CD" w:rsidP="00C214CD">
      <w:pPr>
        <w:spacing w:after="120"/>
        <w:rPr>
          <w:rFonts w:ascii="Arial" w:hAnsi="Arial" w:cs="Arial"/>
          <w:lang w:eastAsia="fr-FR"/>
        </w:rPr>
      </w:pPr>
      <w:r w:rsidRPr="005706B4">
        <w:rPr>
          <w:rFonts w:ascii="Arial" w:hAnsi="Arial" w:cs="Arial"/>
          <w:lang w:eastAsia="fr-FR"/>
        </w:rPr>
        <w:t xml:space="preserve">Il est signifié au titulaire que certains sites ont des horaires particuliers auxquels le titulaire devra se conformer, notamment certains sites fermés le vendredi après-midi. </w:t>
      </w:r>
    </w:p>
    <w:p w14:paraId="056D9524" w14:textId="77777777" w:rsidR="00C214CD" w:rsidRPr="00A74945" w:rsidRDefault="00C214CD" w:rsidP="00C214CD">
      <w:pPr>
        <w:spacing w:after="120"/>
        <w:rPr>
          <w:rFonts w:ascii="Arial" w:hAnsi="Arial" w:cs="Arial"/>
          <w:lang w:eastAsia="fr-FR"/>
        </w:rPr>
      </w:pPr>
      <w:r w:rsidRPr="00A74945">
        <w:rPr>
          <w:rFonts w:ascii="Arial" w:hAnsi="Arial" w:cs="Arial"/>
          <w:lang w:eastAsia="fr-FR"/>
        </w:rPr>
        <w:t xml:space="preserve">Dans le cas où le titulaire voudrait appliquer des heures d’embauchée et de débauchée différentes, il lui appartient d’établir une demande de dérogation réglementaire à l’horaire normal de travail. </w:t>
      </w:r>
    </w:p>
    <w:p w14:paraId="57FF34FB" w14:textId="06C85801" w:rsidR="00C214CD" w:rsidRDefault="00C214CD" w:rsidP="00C214CD">
      <w:pPr>
        <w:spacing w:after="120"/>
        <w:rPr>
          <w:rFonts w:ascii="Arial" w:hAnsi="Arial" w:cs="Arial"/>
          <w:lang w:eastAsia="fr-FR"/>
        </w:rPr>
      </w:pPr>
      <w:r w:rsidRPr="00A74945">
        <w:rPr>
          <w:rFonts w:ascii="Arial" w:hAnsi="Arial" w:cs="Arial"/>
          <w:lang w:eastAsia="fr-FR"/>
        </w:rPr>
        <w:t>Une dérogation subordonnée à l’accord du client, pourra être accordée par le représentant du pouvoir adjudicateur, sur demande écrite et justifiée du titulaire, pour étendre ponctuellement la semaine de travail au samedi, sous réserve d’accord préalable du responsable du site.</w:t>
      </w:r>
    </w:p>
    <w:p w14:paraId="4EE4D5CF" w14:textId="77777777" w:rsidR="00DD0529" w:rsidRPr="002A33B0" w:rsidRDefault="00DD0529" w:rsidP="00C214CD">
      <w:pPr>
        <w:spacing w:after="120"/>
        <w:rPr>
          <w:rFonts w:ascii="Arial" w:hAnsi="Arial" w:cs="Arial"/>
          <w:lang w:eastAsia="fr-FR"/>
        </w:rPr>
      </w:pPr>
    </w:p>
    <w:p w14:paraId="78C66E54" w14:textId="53380AF7" w:rsidR="00C067B1" w:rsidRPr="002A33B0" w:rsidRDefault="00C067B1" w:rsidP="007A3E25">
      <w:pPr>
        <w:pStyle w:val="Titre1"/>
        <w:rPr>
          <w:rFonts w:ascii="Arial" w:hAnsi="Arial" w:cs="Arial"/>
        </w:rPr>
      </w:pPr>
      <w:bookmarkStart w:id="113" w:name="_Toc224920726"/>
      <w:r w:rsidRPr="002A33B0">
        <w:rPr>
          <w:rFonts w:ascii="Arial" w:hAnsi="Arial" w:cs="Arial"/>
        </w:rPr>
        <w:t>OBLIGATIONS PARTICULIERES</w:t>
      </w:r>
      <w:bookmarkEnd w:id="113"/>
    </w:p>
    <w:p w14:paraId="069561C0" w14:textId="573A17E5" w:rsidR="00DE6DD3" w:rsidRPr="007A6A5D" w:rsidRDefault="00875F73" w:rsidP="00DE6DD3">
      <w:pPr>
        <w:pStyle w:val="Titre2"/>
        <w:numPr>
          <w:ilvl w:val="0"/>
          <w:numId w:val="0"/>
        </w:numPr>
        <w:rPr>
          <w:rFonts w:ascii="Arial" w:hAnsi="Arial" w:cs="Arial"/>
          <w:sz w:val="22"/>
        </w:rPr>
      </w:pPr>
      <w:bookmarkStart w:id="114" w:name="_Toc84322766"/>
      <w:bookmarkStart w:id="115" w:name="_Toc224920727"/>
      <w:bookmarkEnd w:id="114"/>
      <w:r w:rsidRPr="007A6A5D">
        <w:rPr>
          <w:rFonts w:ascii="Arial" w:hAnsi="Arial" w:cs="Arial"/>
          <w:sz w:val="22"/>
        </w:rPr>
        <w:t>1</w:t>
      </w:r>
      <w:r>
        <w:rPr>
          <w:rFonts w:ascii="Arial" w:hAnsi="Arial" w:cs="Arial"/>
          <w:sz w:val="22"/>
        </w:rPr>
        <w:t>1</w:t>
      </w:r>
      <w:r w:rsidR="00DE6DD3" w:rsidRPr="007A6A5D">
        <w:rPr>
          <w:rFonts w:ascii="Arial" w:hAnsi="Arial" w:cs="Arial"/>
          <w:sz w:val="22"/>
        </w:rPr>
        <w:t>.</w:t>
      </w:r>
      <w:r>
        <w:rPr>
          <w:rFonts w:ascii="Arial" w:hAnsi="Arial" w:cs="Arial"/>
          <w:sz w:val="22"/>
        </w:rPr>
        <w:t>1</w:t>
      </w:r>
      <w:r w:rsidR="00DE6DD3" w:rsidRPr="007A6A5D">
        <w:rPr>
          <w:rFonts w:ascii="Arial" w:hAnsi="Arial" w:cs="Arial"/>
          <w:sz w:val="22"/>
        </w:rPr>
        <w:tab/>
        <w:t>Protection de l’environnement</w:t>
      </w:r>
      <w:bookmarkEnd w:id="115"/>
    </w:p>
    <w:p w14:paraId="55DB3BBB" w14:textId="3B966CD7" w:rsidR="0087068D" w:rsidRPr="002A33B0" w:rsidRDefault="0087068D" w:rsidP="0087068D">
      <w:pPr>
        <w:spacing w:before="120"/>
        <w:rPr>
          <w:rFonts w:ascii="Arial" w:hAnsi="Arial" w:cs="Arial"/>
        </w:rPr>
      </w:pPr>
      <w:r w:rsidRPr="002A33B0">
        <w:rPr>
          <w:rFonts w:ascii="Arial" w:hAnsi="Arial" w:cs="Arial"/>
        </w:rPr>
        <w:t xml:space="preserve">Le titulaire veille à ce que les fournitures et prestations qu’ils réalisent au titre de l'accord-cadre respectent les prescriptions législatives et réglementaires applicables en matière d’environnement, de sécurité et de santé des personnes, et de préservation du voisinage. </w:t>
      </w:r>
    </w:p>
    <w:p w14:paraId="2D1D6F02" w14:textId="0E4BF42A" w:rsidR="00E81B83" w:rsidRPr="002A33B0" w:rsidRDefault="0087068D" w:rsidP="0087068D">
      <w:pPr>
        <w:spacing w:before="120"/>
        <w:rPr>
          <w:rFonts w:ascii="Arial" w:hAnsi="Arial" w:cs="Arial"/>
        </w:rPr>
      </w:pPr>
      <w:r w:rsidRPr="002A33B0">
        <w:rPr>
          <w:rFonts w:ascii="Arial" w:hAnsi="Arial" w:cs="Arial"/>
        </w:rPr>
        <w:t>Sur demande du pouvoir adjudicateur en cours d’exécution de l'accord-cadre ou pendant la période de garantie des prestations, et en cas de mise en cause de la personne publique, le titulaire doit être en mesure d'apporter des éléments de justification du respect de ces prescriptions et à cet effet il communique au pouvoir adjudicateur les éléments de preuve ou les documents utiles qu’il peut détenir ou obtenir.</w:t>
      </w:r>
    </w:p>
    <w:p w14:paraId="745AD32F" w14:textId="27C32581" w:rsidR="001E209C" w:rsidRPr="007A6A5D" w:rsidRDefault="00875F73" w:rsidP="00D10541">
      <w:pPr>
        <w:pStyle w:val="Titre2"/>
        <w:numPr>
          <w:ilvl w:val="0"/>
          <w:numId w:val="0"/>
        </w:numPr>
        <w:rPr>
          <w:rFonts w:ascii="Arial" w:hAnsi="Arial" w:cs="Arial"/>
          <w:sz w:val="22"/>
        </w:rPr>
      </w:pPr>
      <w:bookmarkStart w:id="116" w:name="_Toc224920728"/>
      <w:r>
        <w:rPr>
          <w:rFonts w:ascii="Arial" w:hAnsi="Arial" w:cs="Arial"/>
          <w:sz w:val="22"/>
        </w:rPr>
        <w:t>11</w:t>
      </w:r>
      <w:r w:rsidR="00A63F61" w:rsidRPr="007A6A5D">
        <w:rPr>
          <w:rFonts w:ascii="Arial" w:hAnsi="Arial" w:cs="Arial"/>
          <w:sz w:val="22"/>
        </w:rPr>
        <w:t>.</w:t>
      </w:r>
      <w:r w:rsidR="00BD2EF0" w:rsidRPr="007A6A5D">
        <w:rPr>
          <w:rFonts w:ascii="Arial" w:hAnsi="Arial" w:cs="Arial"/>
          <w:sz w:val="22"/>
        </w:rPr>
        <w:t>2</w:t>
      </w:r>
      <w:r w:rsidR="00A63F61" w:rsidRPr="007A6A5D">
        <w:rPr>
          <w:rFonts w:ascii="Arial" w:hAnsi="Arial" w:cs="Arial"/>
          <w:sz w:val="22"/>
        </w:rPr>
        <w:t>.</w:t>
      </w:r>
      <w:r w:rsidR="00A63F61" w:rsidRPr="007A6A5D">
        <w:rPr>
          <w:rFonts w:ascii="Arial" w:hAnsi="Arial" w:cs="Arial"/>
          <w:sz w:val="22"/>
        </w:rPr>
        <w:tab/>
      </w:r>
      <w:r w:rsidR="001E209C" w:rsidRPr="007A6A5D">
        <w:rPr>
          <w:rFonts w:ascii="Arial" w:hAnsi="Arial" w:cs="Arial"/>
          <w:sz w:val="22"/>
        </w:rPr>
        <w:t>Dispositions applicables en cas de prestations effectuées dans un organisme des Armées</w:t>
      </w:r>
      <w:bookmarkEnd w:id="116"/>
    </w:p>
    <w:p w14:paraId="759538AD" w14:textId="574576AD" w:rsidR="00DE6DD3" w:rsidRDefault="001E209C" w:rsidP="00620A76">
      <w:pPr>
        <w:rPr>
          <w:rFonts w:ascii="Arial" w:hAnsi="Arial" w:cs="Arial"/>
        </w:rPr>
      </w:pPr>
      <w:r w:rsidRPr="002A33B0">
        <w:rPr>
          <w:rFonts w:ascii="Arial" w:hAnsi="Arial" w:cs="Arial"/>
        </w:rPr>
        <w:t>Le titulaire déclare avoir pris connaissance des dispositions, de l’instruction ministérielle n° 300611/DEF/DFP/PER/5 du 16 mars 1998, et s'engage, pour ce qui le concerne, à s'y conformer. En cas d'accident touchant son personnel, outre les formalités à accomplir vis-à-vis des instances qualifiées auxquelles il doit rendre compte, le titulaire reconnaît devoir en informer le service contractant ; il s’engage également à faire connaître à celui-ci les informations prévues aux paragraphes 1.5 et 3.5 de cette instruction. 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D5C1FCD" w14:textId="77777777" w:rsidR="00DE6DD3" w:rsidRPr="002A33B0" w:rsidRDefault="00DE6DD3" w:rsidP="00620A76">
      <w:pPr>
        <w:rPr>
          <w:rFonts w:ascii="Arial" w:hAnsi="Arial" w:cs="Arial"/>
        </w:rPr>
      </w:pPr>
    </w:p>
    <w:p w14:paraId="3CF479F1" w14:textId="186A4156" w:rsidR="00C067B1" w:rsidRPr="002A33B0" w:rsidRDefault="00C067B1" w:rsidP="007A3E25">
      <w:pPr>
        <w:pStyle w:val="Titre1"/>
        <w:rPr>
          <w:rFonts w:ascii="Arial" w:hAnsi="Arial" w:cs="Arial"/>
        </w:rPr>
      </w:pPr>
      <w:bookmarkStart w:id="117" w:name="_Toc224920729"/>
      <w:r w:rsidRPr="002A33B0">
        <w:rPr>
          <w:rFonts w:ascii="Arial" w:hAnsi="Arial" w:cs="Arial"/>
        </w:rPr>
        <w:t>CLAUSES ADMINISTRATIVES DIVERSES</w:t>
      </w:r>
      <w:bookmarkEnd w:id="117"/>
    </w:p>
    <w:p w14:paraId="560B7C6D" w14:textId="0A7877E9" w:rsidR="000102C4" w:rsidRPr="00D10541" w:rsidRDefault="00A63F61" w:rsidP="00D10541">
      <w:pPr>
        <w:pStyle w:val="Titre2"/>
        <w:numPr>
          <w:ilvl w:val="0"/>
          <w:numId w:val="0"/>
        </w:numPr>
        <w:rPr>
          <w:rFonts w:ascii="Arial" w:hAnsi="Arial" w:cs="Arial"/>
          <w:sz w:val="22"/>
        </w:rPr>
      </w:pPr>
      <w:bookmarkStart w:id="118" w:name="_Toc84322770"/>
      <w:bookmarkStart w:id="119" w:name="_Toc224920730"/>
      <w:bookmarkEnd w:id="118"/>
      <w:r w:rsidRPr="00D10541">
        <w:rPr>
          <w:rFonts w:ascii="Arial" w:hAnsi="Arial" w:cs="Arial"/>
          <w:sz w:val="22"/>
        </w:rPr>
        <w:t>1</w:t>
      </w:r>
      <w:r w:rsidR="00875F73">
        <w:rPr>
          <w:rFonts w:ascii="Arial" w:hAnsi="Arial" w:cs="Arial"/>
          <w:sz w:val="22"/>
        </w:rPr>
        <w:t>2</w:t>
      </w:r>
      <w:r w:rsidR="001D3956">
        <w:rPr>
          <w:rFonts w:ascii="Arial" w:hAnsi="Arial" w:cs="Arial"/>
          <w:sz w:val="22"/>
        </w:rPr>
        <w:t xml:space="preserve">.1. </w:t>
      </w:r>
      <w:r w:rsidR="000102C4" w:rsidRPr="00D10541">
        <w:rPr>
          <w:rFonts w:ascii="Arial" w:hAnsi="Arial" w:cs="Arial"/>
          <w:sz w:val="22"/>
        </w:rPr>
        <w:t>Représentant du pouvoir adjudicateur</w:t>
      </w:r>
      <w:bookmarkEnd w:id="119"/>
    </w:p>
    <w:p w14:paraId="71BE41C6" w14:textId="6C434AEC" w:rsidR="000102C4" w:rsidRDefault="000102C4" w:rsidP="000A6E26">
      <w:pPr>
        <w:widowControl w:val="0"/>
        <w:tabs>
          <w:tab w:val="left" w:pos="851"/>
        </w:tabs>
        <w:suppressAutoHyphens/>
        <w:autoSpaceDN w:val="0"/>
        <w:spacing w:before="120" w:after="120" w:line="240" w:lineRule="auto"/>
        <w:contextualSpacing/>
        <w:textAlignment w:val="baseline"/>
        <w:rPr>
          <w:rFonts w:ascii="Arial" w:hAnsi="Arial" w:cs="Arial"/>
        </w:rPr>
      </w:pPr>
      <w:r w:rsidRPr="002A33B0">
        <w:rPr>
          <w:rFonts w:ascii="Arial" w:hAnsi="Arial" w:cs="Arial"/>
        </w:rPr>
        <w:t>Le "représentant du pouvoir adjudicateur" (RPA) du présent contrat est l'autorité signataire du marché ayant reçu délégation de la ministre des Armées pour signer les marchés publics :</w:t>
      </w:r>
    </w:p>
    <w:p w14:paraId="6C9E396A" w14:textId="414EB541" w:rsidR="00E27296" w:rsidRPr="002A33B0" w:rsidRDefault="00E27296" w:rsidP="000A6E26">
      <w:pPr>
        <w:widowControl w:val="0"/>
        <w:tabs>
          <w:tab w:val="left" w:pos="851"/>
        </w:tabs>
        <w:suppressAutoHyphens/>
        <w:autoSpaceDN w:val="0"/>
        <w:spacing w:before="120" w:after="120" w:line="240" w:lineRule="auto"/>
        <w:contextualSpacing/>
        <w:textAlignment w:val="baseline"/>
        <w:rPr>
          <w:rFonts w:ascii="Arial" w:hAnsi="Arial" w:cs="Arial"/>
          <w:b/>
        </w:rPr>
      </w:pPr>
    </w:p>
    <w:p w14:paraId="1689051A" w14:textId="77777777" w:rsidR="003F0CD0" w:rsidRDefault="0087616C" w:rsidP="00E27296">
      <w:pPr>
        <w:widowControl w:val="0"/>
        <w:tabs>
          <w:tab w:val="left" w:pos="851"/>
        </w:tabs>
        <w:suppressAutoHyphens/>
        <w:autoSpaceDN w:val="0"/>
        <w:spacing w:before="120" w:after="120" w:line="240" w:lineRule="auto"/>
        <w:contextualSpacing/>
        <w:jc w:val="center"/>
        <w:textAlignment w:val="baseline"/>
        <w:rPr>
          <w:rFonts w:ascii="Arial" w:hAnsi="Arial" w:cs="Arial"/>
          <w:b/>
        </w:rPr>
      </w:pPr>
      <w:r>
        <w:rPr>
          <w:rFonts w:ascii="Arial" w:hAnsi="Arial" w:cs="Arial"/>
          <w:b/>
        </w:rPr>
        <w:t>C</w:t>
      </w:r>
      <w:r w:rsidRPr="00E27296">
        <w:rPr>
          <w:rFonts w:ascii="Arial" w:hAnsi="Arial" w:cs="Arial"/>
          <w:b/>
        </w:rPr>
        <w:t xml:space="preserve">ommissariat au numérique de défense </w:t>
      </w:r>
      <w:r>
        <w:rPr>
          <w:rFonts w:ascii="Arial" w:hAnsi="Arial" w:cs="Arial"/>
          <w:b/>
        </w:rPr>
        <w:t xml:space="preserve">- </w:t>
      </w:r>
      <w:r w:rsidR="00E27296" w:rsidRPr="00E27296">
        <w:rPr>
          <w:rFonts w:ascii="Arial" w:hAnsi="Arial" w:cs="Arial"/>
          <w:b/>
        </w:rPr>
        <w:t xml:space="preserve">Département d’appui au numérique zonale sud </w:t>
      </w:r>
    </w:p>
    <w:p w14:paraId="2AEE3581" w14:textId="3591DD15" w:rsidR="000102C4" w:rsidRPr="00F86C8E" w:rsidRDefault="00E27296" w:rsidP="00F86C8E">
      <w:pPr>
        <w:widowControl w:val="0"/>
        <w:tabs>
          <w:tab w:val="left" w:pos="851"/>
        </w:tabs>
        <w:suppressAutoHyphens/>
        <w:autoSpaceDN w:val="0"/>
        <w:spacing w:before="120" w:after="120" w:line="240" w:lineRule="auto"/>
        <w:contextualSpacing/>
        <w:jc w:val="center"/>
        <w:textAlignment w:val="baseline"/>
        <w:rPr>
          <w:rFonts w:ascii="Arial" w:hAnsi="Arial" w:cs="Arial"/>
          <w:b/>
        </w:rPr>
      </w:pPr>
      <w:r w:rsidRPr="00F86C8E">
        <w:rPr>
          <w:rFonts w:ascii="Arial" w:hAnsi="Arial" w:cs="Arial"/>
          <w:b/>
        </w:rPr>
        <w:t>(CND– DANZ SUD)</w:t>
      </w:r>
    </w:p>
    <w:p w14:paraId="5292A23A" w14:textId="46CDE68F" w:rsidR="006B3A33" w:rsidRPr="001D3956" w:rsidRDefault="0087616C" w:rsidP="001D3956">
      <w:pPr>
        <w:pStyle w:val="Titre2"/>
        <w:numPr>
          <w:ilvl w:val="0"/>
          <w:numId w:val="0"/>
        </w:numPr>
        <w:rPr>
          <w:rFonts w:ascii="Arial" w:hAnsi="Arial" w:cs="Arial"/>
          <w:sz w:val="22"/>
        </w:rPr>
      </w:pPr>
      <w:bookmarkStart w:id="120" w:name="_Toc106200437"/>
      <w:bookmarkStart w:id="121" w:name="_Toc106200564"/>
      <w:bookmarkStart w:id="122" w:name="_Toc107486282"/>
      <w:bookmarkStart w:id="123" w:name="_Toc108099275"/>
      <w:bookmarkStart w:id="124" w:name="_Toc106200440"/>
      <w:bookmarkStart w:id="125" w:name="_Toc106200567"/>
      <w:bookmarkStart w:id="126" w:name="_Toc107486285"/>
      <w:bookmarkStart w:id="127" w:name="_Toc108099278"/>
      <w:bookmarkStart w:id="128" w:name="_Toc224920731"/>
      <w:bookmarkStart w:id="129" w:name="_Toc67057692"/>
      <w:bookmarkStart w:id="130" w:name="_Toc83907042"/>
      <w:bookmarkEnd w:id="120"/>
      <w:bookmarkEnd w:id="121"/>
      <w:bookmarkEnd w:id="122"/>
      <w:bookmarkEnd w:id="123"/>
      <w:bookmarkEnd w:id="124"/>
      <w:bookmarkEnd w:id="125"/>
      <w:bookmarkEnd w:id="126"/>
      <w:bookmarkEnd w:id="127"/>
      <w:r w:rsidRPr="001D3956">
        <w:rPr>
          <w:rFonts w:ascii="Arial" w:hAnsi="Arial" w:cs="Arial"/>
          <w:sz w:val="22"/>
        </w:rPr>
        <w:t>12</w:t>
      </w:r>
      <w:r w:rsidR="00A63F61" w:rsidRPr="001D3956">
        <w:rPr>
          <w:rFonts w:ascii="Arial" w:hAnsi="Arial" w:cs="Arial"/>
          <w:sz w:val="22"/>
        </w:rPr>
        <w:t>.1.1.</w:t>
      </w:r>
      <w:r w:rsidR="00DD0529">
        <w:rPr>
          <w:rFonts w:ascii="Arial" w:hAnsi="Arial" w:cs="Arial"/>
          <w:sz w:val="22"/>
        </w:rPr>
        <w:t xml:space="preserve"> </w:t>
      </w:r>
      <w:r w:rsidR="006B3A33" w:rsidRPr="001D3956">
        <w:rPr>
          <w:rFonts w:ascii="Arial" w:hAnsi="Arial" w:cs="Arial"/>
          <w:sz w:val="22"/>
        </w:rPr>
        <w:t>Résiliation de l’accord cadre</w:t>
      </w:r>
      <w:bookmarkEnd w:id="128"/>
    </w:p>
    <w:p w14:paraId="7EA0A9E5" w14:textId="4C2F5B6F" w:rsidR="002C619A" w:rsidRDefault="002C619A" w:rsidP="002C619A">
      <w:pPr>
        <w:spacing w:before="120"/>
        <w:rPr>
          <w:rFonts w:ascii="Arial" w:hAnsi="Arial" w:cs="Arial"/>
        </w:rPr>
      </w:pPr>
      <w:r w:rsidRPr="002C619A">
        <w:rPr>
          <w:rFonts w:ascii="Arial" w:hAnsi="Arial" w:cs="Arial"/>
        </w:rPr>
        <w:t>L’accord-cadre peut faire l'objet d'une résiliation, pour faute du titulaire, après mise en demeure préalable, dans les c</w:t>
      </w:r>
      <w:r w:rsidR="00C32F8B">
        <w:rPr>
          <w:rFonts w:ascii="Arial" w:hAnsi="Arial" w:cs="Arial"/>
        </w:rPr>
        <w:t xml:space="preserve">onditions fixées par </w:t>
      </w:r>
      <w:r w:rsidR="00BD2EF0">
        <w:rPr>
          <w:rFonts w:ascii="Arial" w:hAnsi="Arial" w:cs="Arial"/>
        </w:rPr>
        <w:t xml:space="preserve">les </w:t>
      </w:r>
      <w:r w:rsidR="00C32F8B">
        <w:rPr>
          <w:rFonts w:ascii="Arial" w:hAnsi="Arial" w:cs="Arial"/>
        </w:rPr>
        <w:t>article</w:t>
      </w:r>
      <w:r w:rsidR="00BD2EF0">
        <w:rPr>
          <w:rFonts w:ascii="Arial" w:hAnsi="Arial" w:cs="Arial"/>
        </w:rPr>
        <w:t>s</w:t>
      </w:r>
      <w:r w:rsidR="00C32F8B">
        <w:rPr>
          <w:rFonts w:ascii="Arial" w:hAnsi="Arial" w:cs="Arial"/>
        </w:rPr>
        <w:t xml:space="preserve"> </w:t>
      </w:r>
      <w:r w:rsidR="00BD2EF0">
        <w:rPr>
          <w:rFonts w:ascii="Arial" w:hAnsi="Arial" w:cs="Arial"/>
        </w:rPr>
        <w:t xml:space="preserve">38 à </w:t>
      </w:r>
      <w:r w:rsidR="00964B37">
        <w:rPr>
          <w:rFonts w:ascii="Arial" w:hAnsi="Arial" w:cs="Arial"/>
        </w:rPr>
        <w:t>45 du</w:t>
      </w:r>
      <w:r w:rsidR="00C32F8B">
        <w:rPr>
          <w:rFonts w:ascii="Arial" w:hAnsi="Arial" w:cs="Arial"/>
        </w:rPr>
        <w:t xml:space="preserve"> CCAG/FCS</w:t>
      </w:r>
      <w:r w:rsidRPr="002C619A">
        <w:rPr>
          <w:rFonts w:ascii="Arial" w:hAnsi="Arial" w:cs="Arial"/>
        </w:rPr>
        <w:t xml:space="preserve">, </w:t>
      </w:r>
      <w:r w:rsidR="00DA03BC">
        <w:rPr>
          <w:rFonts w:ascii="Arial" w:hAnsi="Arial" w:cs="Arial"/>
        </w:rPr>
        <w:t>dans les cas suivants</w:t>
      </w:r>
      <w:r w:rsidRPr="002C619A">
        <w:rPr>
          <w:rFonts w:ascii="Arial" w:hAnsi="Arial" w:cs="Arial"/>
        </w:rPr>
        <w:t xml:space="preserve"> :</w:t>
      </w:r>
    </w:p>
    <w:p w14:paraId="4A5B961C" w14:textId="77777777" w:rsidR="00BD2EF0" w:rsidRPr="002C619A" w:rsidRDefault="00BD2EF0" w:rsidP="00BD2EF0">
      <w:pPr>
        <w:spacing w:before="120"/>
        <w:ind w:left="709" w:hanging="425"/>
        <w:rPr>
          <w:rFonts w:ascii="Arial" w:hAnsi="Arial" w:cs="Arial"/>
        </w:rPr>
      </w:pPr>
      <w:r w:rsidRPr="002C619A">
        <w:rPr>
          <w:rFonts w:ascii="Arial" w:hAnsi="Arial" w:cs="Arial"/>
        </w:rPr>
        <w:t>a)</w:t>
      </w:r>
      <w:r w:rsidRPr="002C619A">
        <w:rPr>
          <w:rFonts w:ascii="Arial" w:hAnsi="Arial" w:cs="Arial"/>
        </w:rPr>
        <w:tab/>
        <w:t>d’inexactitude des documents et des renseignements prévus mentionnés aux articles R. 2</w:t>
      </w:r>
      <w:r>
        <w:rPr>
          <w:rFonts w:ascii="Arial" w:hAnsi="Arial" w:cs="Arial"/>
        </w:rPr>
        <w:t>1</w:t>
      </w:r>
      <w:r w:rsidRPr="002C619A">
        <w:rPr>
          <w:rFonts w:ascii="Arial" w:hAnsi="Arial" w:cs="Arial"/>
        </w:rPr>
        <w:t>43-3 à R. 2</w:t>
      </w:r>
      <w:r>
        <w:rPr>
          <w:rFonts w:ascii="Arial" w:hAnsi="Arial" w:cs="Arial"/>
        </w:rPr>
        <w:t>1</w:t>
      </w:r>
      <w:r w:rsidRPr="002C619A">
        <w:rPr>
          <w:rFonts w:ascii="Arial" w:hAnsi="Arial" w:cs="Arial"/>
        </w:rPr>
        <w:t>43-1</w:t>
      </w:r>
      <w:r>
        <w:rPr>
          <w:rFonts w:ascii="Arial" w:hAnsi="Arial" w:cs="Arial"/>
        </w:rPr>
        <w:t>5</w:t>
      </w:r>
      <w:r w:rsidRPr="002C619A">
        <w:rPr>
          <w:rFonts w:ascii="Arial" w:hAnsi="Arial" w:cs="Arial"/>
        </w:rPr>
        <w:t xml:space="preserve"> du code de la commande publique,</w:t>
      </w:r>
    </w:p>
    <w:p w14:paraId="369A8E35" w14:textId="77777777" w:rsidR="00BD2EF0" w:rsidRPr="002C619A" w:rsidRDefault="00BD2EF0" w:rsidP="00BD2EF0">
      <w:pPr>
        <w:spacing w:before="120"/>
        <w:ind w:left="709" w:hanging="425"/>
        <w:rPr>
          <w:rFonts w:ascii="Arial" w:hAnsi="Arial" w:cs="Arial"/>
        </w:rPr>
      </w:pPr>
      <w:r w:rsidRPr="002C619A">
        <w:rPr>
          <w:rFonts w:ascii="Arial" w:hAnsi="Arial" w:cs="Arial"/>
        </w:rPr>
        <w:t>b)</w:t>
      </w:r>
      <w:r w:rsidRPr="002C619A">
        <w:rPr>
          <w:rFonts w:ascii="Arial" w:hAnsi="Arial" w:cs="Arial"/>
        </w:rPr>
        <w:tab/>
        <w:t>de refus de produire les pièces prévues aux articles R. 1263-12, D. 8222-5 ou D. 8222-7 et D8222-8 du code du travail conformément à l'article R</w:t>
      </w:r>
      <w:r w:rsidRPr="00BC252A">
        <w:rPr>
          <w:rFonts w:ascii="Arial" w:hAnsi="Arial" w:cs="Arial"/>
        </w:rPr>
        <w:t>. 2143-8 du</w:t>
      </w:r>
      <w:r w:rsidRPr="002C619A">
        <w:rPr>
          <w:rFonts w:ascii="Arial" w:hAnsi="Arial" w:cs="Arial"/>
        </w:rPr>
        <w:t xml:space="preserve"> code de la commande publique.</w:t>
      </w:r>
    </w:p>
    <w:p w14:paraId="624E5F85" w14:textId="5CDB91FA" w:rsidR="00BD2EF0" w:rsidRPr="002C619A" w:rsidRDefault="00BD2EF0" w:rsidP="00BD2EF0">
      <w:pPr>
        <w:spacing w:before="120"/>
        <w:rPr>
          <w:rFonts w:ascii="Arial" w:hAnsi="Arial" w:cs="Arial"/>
        </w:rPr>
      </w:pPr>
      <w:r w:rsidRPr="002C619A">
        <w:rPr>
          <w:rFonts w:ascii="Arial" w:hAnsi="Arial" w:cs="Arial"/>
        </w:rPr>
        <w:t xml:space="preserve">La résiliation de l'accord-cadre </w:t>
      </w:r>
      <w:r w:rsidR="00A67763" w:rsidRPr="002C619A">
        <w:rPr>
          <w:rFonts w:ascii="Arial" w:hAnsi="Arial" w:cs="Arial"/>
        </w:rPr>
        <w:t>peut être</w:t>
      </w:r>
      <w:r w:rsidRPr="002C619A">
        <w:rPr>
          <w:rFonts w:ascii="Arial" w:hAnsi="Arial" w:cs="Arial"/>
        </w:rPr>
        <w:t xml:space="preserve"> prononcée par le pouvoir adjudicateur pour motif d'intérêt général dan</w:t>
      </w:r>
      <w:r w:rsidR="008576E0">
        <w:rPr>
          <w:rFonts w:ascii="Arial" w:hAnsi="Arial" w:cs="Arial"/>
        </w:rPr>
        <w:t>s les conditions de l’article 42 du CCAG/FCS</w:t>
      </w:r>
      <w:r w:rsidRPr="002C619A">
        <w:rPr>
          <w:rFonts w:ascii="Arial" w:hAnsi="Arial" w:cs="Arial"/>
        </w:rPr>
        <w:t xml:space="preserve">. </w:t>
      </w:r>
    </w:p>
    <w:p w14:paraId="73B34A1B" w14:textId="77777777" w:rsidR="00BD2EF0" w:rsidRPr="002C619A" w:rsidRDefault="00BD2EF0" w:rsidP="00BD2EF0">
      <w:pPr>
        <w:spacing w:before="120"/>
        <w:rPr>
          <w:rFonts w:ascii="Arial" w:hAnsi="Arial" w:cs="Arial"/>
        </w:rPr>
      </w:pPr>
      <w:r w:rsidRPr="002C619A">
        <w:rPr>
          <w:rFonts w:ascii="Arial" w:hAnsi="Arial" w:cs="Arial"/>
        </w:rPr>
        <w:t xml:space="preserve">La résiliation de l’accord-cadre entraîne l'impossibilité de passer tout nouveau bon de commande en vertu de l’accord-cadre mais n'entraîne pas la résiliation automatique des bons de commandes notifiés préalablement qui continuent de s’exécuter jusqu’à leur terme sauf à faire l’objet d’une résiliation en propre. </w:t>
      </w:r>
    </w:p>
    <w:p w14:paraId="213CD08F" w14:textId="1D2B1E7B" w:rsidR="00962051" w:rsidRPr="001D3956" w:rsidRDefault="00BD2EF0" w:rsidP="001D3956">
      <w:pPr>
        <w:spacing w:before="120"/>
      </w:pPr>
      <w:r w:rsidRPr="002C619A">
        <w:rPr>
          <w:rFonts w:ascii="Arial" w:hAnsi="Arial" w:cs="Arial"/>
        </w:rPr>
        <w:t>Dans ce cas, le titulaire reste engagé à assurer la cohérence contractuelle et technique de l’ensemble des bons de commandes restant en vigueur.</w:t>
      </w:r>
    </w:p>
    <w:p w14:paraId="5E521096" w14:textId="63E32A86" w:rsidR="00096618" w:rsidRPr="001D3956" w:rsidRDefault="00A63F61" w:rsidP="001D3956">
      <w:pPr>
        <w:pStyle w:val="Titre2"/>
        <w:numPr>
          <w:ilvl w:val="0"/>
          <w:numId w:val="0"/>
        </w:numPr>
        <w:rPr>
          <w:rFonts w:ascii="Arial" w:hAnsi="Arial" w:cs="Arial"/>
          <w:sz w:val="22"/>
        </w:rPr>
      </w:pPr>
      <w:bookmarkStart w:id="131" w:name="_Toc224920732"/>
      <w:r w:rsidRPr="001D3956">
        <w:rPr>
          <w:rFonts w:ascii="Arial" w:hAnsi="Arial" w:cs="Arial"/>
          <w:sz w:val="22"/>
        </w:rPr>
        <w:t>1</w:t>
      </w:r>
      <w:r w:rsidR="0087616C" w:rsidRPr="001D3956">
        <w:rPr>
          <w:rFonts w:ascii="Arial" w:hAnsi="Arial" w:cs="Arial"/>
          <w:sz w:val="22"/>
        </w:rPr>
        <w:t>2</w:t>
      </w:r>
      <w:r w:rsidRPr="001D3956">
        <w:rPr>
          <w:rFonts w:ascii="Arial" w:hAnsi="Arial" w:cs="Arial"/>
          <w:sz w:val="22"/>
        </w:rPr>
        <w:t>.1.2</w:t>
      </w:r>
      <w:r w:rsidR="001D3956">
        <w:rPr>
          <w:rFonts w:ascii="Arial" w:hAnsi="Arial" w:cs="Arial"/>
          <w:sz w:val="22"/>
        </w:rPr>
        <w:t>.</w:t>
      </w:r>
      <w:r w:rsidR="00DD0529">
        <w:rPr>
          <w:rFonts w:ascii="Arial" w:hAnsi="Arial" w:cs="Arial"/>
          <w:sz w:val="22"/>
        </w:rPr>
        <w:t xml:space="preserve"> </w:t>
      </w:r>
      <w:r w:rsidR="00096618" w:rsidRPr="001D3956">
        <w:rPr>
          <w:rFonts w:ascii="Arial" w:hAnsi="Arial" w:cs="Arial"/>
          <w:sz w:val="22"/>
        </w:rPr>
        <w:t xml:space="preserve">Résiliation d’un bon </w:t>
      </w:r>
      <w:r w:rsidR="000A6E26" w:rsidRPr="001D3956">
        <w:rPr>
          <w:rFonts w:ascii="Arial" w:hAnsi="Arial" w:cs="Arial"/>
          <w:sz w:val="22"/>
        </w:rPr>
        <w:t xml:space="preserve">de </w:t>
      </w:r>
      <w:r w:rsidR="00096618" w:rsidRPr="001D3956">
        <w:rPr>
          <w:rFonts w:ascii="Arial" w:hAnsi="Arial" w:cs="Arial"/>
          <w:sz w:val="22"/>
        </w:rPr>
        <w:t>commande</w:t>
      </w:r>
      <w:bookmarkEnd w:id="131"/>
      <w:r w:rsidR="00096618" w:rsidRPr="001D3956">
        <w:rPr>
          <w:rFonts w:ascii="Arial" w:hAnsi="Arial" w:cs="Arial"/>
          <w:sz w:val="22"/>
        </w:rPr>
        <w:t xml:space="preserve"> </w:t>
      </w:r>
    </w:p>
    <w:p w14:paraId="1E8F13C6" w14:textId="41940643" w:rsidR="00096618" w:rsidRPr="002A33B0" w:rsidRDefault="00096618" w:rsidP="00096618">
      <w:pPr>
        <w:spacing w:before="120"/>
        <w:rPr>
          <w:rFonts w:ascii="Arial" w:hAnsi="Arial" w:cs="Arial"/>
        </w:rPr>
      </w:pPr>
      <w:r w:rsidRPr="002A33B0">
        <w:rPr>
          <w:rFonts w:ascii="Arial" w:hAnsi="Arial" w:cs="Arial"/>
        </w:rPr>
        <w:t>Un bon de commande peut faire l'objet d'une résiliation partielle, sous réserve que celle-ci porte sur la totalité des prestations restant à réaliser.</w:t>
      </w:r>
    </w:p>
    <w:p w14:paraId="60574DD1" w14:textId="04E423AA" w:rsidR="00C067B1" w:rsidRPr="007A6A5D" w:rsidRDefault="0087616C" w:rsidP="000A6E26">
      <w:pPr>
        <w:pStyle w:val="Titre2"/>
        <w:numPr>
          <w:ilvl w:val="0"/>
          <w:numId w:val="0"/>
        </w:numPr>
        <w:rPr>
          <w:rFonts w:ascii="Arial" w:hAnsi="Arial" w:cs="Arial"/>
          <w:sz w:val="22"/>
        </w:rPr>
      </w:pPr>
      <w:bookmarkStart w:id="132" w:name="_Toc84322689"/>
      <w:bookmarkStart w:id="133" w:name="_Toc84322773"/>
      <w:bookmarkStart w:id="134" w:name="_Toc105597381"/>
      <w:bookmarkStart w:id="135" w:name="_Toc105597477"/>
      <w:bookmarkStart w:id="136" w:name="_Toc106194948"/>
      <w:bookmarkStart w:id="137" w:name="_Toc106200444"/>
      <w:bookmarkStart w:id="138" w:name="_Toc106200571"/>
      <w:bookmarkStart w:id="139" w:name="_Toc107486289"/>
      <w:bookmarkStart w:id="140" w:name="_Toc108099282"/>
      <w:bookmarkStart w:id="141" w:name="_Toc84322695"/>
      <w:bookmarkStart w:id="142" w:name="_Toc84322779"/>
      <w:bookmarkStart w:id="143" w:name="_Toc105597387"/>
      <w:bookmarkStart w:id="144" w:name="_Toc105597483"/>
      <w:bookmarkStart w:id="145" w:name="_Toc106194954"/>
      <w:bookmarkStart w:id="146" w:name="_Toc106200450"/>
      <w:bookmarkStart w:id="147" w:name="_Toc106200577"/>
      <w:bookmarkStart w:id="148" w:name="_Toc107486295"/>
      <w:bookmarkStart w:id="149" w:name="_Toc108099288"/>
      <w:bookmarkStart w:id="150" w:name="_Toc224920733"/>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A6A5D">
        <w:rPr>
          <w:rFonts w:ascii="Arial" w:hAnsi="Arial" w:cs="Arial"/>
          <w:sz w:val="22"/>
        </w:rPr>
        <w:t>1</w:t>
      </w:r>
      <w:r>
        <w:rPr>
          <w:rFonts w:ascii="Arial" w:hAnsi="Arial" w:cs="Arial"/>
          <w:sz w:val="22"/>
        </w:rPr>
        <w:t>2</w:t>
      </w:r>
      <w:r w:rsidR="00DD0529">
        <w:rPr>
          <w:rFonts w:ascii="Arial" w:hAnsi="Arial" w:cs="Arial"/>
          <w:sz w:val="22"/>
        </w:rPr>
        <w:t>.2.</w:t>
      </w:r>
      <w:r w:rsidR="00DD0529">
        <w:rPr>
          <w:rFonts w:ascii="Arial" w:hAnsi="Arial" w:cs="Arial"/>
          <w:sz w:val="22"/>
        </w:rPr>
        <w:tab/>
      </w:r>
      <w:r w:rsidR="00C067B1" w:rsidRPr="007A6A5D">
        <w:rPr>
          <w:rFonts w:ascii="Arial" w:hAnsi="Arial" w:cs="Arial"/>
          <w:sz w:val="22"/>
        </w:rPr>
        <w:t>Nantissement</w:t>
      </w:r>
      <w:bookmarkEnd w:id="150"/>
    </w:p>
    <w:p w14:paraId="10513F25" w14:textId="65DD0E3F" w:rsidR="00B901A6" w:rsidRPr="002A33B0" w:rsidRDefault="00C067B1" w:rsidP="00620A76">
      <w:pPr>
        <w:rPr>
          <w:rFonts w:ascii="Arial" w:hAnsi="Arial" w:cs="Arial"/>
        </w:rPr>
      </w:pPr>
      <w:r w:rsidRPr="002A33B0">
        <w:rPr>
          <w:rFonts w:ascii="Arial" w:hAnsi="Arial" w:cs="Arial"/>
        </w:rPr>
        <w:t>Il est délivré au titulaire, sur sa demande, une copie de l’original de chaque bon de commande, revêtue de la mention signée par le pouvoir adjudicateur, ou son représentant, indiquant que cette pièce est délivrée en unique exemplaire ou un certificat de cessibilité en vue de la notification éventuelle d'une cession ou d'un nantissement de créance.</w:t>
      </w:r>
    </w:p>
    <w:p w14:paraId="70BCB846" w14:textId="1DC87DC8" w:rsidR="00C067B1" w:rsidRPr="007A6A5D" w:rsidRDefault="0087616C" w:rsidP="000A6E26">
      <w:pPr>
        <w:pStyle w:val="Titre2"/>
        <w:numPr>
          <w:ilvl w:val="0"/>
          <w:numId w:val="0"/>
        </w:numPr>
        <w:rPr>
          <w:rFonts w:ascii="Arial" w:hAnsi="Arial" w:cs="Arial"/>
          <w:sz w:val="22"/>
        </w:rPr>
      </w:pPr>
      <w:bookmarkStart w:id="151" w:name="_Toc224920734"/>
      <w:r w:rsidRPr="007A6A5D">
        <w:rPr>
          <w:rFonts w:ascii="Arial" w:hAnsi="Arial" w:cs="Arial"/>
          <w:sz w:val="22"/>
        </w:rPr>
        <w:t>1</w:t>
      </w:r>
      <w:r>
        <w:rPr>
          <w:rFonts w:ascii="Arial" w:hAnsi="Arial" w:cs="Arial"/>
          <w:sz w:val="22"/>
        </w:rPr>
        <w:t>2</w:t>
      </w:r>
      <w:r w:rsidR="00A63F61" w:rsidRPr="007A6A5D">
        <w:rPr>
          <w:rFonts w:ascii="Arial" w:hAnsi="Arial" w:cs="Arial"/>
          <w:sz w:val="22"/>
        </w:rPr>
        <w:t>.3.</w:t>
      </w:r>
      <w:r w:rsidR="00A63F61" w:rsidRPr="007A6A5D">
        <w:rPr>
          <w:rFonts w:ascii="Arial" w:hAnsi="Arial" w:cs="Arial"/>
          <w:sz w:val="22"/>
        </w:rPr>
        <w:tab/>
      </w:r>
      <w:r w:rsidR="00C067B1" w:rsidRPr="007A6A5D">
        <w:rPr>
          <w:rFonts w:ascii="Arial" w:hAnsi="Arial" w:cs="Arial"/>
          <w:sz w:val="22"/>
        </w:rPr>
        <w:t>Infraction à la législation fiscale</w:t>
      </w:r>
      <w:bookmarkEnd w:id="151"/>
    </w:p>
    <w:p w14:paraId="12F65ACE" w14:textId="02822178" w:rsidR="00C067B1" w:rsidRDefault="00C067B1" w:rsidP="00620A76">
      <w:pPr>
        <w:rPr>
          <w:rFonts w:ascii="Arial" w:hAnsi="Arial" w:cs="Arial"/>
        </w:rPr>
      </w:pPr>
      <w:r w:rsidRPr="002A33B0">
        <w:rPr>
          <w:rFonts w:ascii="Arial" w:hAnsi="Arial" w:cs="Arial"/>
        </w:rPr>
        <w:t>Sous peine de résiliation de plein droit du marché à ses torts exclusifs, le titulaire affirme :</w:t>
      </w:r>
    </w:p>
    <w:p w14:paraId="554AAFBD" w14:textId="77777777" w:rsidR="00B96642" w:rsidRPr="002A33B0" w:rsidRDefault="00B96642" w:rsidP="00620A76">
      <w:pPr>
        <w:rPr>
          <w:rFonts w:ascii="Arial" w:hAnsi="Arial" w:cs="Arial"/>
        </w:rPr>
      </w:pPr>
    </w:p>
    <w:p w14:paraId="2D2F3902" w14:textId="2305878F" w:rsidR="00BC48E9" w:rsidRPr="002A33B0" w:rsidRDefault="0020578C" w:rsidP="007A6A5D">
      <w:pPr>
        <w:pStyle w:val="Paragraphedeliste"/>
        <w:numPr>
          <w:ilvl w:val="0"/>
          <w:numId w:val="11"/>
        </w:numPr>
        <w:rPr>
          <w:rFonts w:ascii="Arial" w:hAnsi="Arial" w:cs="Arial"/>
        </w:rPr>
      </w:pPr>
      <w:r>
        <w:rPr>
          <w:rFonts w:ascii="Arial" w:hAnsi="Arial" w:cs="Arial"/>
        </w:rPr>
        <w:t>Q</w:t>
      </w:r>
      <w:r w:rsidR="00C067B1" w:rsidRPr="002A33B0">
        <w:rPr>
          <w:rFonts w:ascii="Arial" w:hAnsi="Arial" w:cs="Arial"/>
        </w:rPr>
        <w:t>u’il ne tombe pas sous le coup de l'interdiction découlant des articles L</w:t>
      </w:r>
      <w:r w:rsidR="00A63F61" w:rsidRPr="002A33B0">
        <w:rPr>
          <w:rFonts w:ascii="Arial" w:hAnsi="Arial" w:cs="Arial"/>
        </w:rPr>
        <w:t xml:space="preserve">. </w:t>
      </w:r>
      <w:r w:rsidR="00C067B1" w:rsidRPr="002A33B0">
        <w:rPr>
          <w:rFonts w:ascii="Arial" w:hAnsi="Arial" w:cs="Arial"/>
        </w:rPr>
        <w:t>2</w:t>
      </w:r>
      <w:r w:rsidR="00A877A7">
        <w:rPr>
          <w:rFonts w:ascii="Arial" w:hAnsi="Arial" w:cs="Arial"/>
        </w:rPr>
        <w:t>1</w:t>
      </w:r>
      <w:r w:rsidR="00C067B1" w:rsidRPr="002A33B0">
        <w:rPr>
          <w:rFonts w:ascii="Arial" w:hAnsi="Arial" w:cs="Arial"/>
        </w:rPr>
        <w:t>41-1 à L</w:t>
      </w:r>
      <w:r w:rsidR="00A63F61" w:rsidRPr="002A33B0">
        <w:rPr>
          <w:rFonts w:ascii="Arial" w:hAnsi="Arial" w:cs="Arial"/>
        </w:rPr>
        <w:t xml:space="preserve">. </w:t>
      </w:r>
      <w:r w:rsidR="00C067B1" w:rsidRPr="002A33B0">
        <w:rPr>
          <w:rFonts w:ascii="Arial" w:hAnsi="Arial" w:cs="Arial"/>
        </w:rPr>
        <w:t>2</w:t>
      </w:r>
      <w:r w:rsidR="00A877A7">
        <w:rPr>
          <w:rFonts w:ascii="Arial" w:hAnsi="Arial" w:cs="Arial"/>
        </w:rPr>
        <w:t>1</w:t>
      </w:r>
      <w:r w:rsidR="00C067B1" w:rsidRPr="002A33B0">
        <w:rPr>
          <w:rFonts w:ascii="Arial" w:hAnsi="Arial" w:cs="Arial"/>
        </w:rPr>
        <w:t>41-</w:t>
      </w:r>
      <w:r w:rsidR="00A877A7">
        <w:rPr>
          <w:rFonts w:ascii="Arial" w:hAnsi="Arial" w:cs="Arial"/>
        </w:rPr>
        <w:t>5</w:t>
      </w:r>
      <w:r w:rsidR="00C067B1" w:rsidRPr="002A33B0">
        <w:rPr>
          <w:rFonts w:ascii="Arial" w:hAnsi="Arial" w:cs="Arial"/>
        </w:rPr>
        <w:t xml:space="preserve"> du code de la commande publique, (interdiction de participer aux marchés de l’Etat frappant ceux qui auront fait l'objet d'une condamnation pour infraction au code général des impôts ou au code du travail ou au code de la défense ou au code de la sécurité intérieure),</w:t>
      </w:r>
    </w:p>
    <w:p w14:paraId="5D4EED86" w14:textId="405C08C6" w:rsidR="00C067B1" w:rsidRPr="002A33B0" w:rsidRDefault="0020578C" w:rsidP="007A6A5D">
      <w:pPr>
        <w:pStyle w:val="Paragraphedeliste"/>
        <w:numPr>
          <w:ilvl w:val="0"/>
          <w:numId w:val="11"/>
        </w:numPr>
        <w:rPr>
          <w:rFonts w:ascii="Arial" w:hAnsi="Arial" w:cs="Arial"/>
        </w:rPr>
      </w:pPr>
      <w:r>
        <w:rPr>
          <w:rFonts w:ascii="Arial" w:hAnsi="Arial" w:cs="Arial"/>
        </w:rPr>
        <w:t>Q</w:t>
      </w:r>
      <w:r w:rsidR="00C067B1" w:rsidRPr="002A33B0">
        <w:rPr>
          <w:rFonts w:ascii="Arial" w:hAnsi="Arial" w:cs="Arial"/>
        </w:rPr>
        <w:t>u'il ne lui (leur) a été notifié aucune décision d'exclusion des marchés du ministère des Armées.</w:t>
      </w:r>
    </w:p>
    <w:p w14:paraId="37FB15C2" w14:textId="7E395759" w:rsidR="00C067B1" w:rsidRDefault="00C067B1" w:rsidP="00620A76">
      <w:pPr>
        <w:rPr>
          <w:rFonts w:ascii="Arial" w:hAnsi="Arial" w:cs="Arial"/>
        </w:rPr>
      </w:pPr>
      <w:r w:rsidRPr="002A33B0">
        <w:rPr>
          <w:rFonts w:ascii="Arial" w:hAnsi="Arial" w:cs="Arial"/>
        </w:rPr>
        <w:t>Le titulaire atteste en outre l’exactitude des renseignements prévus aux articles R.</w:t>
      </w:r>
      <w:r w:rsidR="00A63F61" w:rsidRPr="002A33B0">
        <w:rPr>
          <w:rFonts w:ascii="Arial" w:hAnsi="Arial" w:cs="Arial"/>
        </w:rPr>
        <w:t xml:space="preserve"> </w:t>
      </w:r>
      <w:r w:rsidRPr="002A33B0">
        <w:rPr>
          <w:rFonts w:ascii="Arial" w:hAnsi="Arial" w:cs="Arial"/>
        </w:rPr>
        <w:t>2</w:t>
      </w:r>
      <w:r w:rsidR="00A877A7">
        <w:rPr>
          <w:rFonts w:ascii="Arial" w:hAnsi="Arial" w:cs="Arial"/>
        </w:rPr>
        <w:t>1</w:t>
      </w:r>
      <w:r w:rsidRPr="002A33B0">
        <w:rPr>
          <w:rFonts w:ascii="Arial" w:hAnsi="Arial" w:cs="Arial"/>
        </w:rPr>
        <w:t xml:space="preserve">43-3, </w:t>
      </w:r>
      <w:r w:rsidR="00A877A7">
        <w:rPr>
          <w:rFonts w:ascii="Arial" w:hAnsi="Arial" w:cs="Arial"/>
        </w:rPr>
        <w:t xml:space="preserve">à </w:t>
      </w:r>
      <w:r w:rsidRPr="002A33B0">
        <w:rPr>
          <w:rFonts w:ascii="Arial" w:hAnsi="Arial" w:cs="Arial"/>
        </w:rPr>
        <w:t>R.</w:t>
      </w:r>
      <w:r w:rsidR="00A63F61" w:rsidRPr="002A33B0">
        <w:rPr>
          <w:rFonts w:ascii="Arial" w:hAnsi="Arial" w:cs="Arial"/>
        </w:rPr>
        <w:t xml:space="preserve"> </w:t>
      </w:r>
      <w:r w:rsidRPr="002A33B0">
        <w:rPr>
          <w:rFonts w:ascii="Arial" w:hAnsi="Arial" w:cs="Arial"/>
        </w:rPr>
        <w:t>2</w:t>
      </w:r>
      <w:r w:rsidR="00A877A7">
        <w:rPr>
          <w:rFonts w:ascii="Arial" w:hAnsi="Arial" w:cs="Arial"/>
        </w:rPr>
        <w:t>1</w:t>
      </w:r>
      <w:r w:rsidRPr="002A33B0">
        <w:rPr>
          <w:rFonts w:ascii="Arial" w:hAnsi="Arial" w:cs="Arial"/>
        </w:rPr>
        <w:t>43-9 du code de la commande publique.</w:t>
      </w:r>
    </w:p>
    <w:p w14:paraId="78D8E3BF" w14:textId="77777777" w:rsidR="00050E0D" w:rsidRPr="002A33B0" w:rsidRDefault="00050E0D" w:rsidP="00620A76">
      <w:pPr>
        <w:rPr>
          <w:rFonts w:ascii="Arial" w:hAnsi="Arial" w:cs="Arial"/>
        </w:rPr>
      </w:pPr>
    </w:p>
    <w:p w14:paraId="367E726B" w14:textId="5285F99D" w:rsidR="00306D20" w:rsidRPr="007A6A5D" w:rsidRDefault="0087616C" w:rsidP="000A6E26">
      <w:pPr>
        <w:pStyle w:val="Titre2"/>
        <w:numPr>
          <w:ilvl w:val="0"/>
          <w:numId w:val="0"/>
        </w:numPr>
        <w:rPr>
          <w:rFonts w:ascii="Arial" w:hAnsi="Arial" w:cs="Arial"/>
          <w:sz w:val="22"/>
        </w:rPr>
      </w:pPr>
      <w:bookmarkStart w:id="152" w:name="_Toc224920735"/>
      <w:r w:rsidRPr="007A6A5D">
        <w:rPr>
          <w:rFonts w:ascii="Arial" w:hAnsi="Arial" w:cs="Arial"/>
          <w:sz w:val="22"/>
        </w:rPr>
        <w:lastRenderedPageBreak/>
        <w:t>1</w:t>
      </w:r>
      <w:r>
        <w:rPr>
          <w:rFonts w:ascii="Arial" w:hAnsi="Arial" w:cs="Arial"/>
          <w:sz w:val="22"/>
        </w:rPr>
        <w:t>2</w:t>
      </w:r>
      <w:r w:rsidR="00A63F61" w:rsidRPr="007A6A5D">
        <w:rPr>
          <w:rFonts w:ascii="Arial" w:hAnsi="Arial" w:cs="Arial"/>
          <w:sz w:val="22"/>
        </w:rPr>
        <w:t>.4.</w:t>
      </w:r>
      <w:r w:rsidR="00A63F61" w:rsidRPr="007A6A5D">
        <w:rPr>
          <w:rFonts w:ascii="Arial" w:hAnsi="Arial" w:cs="Arial"/>
          <w:sz w:val="22"/>
        </w:rPr>
        <w:tab/>
      </w:r>
      <w:r w:rsidR="00C067B1" w:rsidRPr="007A6A5D">
        <w:rPr>
          <w:rFonts w:ascii="Arial" w:hAnsi="Arial" w:cs="Arial"/>
          <w:sz w:val="22"/>
        </w:rPr>
        <w:t>Respect du droit du travail</w:t>
      </w:r>
      <w:r w:rsidR="00306D20" w:rsidRPr="007A6A5D">
        <w:rPr>
          <w:rFonts w:ascii="Arial" w:hAnsi="Arial" w:cs="Arial"/>
          <w:sz w:val="22"/>
        </w:rPr>
        <w:t xml:space="preserve"> - déclaration du titulaire</w:t>
      </w:r>
      <w:bookmarkEnd w:id="152"/>
    </w:p>
    <w:p w14:paraId="2BF83C87" w14:textId="77777777" w:rsidR="00306D20" w:rsidRPr="002A33B0" w:rsidRDefault="00306D20" w:rsidP="00620A76">
      <w:pPr>
        <w:rPr>
          <w:rFonts w:ascii="Arial" w:hAnsi="Arial" w:cs="Arial"/>
        </w:rPr>
      </w:pPr>
      <w:r w:rsidRPr="002A33B0">
        <w:rPr>
          <w:rFonts w:ascii="Arial" w:hAnsi="Arial" w:cs="Arial"/>
        </w:rPr>
        <w:t>L’article L. 8222-6 du code du travail s’applique :</w:t>
      </w:r>
    </w:p>
    <w:p w14:paraId="6D36CFB9" w14:textId="77777777" w:rsidR="00306D20" w:rsidRPr="002A33B0" w:rsidRDefault="00306D20" w:rsidP="00620A76">
      <w:pPr>
        <w:rPr>
          <w:rFonts w:ascii="Arial" w:hAnsi="Arial" w:cs="Arial"/>
        </w:rPr>
      </w:pPr>
      <w:r w:rsidRPr="002A33B0">
        <w:rPr>
          <w:rFonts w:ascii="Arial" w:hAnsi="Arial" w:cs="Arial"/>
        </w:rPr>
        <w:t xml:space="preserve">« Sans préjudice des articles L. 8222-1 à L. 8222-3 du code du travail,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w:t>
      </w:r>
    </w:p>
    <w:p w14:paraId="6ACBCD63" w14:textId="77777777" w:rsidR="00306D20" w:rsidRPr="002A33B0" w:rsidRDefault="00306D20" w:rsidP="00620A76">
      <w:pPr>
        <w:rPr>
          <w:rFonts w:ascii="Arial" w:hAnsi="Arial" w:cs="Arial"/>
        </w:rPr>
      </w:pPr>
      <w:r w:rsidRPr="002A33B0">
        <w:rPr>
          <w:rFonts w:ascii="Arial" w:hAnsi="Arial" w:cs="Arial"/>
        </w:rPr>
        <w:t xml:space="preserve">L'entreprise ainsi mise en demeure apporte à la personne publique, dans un délai de deux mois, la preuve qu'elle a mis fin à la situation délictuelle. A défaut, le contrat peut être rompu sans indemnité, aux frais et risques de l'entrepreneur. </w:t>
      </w:r>
    </w:p>
    <w:p w14:paraId="27933F6F" w14:textId="77777777" w:rsidR="00306D20" w:rsidRPr="002A33B0" w:rsidRDefault="00306D20" w:rsidP="00620A76">
      <w:pPr>
        <w:rPr>
          <w:rFonts w:ascii="Arial" w:hAnsi="Arial" w:cs="Arial"/>
        </w:rPr>
      </w:pPr>
      <w:r w:rsidRPr="002A33B0">
        <w:rPr>
          <w:rFonts w:ascii="Arial" w:hAnsi="Arial" w:cs="Arial"/>
        </w:rPr>
        <w:t xml:space="preserve">La personne morale de droit public informe l’agent auteur du signalement des suites données par l'entreprise à son injonction. </w:t>
      </w:r>
    </w:p>
    <w:p w14:paraId="56F55186" w14:textId="69840552" w:rsidR="00306D20" w:rsidRPr="002A33B0" w:rsidRDefault="00306D20" w:rsidP="00620A76">
      <w:pPr>
        <w:rPr>
          <w:rFonts w:ascii="Arial" w:hAnsi="Arial" w:cs="Arial"/>
        </w:rPr>
      </w:pPr>
      <w:r w:rsidRPr="002A33B0">
        <w:rPr>
          <w:rFonts w:ascii="Arial" w:hAnsi="Arial" w:cs="Arial"/>
        </w:rPr>
        <w:t xml:space="preserve">A défaut de respecter les obligations qui découlent </w:t>
      </w:r>
      <w:r w:rsidR="00964B37" w:rsidRPr="002A33B0">
        <w:rPr>
          <w:rFonts w:ascii="Arial" w:hAnsi="Arial" w:cs="Arial"/>
        </w:rPr>
        <w:t>des premiers et troisièmes alinéas</w:t>
      </w:r>
      <w:r w:rsidRPr="002A33B0">
        <w:rPr>
          <w:rFonts w:ascii="Arial" w:hAnsi="Arial" w:cs="Arial"/>
        </w:rP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 »</w:t>
      </w:r>
    </w:p>
    <w:p w14:paraId="72E6BD97" w14:textId="68D977EA" w:rsidR="00CD053B" w:rsidRPr="002A33B0" w:rsidRDefault="00CD053B" w:rsidP="00620A76">
      <w:pPr>
        <w:rPr>
          <w:rFonts w:ascii="Arial" w:hAnsi="Arial" w:cs="Arial"/>
        </w:rPr>
      </w:pPr>
      <w:r w:rsidRPr="002A33B0">
        <w:rPr>
          <w:rFonts w:ascii="Arial" w:hAnsi="Arial" w:cs="Arial"/>
        </w:rPr>
        <w:t>Le titulaire s’engage à répercuter les obligations issues du présent article dans les contrats passés avec ses sous-traitants.</w:t>
      </w:r>
    </w:p>
    <w:p w14:paraId="1C457778" w14:textId="6E6FF955" w:rsidR="00306D20" w:rsidRPr="001D3956" w:rsidRDefault="0087616C" w:rsidP="001D3956">
      <w:pPr>
        <w:pStyle w:val="Titre2"/>
        <w:numPr>
          <w:ilvl w:val="0"/>
          <w:numId w:val="0"/>
        </w:numPr>
        <w:rPr>
          <w:rFonts w:ascii="Arial" w:hAnsi="Arial" w:cs="Arial"/>
          <w:sz w:val="22"/>
        </w:rPr>
      </w:pPr>
      <w:bookmarkStart w:id="153" w:name="_Toc224920736"/>
      <w:r w:rsidRPr="001D3956">
        <w:rPr>
          <w:rFonts w:ascii="Arial" w:hAnsi="Arial" w:cs="Arial"/>
          <w:sz w:val="22"/>
        </w:rPr>
        <w:t>12</w:t>
      </w:r>
      <w:r w:rsidR="00A63F61" w:rsidRPr="001D3956">
        <w:rPr>
          <w:rFonts w:ascii="Arial" w:hAnsi="Arial" w:cs="Arial"/>
          <w:sz w:val="22"/>
        </w:rPr>
        <w:t>.5.</w:t>
      </w:r>
      <w:r w:rsidR="00A63F61" w:rsidRPr="001D3956">
        <w:rPr>
          <w:rFonts w:ascii="Arial" w:hAnsi="Arial" w:cs="Arial"/>
          <w:sz w:val="22"/>
        </w:rPr>
        <w:tab/>
      </w:r>
      <w:r w:rsidR="00306D20" w:rsidRPr="001D3956">
        <w:rPr>
          <w:rFonts w:ascii="Arial" w:hAnsi="Arial" w:cs="Arial"/>
          <w:sz w:val="22"/>
        </w:rPr>
        <w:t>Tribunaux compétents</w:t>
      </w:r>
      <w:bookmarkEnd w:id="153"/>
    </w:p>
    <w:p w14:paraId="3004FEC0" w14:textId="77777777" w:rsidR="00306D20" w:rsidRPr="002A33B0" w:rsidRDefault="00306D20" w:rsidP="00620A76">
      <w:pPr>
        <w:rPr>
          <w:rFonts w:ascii="Arial" w:hAnsi="Arial" w:cs="Arial"/>
        </w:rPr>
      </w:pPr>
      <w:r w:rsidRPr="002A33B0">
        <w:rPr>
          <w:rFonts w:ascii="Arial" w:hAnsi="Arial" w:cs="Arial"/>
        </w:rPr>
        <w:t>Le présent accord-cadre est soumis au droit administratif français et les juridictions administratives françaises sont seules compétentes pour connaître des litiges en découlant.</w:t>
      </w:r>
    </w:p>
    <w:p w14:paraId="4AADE284" w14:textId="178E287F" w:rsidR="00306D20" w:rsidRDefault="00306D20" w:rsidP="00620A76">
      <w:pPr>
        <w:rPr>
          <w:rFonts w:ascii="Arial" w:hAnsi="Arial" w:cs="Arial"/>
        </w:rPr>
      </w:pPr>
      <w:r w:rsidRPr="002A33B0">
        <w:rPr>
          <w:rFonts w:ascii="Arial" w:hAnsi="Arial" w:cs="Arial"/>
        </w:rPr>
        <w:t>Pour le présent marché, les parties conviennent que les différends relevant du tribunal administratif sont soumis au</w:t>
      </w:r>
      <w:r w:rsidR="005706B4">
        <w:rPr>
          <w:rFonts w:ascii="Arial" w:hAnsi="Arial" w:cs="Arial"/>
        </w:rPr>
        <w:t>x</w:t>
      </w:r>
      <w:r w:rsidRPr="002A33B0">
        <w:rPr>
          <w:rFonts w:ascii="Arial" w:hAnsi="Arial" w:cs="Arial"/>
        </w:rPr>
        <w:t xml:space="preserve"> </w:t>
      </w:r>
      <w:r w:rsidR="005706B4" w:rsidRPr="002A33B0">
        <w:rPr>
          <w:rFonts w:ascii="Arial" w:hAnsi="Arial" w:cs="Arial"/>
        </w:rPr>
        <w:t>tribun</w:t>
      </w:r>
      <w:r w:rsidR="005706B4">
        <w:rPr>
          <w:rFonts w:ascii="Arial" w:hAnsi="Arial" w:cs="Arial"/>
        </w:rPr>
        <w:t>aux</w:t>
      </w:r>
      <w:r w:rsidR="005706B4" w:rsidRPr="002A33B0">
        <w:rPr>
          <w:rFonts w:ascii="Arial" w:hAnsi="Arial" w:cs="Arial"/>
        </w:rPr>
        <w:t xml:space="preserve"> </w:t>
      </w:r>
      <w:r w:rsidRPr="002A33B0">
        <w:rPr>
          <w:rFonts w:ascii="Arial" w:hAnsi="Arial" w:cs="Arial"/>
        </w:rPr>
        <w:t>administratif</w:t>
      </w:r>
      <w:r w:rsidR="005706B4">
        <w:rPr>
          <w:rFonts w:ascii="Arial" w:hAnsi="Arial" w:cs="Arial"/>
        </w:rPr>
        <w:t>s</w:t>
      </w:r>
      <w:r w:rsidRPr="002A33B0">
        <w:rPr>
          <w:rFonts w:ascii="Arial" w:hAnsi="Arial" w:cs="Arial"/>
        </w:rPr>
        <w:t xml:space="preserve"> </w:t>
      </w:r>
      <w:r w:rsidR="005706B4">
        <w:rPr>
          <w:rFonts w:ascii="Arial" w:hAnsi="Arial" w:cs="Arial"/>
        </w:rPr>
        <w:t>suivants :</w:t>
      </w:r>
    </w:p>
    <w:p w14:paraId="5A974417" w14:textId="76D74A7B" w:rsidR="005706B4" w:rsidRDefault="005706B4" w:rsidP="00BC48E9">
      <w:pPr>
        <w:jc w:val="center"/>
        <w:rPr>
          <w:rFonts w:ascii="Arial" w:hAnsi="Arial" w:cs="Arial"/>
        </w:rPr>
      </w:pPr>
    </w:p>
    <w:p w14:paraId="7711ED85" w14:textId="77777777" w:rsidR="005706B4" w:rsidRPr="005706B4" w:rsidRDefault="005706B4" w:rsidP="005706B4">
      <w:pPr>
        <w:jc w:val="center"/>
        <w:rPr>
          <w:rFonts w:ascii="Arial" w:hAnsi="Arial" w:cs="Arial"/>
        </w:rPr>
      </w:pPr>
      <w:r w:rsidRPr="005706B4">
        <w:rPr>
          <w:rFonts w:ascii="Arial" w:hAnsi="Arial" w:cs="Arial"/>
        </w:rPr>
        <w:t xml:space="preserve">Tribunal administratif Chalons en champagne </w:t>
      </w:r>
    </w:p>
    <w:p w14:paraId="05D203C7" w14:textId="77777777" w:rsidR="005706B4" w:rsidRPr="005706B4" w:rsidRDefault="005706B4" w:rsidP="005706B4">
      <w:pPr>
        <w:jc w:val="center"/>
        <w:rPr>
          <w:rFonts w:ascii="Arial" w:hAnsi="Arial" w:cs="Arial"/>
        </w:rPr>
      </w:pPr>
      <w:r w:rsidRPr="005706B4">
        <w:rPr>
          <w:rFonts w:ascii="Arial" w:hAnsi="Arial" w:cs="Arial"/>
        </w:rPr>
        <w:t xml:space="preserve">25, rue du Lycée 51036 CHALONS-EN-CHAMPAGNE CEDEX </w:t>
      </w:r>
    </w:p>
    <w:p w14:paraId="64E79187" w14:textId="77777777" w:rsidR="005706B4" w:rsidRPr="005706B4" w:rsidRDefault="005706B4" w:rsidP="005706B4">
      <w:pPr>
        <w:jc w:val="center"/>
        <w:rPr>
          <w:rFonts w:ascii="Arial" w:hAnsi="Arial" w:cs="Arial"/>
        </w:rPr>
      </w:pPr>
      <w:r w:rsidRPr="005706B4">
        <w:rPr>
          <w:rFonts w:ascii="Arial" w:hAnsi="Arial" w:cs="Arial"/>
        </w:rPr>
        <w:t xml:space="preserve">Tel 03 26 66 86 87 </w:t>
      </w:r>
    </w:p>
    <w:p w14:paraId="1D9D7D8F" w14:textId="3E985CB9" w:rsidR="005706B4" w:rsidRDefault="005706B4" w:rsidP="005706B4">
      <w:pPr>
        <w:jc w:val="center"/>
        <w:rPr>
          <w:rFonts w:ascii="Arial" w:hAnsi="Arial" w:cs="Arial"/>
        </w:rPr>
      </w:pPr>
      <w:r w:rsidRPr="005706B4">
        <w:rPr>
          <w:rFonts w:ascii="Arial" w:hAnsi="Arial" w:cs="Arial"/>
        </w:rPr>
        <w:t xml:space="preserve">Site internet : </w:t>
      </w:r>
      <w:hyperlink r:id="rId21" w:history="1">
        <w:r w:rsidRPr="005706B4">
          <w:rPr>
            <w:rStyle w:val="Lienhypertexte"/>
            <w:rFonts w:ascii="Arial" w:hAnsi="Arial" w:cs="Arial"/>
          </w:rPr>
          <w:t>greffe.ta-chalons-en-champagne@juradm.fr</w:t>
        </w:r>
      </w:hyperlink>
    </w:p>
    <w:p w14:paraId="4EF0918A" w14:textId="1C22C6E4" w:rsidR="005706B4" w:rsidRDefault="005706B4" w:rsidP="005706B4">
      <w:pPr>
        <w:jc w:val="center"/>
        <w:rPr>
          <w:rFonts w:ascii="Arial" w:hAnsi="Arial" w:cs="Arial"/>
        </w:rPr>
      </w:pPr>
    </w:p>
    <w:p w14:paraId="3EFF30B0" w14:textId="77777777" w:rsidR="005706B4" w:rsidRPr="005706B4" w:rsidRDefault="005706B4" w:rsidP="005706B4">
      <w:pPr>
        <w:jc w:val="center"/>
        <w:rPr>
          <w:rFonts w:ascii="Arial" w:hAnsi="Arial" w:cs="Arial"/>
        </w:rPr>
      </w:pPr>
      <w:r w:rsidRPr="005706B4">
        <w:rPr>
          <w:rFonts w:ascii="Arial" w:hAnsi="Arial" w:cs="Arial"/>
        </w:rPr>
        <w:t xml:space="preserve">Tribunal administratif de Lyon </w:t>
      </w:r>
    </w:p>
    <w:p w14:paraId="5EFB9FF6" w14:textId="77777777" w:rsidR="005706B4" w:rsidRPr="005706B4" w:rsidRDefault="005706B4" w:rsidP="005706B4">
      <w:pPr>
        <w:jc w:val="center"/>
        <w:rPr>
          <w:rFonts w:ascii="Arial" w:hAnsi="Arial" w:cs="Arial"/>
        </w:rPr>
      </w:pPr>
      <w:r w:rsidRPr="005706B4">
        <w:rPr>
          <w:rFonts w:ascii="Arial" w:hAnsi="Arial" w:cs="Arial"/>
        </w:rPr>
        <w:t xml:space="preserve">184, rue Duguesclin 69433 LYON CEDEX 03 </w:t>
      </w:r>
    </w:p>
    <w:p w14:paraId="763479E7" w14:textId="77777777" w:rsidR="005706B4" w:rsidRPr="005706B4" w:rsidRDefault="005706B4" w:rsidP="005706B4">
      <w:pPr>
        <w:jc w:val="center"/>
        <w:rPr>
          <w:rFonts w:ascii="Arial" w:hAnsi="Arial" w:cs="Arial"/>
        </w:rPr>
      </w:pPr>
      <w:r w:rsidRPr="005706B4">
        <w:rPr>
          <w:rFonts w:ascii="Arial" w:hAnsi="Arial" w:cs="Arial"/>
        </w:rPr>
        <w:t xml:space="preserve">04 78 14 10 10 </w:t>
      </w:r>
    </w:p>
    <w:p w14:paraId="731E483F" w14:textId="314D860B" w:rsidR="005706B4" w:rsidRDefault="005706B4" w:rsidP="005706B4">
      <w:pPr>
        <w:jc w:val="center"/>
        <w:rPr>
          <w:rFonts w:ascii="Arial" w:hAnsi="Arial" w:cs="Arial"/>
        </w:rPr>
      </w:pPr>
      <w:r w:rsidRPr="00133CBE">
        <w:rPr>
          <w:rFonts w:ascii="Arial" w:hAnsi="Arial" w:cs="Arial"/>
        </w:rPr>
        <w:t>Site internet</w:t>
      </w:r>
      <w:r>
        <w:rPr>
          <w:rFonts w:ascii="Arial" w:hAnsi="Arial" w:cs="Arial"/>
        </w:rPr>
        <w:t xml:space="preserve"> : </w:t>
      </w:r>
      <w:hyperlink r:id="rId22" w:history="1">
        <w:r w:rsidRPr="005706B4">
          <w:rPr>
            <w:rStyle w:val="Lienhypertexte"/>
            <w:rFonts w:ascii="Arial" w:hAnsi="Arial" w:cs="Arial"/>
          </w:rPr>
          <w:t>greffe.ta-lyon@juradm.fr</w:t>
        </w:r>
      </w:hyperlink>
    </w:p>
    <w:p w14:paraId="56359571" w14:textId="567C2181" w:rsidR="005706B4" w:rsidRPr="005706B4" w:rsidRDefault="005706B4" w:rsidP="005706B4">
      <w:pPr>
        <w:jc w:val="center"/>
        <w:rPr>
          <w:rFonts w:ascii="Arial" w:hAnsi="Arial" w:cs="Arial"/>
        </w:rPr>
      </w:pPr>
      <w:r w:rsidRPr="005706B4">
        <w:rPr>
          <w:rFonts w:ascii="Arial" w:hAnsi="Arial" w:cs="Arial"/>
        </w:rPr>
        <w:t xml:space="preserve"> </w:t>
      </w:r>
    </w:p>
    <w:p w14:paraId="60B2FA13" w14:textId="080077CA" w:rsidR="005706B4" w:rsidRPr="005706B4" w:rsidRDefault="005706B4" w:rsidP="005706B4">
      <w:pPr>
        <w:jc w:val="center"/>
        <w:rPr>
          <w:rFonts w:ascii="Arial" w:hAnsi="Arial" w:cs="Arial"/>
        </w:rPr>
      </w:pPr>
      <w:r w:rsidRPr="005706B4">
        <w:rPr>
          <w:rFonts w:ascii="Arial" w:hAnsi="Arial" w:cs="Arial"/>
        </w:rPr>
        <w:t>Tribunal administratif d</w:t>
      </w:r>
      <w:r w:rsidR="008E46A7">
        <w:rPr>
          <w:rFonts w:ascii="Arial" w:hAnsi="Arial" w:cs="Arial"/>
        </w:rPr>
        <w:t>e Rennes</w:t>
      </w:r>
    </w:p>
    <w:p w14:paraId="4D308591" w14:textId="77777777" w:rsidR="005706B4" w:rsidRPr="005706B4" w:rsidRDefault="005706B4" w:rsidP="005706B4">
      <w:pPr>
        <w:jc w:val="center"/>
        <w:rPr>
          <w:rFonts w:ascii="Arial" w:hAnsi="Arial" w:cs="Arial"/>
        </w:rPr>
      </w:pPr>
      <w:r w:rsidRPr="005706B4">
        <w:rPr>
          <w:rFonts w:ascii="Arial" w:hAnsi="Arial" w:cs="Arial"/>
        </w:rPr>
        <w:t xml:space="preserve">Hôtel de Bizien - 3, contour de la Motte CS 44416 35044 RENNES CEDEX </w:t>
      </w:r>
    </w:p>
    <w:p w14:paraId="5980DD45" w14:textId="77777777" w:rsidR="005706B4" w:rsidRPr="005706B4" w:rsidRDefault="005706B4" w:rsidP="005706B4">
      <w:pPr>
        <w:jc w:val="center"/>
        <w:rPr>
          <w:rFonts w:ascii="Arial" w:hAnsi="Arial" w:cs="Arial"/>
        </w:rPr>
      </w:pPr>
      <w:r w:rsidRPr="005706B4">
        <w:rPr>
          <w:rFonts w:ascii="Arial" w:hAnsi="Arial" w:cs="Arial"/>
        </w:rPr>
        <w:t xml:space="preserve">02 23 21 28 28 </w:t>
      </w:r>
    </w:p>
    <w:p w14:paraId="3FB598DA" w14:textId="59BFBD8A" w:rsidR="005706B4" w:rsidRDefault="005706B4" w:rsidP="005706B4">
      <w:pPr>
        <w:jc w:val="center"/>
        <w:rPr>
          <w:rFonts w:ascii="Arial" w:hAnsi="Arial" w:cs="Arial"/>
        </w:rPr>
      </w:pPr>
      <w:r w:rsidRPr="00133CBE">
        <w:rPr>
          <w:rFonts w:ascii="Arial" w:hAnsi="Arial" w:cs="Arial"/>
        </w:rPr>
        <w:t>Site internet</w:t>
      </w:r>
      <w:r>
        <w:rPr>
          <w:rFonts w:ascii="Arial" w:hAnsi="Arial" w:cs="Arial"/>
        </w:rPr>
        <w:t xml:space="preserve"> : </w:t>
      </w:r>
      <w:hyperlink r:id="rId23" w:history="1">
        <w:r w:rsidRPr="005706B4">
          <w:rPr>
            <w:rStyle w:val="Lienhypertexte"/>
            <w:rFonts w:ascii="Arial" w:hAnsi="Arial" w:cs="Arial"/>
          </w:rPr>
          <w:t>greffe.ta-rennes@juradm.fr</w:t>
        </w:r>
      </w:hyperlink>
      <w:r w:rsidRPr="005706B4">
        <w:rPr>
          <w:rFonts w:ascii="Arial" w:hAnsi="Arial" w:cs="Arial"/>
        </w:rPr>
        <w:t xml:space="preserve"> </w:t>
      </w:r>
    </w:p>
    <w:p w14:paraId="259DECD5" w14:textId="77777777" w:rsidR="005706B4" w:rsidRPr="005706B4" w:rsidRDefault="005706B4" w:rsidP="005706B4">
      <w:pPr>
        <w:jc w:val="center"/>
        <w:rPr>
          <w:rFonts w:ascii="Arial" w:hAnsi="Arial" w:cs="Arial"/>
        </w:rPr>
      </w:pPr>
    </w:p>
    <w:p w14:paraId="34B5B58B" w14:textId="77777777" w:rsidR="005706B4" w:rsidRPr="005706B4" w:rsidRDefault="005706B4" w:rsidP="005706B4">
      <w:pPr>
        <w:jc w:val="center"/>
        <w:rPr>
          <w:rFonts w:ascii="Arial" w:hAnsi="Arial" w:cs="Arial"/>
        </w:rPr>
      </w:pPr>
      <w:r w:rsidRPr="005706B4">
        <w:rPr>
          <w:rFonts w:ascii="Arial" w:hAnsi="Arial" w:cs="Arial"/>
        </w:rPr>
        <w:t xml:space="preserve">Tribunal administratif de Strasbourg </w:t>
      </w:r>
    </w:p>
    <w:p w14:paraId="3A0260E0" w14:textId="77777777" w:rsidR="005706B4" w:rsidRPr="005706B4" w:rsidRDefault="005706B4" w:rsidP="005706B4">
      <w:pPr>
        <w:jc w:val="center"/>
        <w:rPr>
          <w:rFonts w:ascii="Arial" w:hAnsi="Arial" w:cs="Arial"/>
        </w:rPr>
      </w:pPr>
      <w:r w:rsidRPr="005706B4">
        <w:rPr>
          <w:rFonts w:ascii="Arial" w:hAnsi="Arial" w:cs="Arial"/>
        </w:rPr>
        <w:t xml:space="preserve">31, avenue de la Paix BP 51038 67070 STRASBOURG CEDEX </w:t>
      </w:r>
    </w:p>
    <w:p w14:paraId="084B40E1" w14:textId="77777777" w:rsidR="005706B4" w:rsidRPr="005706B4" w:rsidRDefault="005706B4" w:rsidP="005706B4">
      <w:pPr>
        <w:jc w:val="center"/>
        <w:rPr>
          <w:rFonts w:ascii="Arial" w:hAnsi="Arial" w:cs="Arial"/>
        </w:rPr>
      </w:pPr>
      <w:r w:rsidRPr="005706B4">
        <w:rPr>
          <w:rFonts w:ascii="Arial" w:hAnsi="Arial" w:cs="Arial"/>
        </w:rPr>
        <w:t xml:space="preserve">03 88 21 23 23 </w:t>
      </w:r>
    </w:p>
    <w:p w14:paraId="7D34CC9A" w14:textId="380C179F" w:rsidR="005706B4" w:rsidRDefault="000635CD" w:rsidP="005706B4">
      <w:pPr>
        <w:jc w:val="center"/>
        <w:rPr>
          <w:rFonts w:ascii="Arial" w:hAnsi="Arial" w:cs="Arial"/>
        </w:rPr>
      </w:pPr>
      <w:hyperlink r:id="rId24" w:history="1">
        <w:r w:rsidR="00A01EB4" w:rsidRPr="00D30EC3">
          <w:rPr>
            <w:rStyle w:val="Lienhypertexte"/>
            <w:rFonts w:ascii="Arial" w:hAnsi="Arial" w:cs="Arial"/>
          </w:rPr>
          <w:t>greffe.ta-strasbourg@juradm.fr</w:t>
        </w:r>
      </w:hyperlink>
    </w:p>
    <w:p w14:paraId="2A9B657F" w14:textId="77777777" w:rsidR="00A01EB4" w:rsidRPr="002A33B0" w:rsidRDefault="00A01EB4" w:rsidP="005706B4">
      <w:pPr>
        <w:jc w:val="center"/>
        <w:rPr>
          <w:rFonts w:ascii="Arial" w:hAnsi="Arial" w:cs="Arial"/>
        </w:rPr>
      </w:pPr>
    </w:p>
    <w:p w14:paraId="00B1A7ED" w14:textId="77777777" w:rsidR="005706B4" w:rsidRPr="005706B4" w:rsidRDefault="005706B4" w:rsidP="005706B4">
      <w:pPr>
        <w:jc w:val="center"/>
        <w:rPr>
          <w:rFonts w:ascii="Arial" w:hAnsi="Arial" w:cs="Arial"/>
        </w:rPr>
      </w:pPr>
      <w:r w:rsidRPr="005706B4">
        <w:rPr>
          <w:rFonts w:ascii="Arial" w:hAnsi="Arial" w:cs="Arial"/>
        </w:rPr>
        <w:t xml:space="preserve">Tribunal administratif de Versailles </w:t>
      </w:r>
    </w:p>
    <w:p w14:paraId="3A83DD08" w14:textId="77777777" w:rsidR="005706B4" w:rsidRPr="005706B4" w:rsidRDefault="005706B4" w:rsidP="005706B4">
      <w:pPr>
        <w:jc w:val="center"/>
        <w:rPr>
          <w:rFonts w:ascii="Arial" w:hAnsi="Arial" w:cs="Arial"/>
        </w:rPr>
      </w:pPr>
      <w:r w:rsidRPr="005706B4">
        <w:rPr>
          <w:rFonts w:ascii="Arial" w:hAnsi="Arial" w:cs="Arial"/>
        </w:rPr>
        <w:t xml:space="preserve">56, avenue de Saint-Cloud 78011 VERSAILLES </w:t>
      </w:r>
    </w:p>
    <w:p w14:paraId="6DC8640E" w14:textId="2CCCD0E0" w:rsidR="005706B4" w:rsidRPr="005706B4" w:rsidRDefault="005706B4" w:rsidP="005706B4">
      <w:pPr>
        <w:jc w:val="center"/>
        <w:rPr>
          <w:rFonts w:ascii="Arial" w:hAnsi="Arial" w:cs="Arial"/>
        </w:rPr>
      </w:pPr>
      <w:r w:rsidRPr="005706B4">
        <w:rPr>
          <w:rFonts w:ascii="Arial" w:hAnsi="Arial" w:cs="Arial"/>
        </w:rPr>
        <w:t>01 39 20 54 00</w:t>
      </w:r>
    </w:p>
    <w:p w14:paraId="70EC0C51" w14:textId="7EFDE7E7" w:rsidR="005706B4" w:rsidRPr="005706B4" w:rsidRDefault="005706B4" w:rsidP="005706B4">
      <w:pPr>
        <w:jc w:val="center"/>
        <w:rPr>
          <w:rFonts w:ascii="Arial" w:hAnsi="Arial" w:cs="Arial"/>
        </w:rPr>
      </w:pPr>
      <w:r w:rsidRPr="00133CBE">
        <w:rPr>
          <w:rFonts w:ascii="Arial" w:hAnsi="Arial" w:cs="Arial"/>
        </w:rPr>
        <w:t>Site internet</w:t>
      </w:r>
      <w:r>
        <w:rPr>
          <w:rFonts w:ascii="Arial" w:hAnsi="Arial" w:cs="Arial"/>
        </w:rPr>
        <w:t xml:space="preserve"> : </w:t>
      </w:r>
      <w:hyperlink r:id="rId25" w:history="1">
        <w:r w:rsidRPr="005706B4">
          <w:rPr>
            <w:rStyle w:val="Lienhypertexte"/>
            <w:rFonts w:ascii="Arial" w:hAnsi="Arial" w:cs="Arial"/>
          </w:rPr>
          <w:t>greffe.ta-versailles@juradm</w:t>
        </w:r>
        <w:r w:rsidRPr="00E06EC3">
          <w:rPr>
            <w:rStyle w:val="Lienhypertexte"/>
            <w:rFonts w:ascii="Arial" w:hAnsi="Arial" w:cs="Arial"/>
          </w:rPr>
          <w:t>.</w:t>
        </w:r>
        <w:r w:rsidRPr="005706B4">
          <w:rPr>
            <w:rStyle w:val="Lienhypertexte"/>
            <w:rFonts w:ascii="Arial" w:hAnsi="Arial" w:cs="Arial"/>
          </w:rPr>
          <w:t>fr</w:t>
        </w:r>
      </w:hyperlink>
    </w:p>
    <w:p w14:paraId="62C1C156" w14:textId="246909FD" w:rsidR="005706B4" w:rsidRPr="005706B4" w:rsidRDefault="005706B4" w:rsidP="005706B4">
      <w:pPr>
        <w:jc w:val="center"/>
        <w:rPr>
          <w:rFonts w:ascii="Arial" w:hAnsi="Arial" w:cs="Arial"/>
        </w:rPr>
      </w:pPr>
    </w:p>
    <w:p w14:paraId="337035CE" w14:textId="77777777" w:rsidR="005706B4" w:rsidRPr="005706B4" w:rsidRDefault="005706B4" w:rsidP="005706B4">
      <w:pPr>
        <w:jc w:val="center"/>
        <w:rPr>
          <w:rFonts w:ascii="Arial" w:hAnsi="Arial" w:cs="Arial"/>
        </w:rPr>
      </w:pPr>
      <w:r w:rsidRPr="005706B4">
        <w:rPr>
          <w:rFonts w:ascii="Arial" w:hAnsi="Arial" w:cs="Arial"/>
        </w:rPr>
        <w:lastRenderedPageBreak/>
        <w:t xml:space="preserve">Tribunal administratif de Poitiers </w:t>
      </w:r>
    </w:p>
    <w:p w14:paraId="72CCF7E0" w14:textId="77777777" w:rsidR="005706B4" w:rsidRPr="005706B4" w:rsidRDefault="005706B4" w:rsidP="005706B4">
      <w:pPr>
        <w:jc w:val="center"/>
        <w:rPr>
          <w:rFonts w:ascii="Arial" w:hAnsi="Arial" w:cs="Arial"/>
        </w:rPr>
      </w:pPr>
      <w:r w:rsidRPr="005706B4">
        <w:rPr>
          <w:rFonts w:ascii="Arial" w:hAnsi="Arial" w:cs="Arial"/>
        </w:rPr>
        <w:t xml:space="preserve">Hôtel Gilbert - 15, rue de Blossac CS 80541 86020 POITIERS CEDEX </w:t>
      </w:r>
    </w:p>
    <w:p w14:paraId="3C4E36A0" w14:textId="77777777" w:rsidR="005706B4" w:rsidRPr="005706B4" w:rsidRDefault="005706B4" w:rsidP="005706B4">
      <w:pPr>
        <w:jc w:val="center"/>
        <w:rPr>
          <w:rFonts w:ascii="Arial" w:hAnsi="Arial" w:cs="Arial"/>
        </w:rPr>
      </w:pPr>
      <w:r w:rsidRPr="005706B4">
        <w:rPr>
          <w:rFonts w:ascii="Arial" w:hAnsi="Arial" w:cs="Arial"/>
        </w:rPr>
        <w:t xml:space="preserve">05 49 60 79 19 </w:t>
      </w:r>
    </w:p>
    <w:p w14:paraId="6CB0F32B" w14:textId="02726DF3" w:rsidR="005706B4" w:rsidRPr="008E46A7" w:rsidRDefault="005706B4" w:rsidP="005706B4">
      <w:pPr>
        <w:jc w:val="center"/>
        <w:rPr>
          <w:rStyle w:val="Lienhypertexte"/>
          <w:rFonts w:ascii="Arial" w:hAnsi="Arial" w:cs="Arial"/>
        </w:rPr>
      </w:pPr>
      <w:r w:rsidRPr="00133CBE">
        <w:rPr>
          <w:rFonts w:ascii="Arial" w:hAnsi="Arial" w:cs="Arial"/>
        </w:rPr>
        <w:t>Site internet</w:t>
      </w:r>
      <w:r>
        <w:rPr>
          <w:rFonts w:ascii="Arial" w:hAnsi="Arial" w:cs="Arial"/>
        </w:rPr>
        <w:t xml:space="preserve"> : </w:t>
      </w:r>
      <w:r w:rsidRPr="008E46A7">
        <w:rPr>
          <w:rStyle w:val="Lienhypertexte"/>
          <w:rFonts w:ascii="Arial" w:hAnsi="Arial" w:cs="Arial"/>
        </w:rPr>
        <w:t>greffe.ta-poitiers@juradm.fr</w:t>
      </w:r>
    </w:p>
    <w:p w14:paraId="50B75621" w14:textId="77777777" w:rsidR="00BE6635" w:rsidRDefault="00BE6635" w:rsidP="00BE6635">
      <w:pPr>
        <w:rPr>
          <w:rFonts w:ascii="Arial" w:hAnsi="Arial" w:cs="Arial"/>
        </w:rPr>
      </w:pPr>
    </w:p>
    <w:p w14:paraId="186E1A0C" w14:textId="7B178788" w:rsidR="00BE6635" w:rsidRPr="00BE6635" w:rsidRDefault="00BE6635" w:rsidP="00BE6635">
      <w:pPr>
        <w:rPr>
          <w:rFonts w:ascii="Arial" w:hAnsi="Arial" w:cs="Arial"/>
        </w:rPr>
      </w:pPr>
      <w:r w:rsidRPr="00BE6635">
        <w:rPr>
          <w:rFonts w:ascii="Arial" w:hAnsi="Arial" w:cs="Arial"/>
        </w:rPr>
        <w:t xml:space="preserve">En cas de difficultés survenant lors de la procédure de passation, l'organe chargé de jouer le rôle de médiateur est : </w:t>
      </w:r>
    </w:p>
    <w:p w14:paraId="52E9F9B4" w14:textId="66053DDF" w:rsidR="00BE6635" w:rsidRPr="00BE6635" w:rsidRDefault="00BE6635" w:rsidP="00BE6635">
      <w:pPr>
        <w:jc w:val="center"/>
        <w:rPr>
          <w:rFonts w:ascii="Arial" w:hAnsi="Arial" w:cs="Arial"/>
        </w:rPr>
      </w:pPr>
      <w:r w:rsidRPr="00BE6635">
        <w:rPr>
          <w:rFonts w:ascii="Arial" w:hAnsi="Arial" w:cs="Arial"/>
        </w:rPr>
        <w:t>Comité consultatif</w:t>
      </w:r>
    </w:p>
    <w:p w14:paraId="751D42D5" w14:textId="72237C29" w:rsidR="00BE6635" w:rsidRPr="00BE6635" w:rsidRDefault="00BE6635" w:rsidP="00BE6635">
      <w:pPr>
        <w:jc w:val="center"/>
        <w:rPr>
          <w:rFonts w:ascii="Arial" w:hAnsi="Arial" w:cs="Arial"/>
        </w:rPr>
      </w:pPr>
      <w:r w:rsidRPr="00BE6635">
        <w:rPr>
          <w:rFonts w:ascii="Arial" w:hAnsi="Arial" w:cs="Arial"/>
        </w:rPr>
        <w:t>Place Félix Baret</w:t>
      </w:r>
    </w:p>
    <w:p w14:paraId="7E99DA6A" w14:textId="565F1D2A" w:rsidR="00BE6635" w:rsidRPr="00BE6635" w:rsidRDefault="00BE6635" w:rsidP="00BE6635">
      <w:pPr>
        <w:jc w:val="center"/>
        <w:rPr>
          <w:rFonts w:ascii="Arial" w:hAnsi="Arial" w:cs="Arial"/>
        </w:rPr>
      </w:pPr>
      <w:r w:rsidRPr="00BE6635">
        <w:rPr>
          <w:rFonts w:ascii="Arial" w:hAnsi="Arial" w:cs="Arial"/>
        </w:rPr>
        <w:t>CS 80001</w:t>
      </w:r>
    </w:p>
    <w:p w14:paraId="6F5D0A38" w14:textId="19EEC03B" w:rsidR="00BE6635" w:rsidRPr="00BE6635" w:rsidRDefault="00BE6635" w:rsidP="00BE6635">
      <w:pPr>
        <w:jc w:val="center"/>
        <w:rPr>
          <w:rFonts w:ascii="Arial" w:hAnsi="Arial" w:cs="Arial"/>
        </w:rPr>
      </w:pPr>
      <w:r w:rsidRPr="00BE6635">
        <w:rPr>
          <w:rFonts w:ascii="Arial" w:hAnsi="Arial" w:cs="Arial"/>
        </w:rPr>
        <w:t>13282 MARSEILLE CEDEX 06</w:t>
      </w:r>
    </w:p>
    <w:p w14:paraId="4BD474AB" w14:textId="181BCE0B" w:rsidR="005706B4" w:rsidRPr="00DD0529" w:rsidRDefault="00BE6635" w:rsidP="00DD0529">
      <w:pPr>
        <w:jc w:val="center"/>
        <w:rPr>
          <w:rFonts w:ascii="Arial" w:hAnsi="Arial" w:cs="Arial"/>
          <w:color w:val="0000FF"/>
          <w:u w:val="single"/>
        </w:rPr>
      </w:pPr>
      <w:r w:rsidRPr="00BE6635">
        <w:rPr>
          <w:rFonts w:ascii="Arial" w:hAnsi="Arial" w:cs="Arial"/>
        </w:rPr>
        <w:t xml:space="preserve">Courriel : </w:t>
      </w:r>
      <w:r w:rsidRPr="00BE6635">
        <w:rPr>
          <w:rStyle w:val="Lienhypertexte"/>
          <w:rFonts w:ascii="Arial" w:hAnsi="Arial" w:cs="Arial"/>
        </w:rPr>
        <w:t>catherine.pietri@paca.pref.gouv.fr</w:t>
      </w:r>
    </w:p>
    <w:p w14:paraId="0BD7C8D5" w14:textId="4C72DE56" w:rsidR="00306D20" w:rsidRPr="007A6A5D" w:rsidRDefault="0087616C" w:rsidP="000A6E26">
      <w:pPr>
        <w:pStyle w:val="Titre2"/>
        <w:numPr>
          <w:ilvl w:val="0"/>
          <w:numId w:val="0"/>
        </w:numPr>
        <w:rPr>
          <w:rFonts w:ascii="Arial" w:hAnsi="Arial" w:cs="Arial"/>
          <w:sz w:val="22"/>
        </w:rPr>
      </w:pPr>
      <w:bookmarkStart w:id="154" w:name="_Toc224920737"/>
      <w:r w:rsidRPr="007A6A5D">
        <w:rPr>
          <w:rFonts w:ascii="Arial" w:hAnsi="Arial" w:cs="Arial"/>
          <w:sz w:val="22"/>
        </w:rPr>
        <w:t>1</w:t>
      </w:r>
      <w:r>
        <w:rPr>
          <w:rFonts w:ascii="Arial" w:hAnsi="Arial" w:cs="Arial"/>
          <w:sz w:val="22"/>
        </w:rPr>
        <w:t>2</w:t>
      </w:r>
      <w:r w:rsidR="00A63F61" w:rsidRPr="007A6A5D">
        <w:rPr>
          <w:rFonts w:ascii="Arial" w:hAnsi="Arial" w:cs="Arial"/>
          <w:sz w:val="22"/>
        </w:rPr>
        <w:t>.6.</w:t>
      </w:r>
      <w:r w:rsidR="00A63F61" w:rsidRPr="007A6A5D">
        <w:rPr>
          <w:rFonts w:ascii="Arial" w:hAnsi="Arial" w:cs="Arial"/>
          <w:sz w:val="22"/>
        </w:rPr>
        <w:tab/>
      </w:r>
      <w:r w:rsidR="00306D20" w:rsidRPr="007A6A5D">
        <w:rPr>
          <w:rFonts w:ascii="Arial" w:hAnsi="Arial" w:cs="Arial"/>
          <w:sz w:val="22"/>
        </w:rPr>
        <w:t>Service liquidateur, ordonnateur secondaire et comptable assignataire</w:t>
      </w:r>
      <w:bookmarkEnd w:id="154"/>
    </w:p>
    <w:p w14:paraId="1255E99E" w14:textId="77777777" w:rsidR="003D6AF6" w:rsidRPr="002A33B0" w:rsidRDefault="003D6AF6" w:rsidP="003D6AF6">
      <w:pPr>
        <w:rPr>
          <w:rFonts w:ascii="Arial" w:hAnsi="Arial" w:cs="Arial"/>
          <w:b/>
          <w:u w:val="single"/>
        </w:rPr>
      </w:pPr>
      <w:r w:rsidRPr="002A33B0">
        <w:rPr>
          <w:rFonts w:ascii="Arial" w:hAnsi="Arial" w:cs="Arial"/>
          <w:b/>
          <w:u w:val="single"/>
        </w:rPr>
        <w:t>L’entité liquidatrice, chargée de vérifier la réalité des créances et d'arrêter le montant du paiement est :</w:t>
      </w:r>
    </w:p>
    <w:p w14:paraId="04F0117E" w14:textId="3C46B084" w:rsidR="003D6AF6" w:rsidRPr="001D4D7E" w:rsidRDefault="001D4D7E" w:rsidP="003D6AF6">
      <w:pPr>
        <w:rPr>
          <w:rFonts w:ascii="Arial" w:hAnsi="Arial" w:cs="Arial"/>
        </w:rPr>
      </w:pPr>
      <w:r w:rsidRPr="001D4D7E">
        <w:rPr>
          <w:rFonts w:ascii="Arial" w:hAnsi="Arial" w:cs="Arial"/>
        </w:rPr>
        <w:t>CND</w:t>
      </w:r>
      <w:r w:rsidR="003D6AF6" w:rsidRPr="001D4D7E">
        <w:rPr>
          <w:rFonts w:ascii="Arial" w:hAnsi="Arial" w:cs="Arial"/>
        </w:rPr>
        <w:t xml:space="preserve"> – Service Ingénierie Contractuelle et Logistique</w:t>
      </w:r>
    </w:p>
    <w:p w14:paraId="08DBC001" w14:textId="77777777" w:rsidR="003D6AF6" w:rsidRPr="002A33B0" w:rsidRDefault="003D6AF6" w:rsidP="003D6AF6">
      <w:pPr>
        <w:rPr>
          <w:rFonts w:ascii="Arial" w:hAnsi="Arial" w:cs="Arial"/>
        </w:rPr>
      </w:pPr>
      <w:r w:rsidRPr="002A33B0">
        <w:rPr>
          <w:rFonts w:ascii="Arial" w:hAnsi="Arial" w:cs="Arial"/>
        </w:rPr>
        <w:t>Département Approvisionnement, Ordonnance et Gestion de Biens - Bureau Ordonnancement</w:t>
      </w:r>
    </w:p>
    <w:p w14:paraId="7161A6CD" w14:textId="1683E828" w:rsidR="003D6AF6" w:rsidRPr="002A33B0" w:rsidRDefault="003D6AF6" w:rsidP="003D6AF6">
      <w:pPr>
        <w:rPr>
          <w:rFonts w:ascii="Arial" w:hAnsi="Arial" w:cs="Arial"/>
        </w:rPr>
      </w:pPr>
      <w:r w:rsidRPr="002A33B0">
        <w:rPr>
          <w:rFonts w:ascii="Arial" w:hAnsi="Arial" w:cs="Arial"/>
        </w:rPr>
        <w:t>Fort de Bicêtre - BP7 / 94272 LE KREMLIN-BICETRE</w:t>
      </w:r>
    </w:p>
    <w:p w14:paraId="6A08A0D7" w14:textId="77777777" w:rsidR="003D6AF6" w:rsidRPr="002A33B0" w:rsidRDefault="003D6AF6" w:rsidP="005613DF">
      <w:pPr>
        <w:spacing w:before="120"/>
        <w:rPr>
          <w:rFonts w:ascii="Arial" w:hAnsi="Arial" w:cs="Arial"/>
          <w:b/>
          <w:u w:val="single"/>
        </w:rPr>
      </w:pPr>
      <w:r w:rsidRPr="002A33B0">
        <w:rPr>
          <w:rFonts w:ascii="Arial" w:hAnsi="Arial" w:cs="Arial"/>
          <w:b/>
          <w:u w:val="single"/>
        </w:rPr>
        <w:t>L'ordonnateur secondaire chargé d'émettre le mandat est :</w:t>
      </w:r>
    </w:p>
    <w:p w14:paraId="680F47BF" w14:textId="57C8FFDC" w:rsidR="003D6AF6" w:rsidRPr="001D4D7E" w:rsidRDefault="00A266FF" w:rsidP="00A63F61">
      <w:pPr>
        <w:rPr>
          <w:rFonts w:ascii="Arial" w:hAnsi="Arial" w:cs="Arial"/>
        </w:rPr>
      </w:pPr>
      <w:r>
        <w:rPr>
          <w:rFonts w:ascii="Arial" w:hAnsi="Arial" w:cs="Arial"/>
        </w:rPr>
        <w:t>L</w:t>
      </w:r>
      <w:r w:rsidR="003D6AF6" w:rsidRPr="001D4D7E">
        <w:rPr>
          <w:rFonts w:ascii="Arial" w:hAnsi="Arial" w:cs="Arial"/>
        </w:rPr>
        <w:t xml:space="preserve">e </w:t>
      </w:r>
      <w:r>
        <w:rPr>
          <w:rFonts w:ascii="Arial" w:hAnsi="Arial" w:cs="Arial"/>
        </w:rPr>
        <w:t>Commissaire au numérique de défense</w:t>
      </w:r>
    </w:p>
    <w:p w14:paraId="2D405CF4" w14:textId="77777777" w:rsidR="003D6AF6" w:rsidRPr="001D4D7E" w:rsidRDefault="003D6AF6" w:rsidP="003D6AF6">
      <w:pPr>
        <w:rPr>
          <w:rFonts w:ascii="Arial" w:hAnsi="Arial" w:cs="Arial"/>
        </w:rPr>
      </w:pPr>
      <w:r w:rsidRPr="001D4D7E">
        <w:rPr>
          <w:rFonts w:ascii="Arial" w:hAnsi="Arial" w:cs="Arial"/>
        </w:rPr>
        <w:t xml:space="preserve">Fort de Bicêtre BP7 / 94272 LE KREMLIN-BICETRE </w:t>
      </w:r>
    </w:p>
    <w:p w14:paraId="193ACC11" w14:textId="77777777" w:rsidR="003D6AF6" w:rsidRPr="00C60663" w:rsidRDefault="003D6AF6" w:rsidP="003D6AF6">
      <w:pPr>
        <w:rPr>
          <w:rFonts w:ascii="Arial" w:hAnsi="Arial" w:cs="Arial"/>
          <w:color w:val="FF0000"/>
        </w:rPr>
      </w:pPr>
    </w:p>
    <w:p w14:paraId="2B4A65E2" w14:textId="034ADFCB" w:rsidR="00306D20" w:rsidRDefault="00306D20" w:rsidP="003D6AF6">
      <w:pPr>
        <w:rPr>
          <w:rFonts w:ascii="Arial" w:hAnsi="Arial" w:cs="Arial"/>
        </w:rPr>
      </w:pPr>
      <w:r w:rsidRPr="002A33B0">
        <w:rPr>
          <w:rFonts w:ascii="Arial" w:hAnsi="Arial" w:cs="Arial"/>
        </w:rPr>
        <w:t>Cette autorité est également chargée de fournir au titulaire, ainsi qu’au bénéficiaire de cession de créance ou de nantissement de créance résultant du présent marché ou d’une transmission au titre de</w:t>
      </w:r>
      <w:r w:rsidR="000D14B6">
        <w:rPr>
          <w:rFonts w:ascii="Arial" w:hAnsi="Arial" w:cs="Arial"/>
        </w:rPr>
        <w:t>s</w:t>
      </w:r>
      <w:r w:rsidR="00964B37">
        <w:rPr>
          <w:rFonts w:ascii="Arial" w:hAnsi="Arial" w:cs="Arial"/>
        </w:rPr>
        <w:t xml:space="preserve"> </w:t>
      </w:r>
      <w:r w:rsidRPr="002A33B0">
        <w:rPr>
          <w:rFonts w:ascii="Arial" w:hAnsi="Arial" w:cs="Arial"/>
        </w:rPr>
        <w:t>article</w:t>
      </w:r>
      <w:r w:rsidR="000D14B6">
        <w:rPr>
          <w:rFonts w:ascii="Arial" w:hAnsi="Arial" w:cs="Arial"/>
        </w:rPr>
        <w:t>s</w:t>
      </w:r>
      <w:r w:rsidRPr="002A33B0">
        <w:rPr>
          <w:rFonts w:ascii="Arial" w:hAnsi="Arial" w:cs="Arial"/>
        </w:rPr>
        <w:t xml:space="preserve"> R.</w:t>
      </w:r>
      <w:r w:rsidR="00A63F61" w:rsidRPr="002A33B0">
        <w:rPr>
          <w:rFonts w:ascii="Arial" w:hAnsi="Arial" w:cs="Arial"/>
        </w:rPr>
        <w:t xml:space="preserve"> </w:t>
      </w:r>
      <w:r w:rsidRPr="002A33B0">
        <w:rPr>
          <w:rFonts w:ascii="Arial" w:hAnsi="Arial" w:cs="Arial"/>
        </w:rPr>
        <w:t>2</w:t>
      </w:r>
      <w:r w:rsidR="000D14B6">
        <w:rPr>
          <w:rFonts w:ascii="Arial" w:hAnsi="Arial" w:cs="Arial"/>
        </w:rPr>
        <w:t>1</w:t>
      </w:r>
      <w:r w:rsidRPr="002A33B0">
        <w:rPr>
          <w:rFonts w:ascii="Arial" w:hAnsi="Arial" w:cs="Arial"/>
        </w:rPr>
        <w:t>91-</w:t>
      </w:r>
      <w:r w:rsidR="000D14B6">
        <w:rPr>
          <w:rFonts w:ascii="Arial" w:hAnsi="Arial" w:cs="Arial"/>
        </w:rPr>
        <w:t>23 à R. 2191-25</w:t>
      </w:r>
      <w:r w:rsidRPr="002A33B0">
        <w:rPr>
          <w:rFonts w:ascii="Arial" w:hAnsi="Arial" w:cs="Arial"/>
        </w:rPr>
        <w:t xml:space="preserve"> du code de la commande publique, les documents prévus par l’article R</w:t>
      </w:r>
      <w:r w:rsidR="00A63F61" w:rsidRPr="002A33B0">
        <w:rPr>
          <w:rFonts w:ascii="Arial" w:hAnsi="Arial" w:cs="Arial"/>
        </w:rPr>
        <w:t xml:space="preserve">. </w:t>
      </w:r>
      <w:r w:rsidRPr="002A33B0">
        <w:rPr>
          <w:rFonts w:ascii="Arial" w:hAnsi="Arial" w:cs="Arial"/>
        </w:rPr>
        <w:t>2</w:t>
      </w:r>
      <w:r w:rsidR="000D14B6">
        <w:rPr>
          <w:rFonts w:ascii="Arial" w:hAnsi="Arial" w:cs="Arial"/>
        </w:rPr>
        <w:t>1</w:t>
      </w:r>
      <w:r w:rsidRPr="002A33B0">
        <w:rPr>
          <w:rFonts w:ascii="Arial" w:hAnsi="Arial" w:cs="Arial"/>
        </w:rPr>
        <w:t>91-</w:t>
      </w:r>
      <w:r w:rsidR="000D14B6">
        <w:rPr>
          <w:rFonts w:ascii="Arial" w:hAnsi="Arial" w:cs="Arial"/>
        </w:rPr>
        <w:t>34</w:t>
      </w:r>
      <w:r w:rsidRPr="002A33B0">
        <w:rPr>
          <w:rFonts w:ascii="Arial" w:hAnsi="Arial" w:cs="Arial"/>
        </w:rPr>
        <w:t xml:space="preserve"> dudit code (état sommaire des fournitures effectuées, décompte des droits constatés et des paiements intervenus).</w:t>
      </w:r>
    </w:p>
    <w:p w14:paraId="0515AACF" w14:textId="77777777" w:rsidR="003D6AF6" w:rsidRPr="002A33B0" w:rsidRDefault="003D6AF6" w:rsidP="00620A76">
      <w:pPr>
        <w:rPr>
          <w:rFonts w:ascii="Arial" w:hAnsi="Arial" w:cs="Arial"/>
        </w:rPr>
      </w:pPr>
    </w:p>
    <w:p w14:paraId="2AB8EBFD" w14:textId="331D4610" w:rsidR="00306D20" w:rsidRPr="002A33B0" w:rsidRDefault="00306D20" w:rsidP="00620A76">
      <w:pPr>
        <w:rPr>
          <w:rFonts w:ascii="Arial" w:hAnsi="Arial" w:cs="Arial"/>
          <w:b/>
          <w:u w:val="single"/>
        </w:rPr>
      </w:pPr>
      <w:r w:rsidRPr="002A33B0">
        <w:rPr>
          <w:rFonts w:ascii="Arial" w:hAnsi="Arial" w:cs="Arial"/>
          <w:b/>
          <w:u w:val="single"/>
        </w:rPr>
        <w:t>Le comptable assignataire chargé des paiements est :</w:t>
      </w:r>
    </w:p>
    <w:p w14:paraId="13421BB5" w14:textId="77777777" w:rsidR="00306D20" w:rsidRPr="002A33B0" w:rsidRDefault="00306D20" w:rsidP="00620A76">
      <w:pPr>
        <w:rPr>
          <w:rFonts w:ascii="Arial" w:hAnsi="Arial" w:cs="Arial"/>
        </w:rPr>
      </w:pPr>
      <w:r w:rsidRPr="002A33B0">
        <w:rPr>
          <w:rFonts w:ascii="Arial" w:hAnsi="Arial" w:cs="Arial"/>
        </w:rPr>
        <w:t>L’agent comptable des services industriels de l’armement</w:t>
      </w:r>
    </w:p>
    <w:p w14:paraId="6A2DBD94" w14:textId="77777777" w:rsidR="00306D20" w:rsidRPr="002A33B0" w:rsidRDefault="00306D20" w:rsidP="00620A76">
      <w:pPr>
        <w:rPr>
          <w:rFonts w:ascii="Arial" w:hAnsi="Arial" w:cs="Arial"/>
        </w:rPr>
      </w:pPr>
      <w:r w:rsidRPr="002A33B0">
        <w:rPr>
          <w:rFonts w:ascii="Arial" w:hAnsi="Arial" w:cs="Arial"/>
        </w:rPr>
        <w:t>11 rue des remparts Le Vendôme III</w:t>
      </w:r>
    </w:p>
    <w:p w14:paraId="77CEB3E6" w14:textId="569712D9" w:rsidR="00306D20" w:rsidRPr="002A33B0" w:rsidRDefault="00306D20" w:rsidP="00620A76">
      <w:pPr>
        <w:rPr>
          <w:rFonts w:ascii="Arial" w:hAnsi="Arial" w:cs="Arial"/>
        </w:rPr>
      </w:pPr>
      <w:r w:rsidRPr="002A33B0">
        <w:rPr>
          <w:rFonts w:ascii="Arial" w:hAnsi="Arial" w:cs="Arial"/>
        </w:rPr>
        <w:t>93 196-NOISY LE GRAND</w:t>
      </w:r>
    </w:p>
    <w:p w14:paraId="3E3ED8EA" w14:textId="5B33F1CC" w:rsidR="00306D20" w:rsidRPr="007A6A5D" w:rsidRDefault="0087616C" w:rsidP="000A6E26">
      <w:pPr>
        <w:pStyle w:val="Titre2"/>
        <w:numPr>
          <w:ilvl w:val="0"/>
          <w:numId w:val="0"/>
        </w:numPr>
        <w:rPr>
          <w:rFonts w:ascii="Arial" w:hAnsi="Arial" w:cs="Arial"/>
          <w:sz w:val="22"/>
        </w:rPr>
      </w:pPr>
      <w:bookmarkStart w:id="155" w:name="_Toc224920738"/>
      <w:r w:rsidRPr="007A6A5D">
        <w:rPr>
          <w:rFonts w:ascii="Arial" w:hAnsi="Arial" w:cs="Arial"/>
          <w:sz w:val="22"/>
        </w:rPr>
        <w:t>1</w:t>
      </w:r>
      <w:r>
        <w:rPr>
          <w:rFonts w:ascii="Arial" w:hAnsi="Arial" w:cs="Arial"/>
          <w:sz w:val="22"/>
        </w:rPr>
        <w:t>2</w:t>
      </w:r>
      <w:r w:rsidR="00A63F61" w:rsidRPr="007A6A5D">
        <w:rPr>
          <w:rFonts w:ascii="Arial" w:hAnsi="Arial" w:cs="Arial"/>
          <w:sz w:val="22"/>
        </w:rPr>
        <w:t>.7.</w:t>
      </w:r>
      <w:r w:rsidR="00A63F61" w:rsidRPr="007A6A5D">
        <w:rPr>
          <w:rFonts w:ascii="Arial" w:hAnsi="Arial" w:cs="Arial"/>
          <w:sz w:val="22"/>
        </w:rPr>
        <w:tab/>
      </w:r>
      <w:r w:rsidR="00306D20" w:rsidRPr="007A6A5D">
        <w:rPr>
          <w:rFonts w:ascii="Arial" w:hAnsi="Arial" w:cs="Arial"/>
          <w:sz w:val="22"/>
        </w:rPr>
        <w:t>Dématérialisation des actes</w:t>
      </w:r>
      <w:bookmarkEnd w:id="155"/>
    </w:p>
    <w:p w14:paraId="64FDD427" w14:textId="0A3C5D7C" w:rsidR="00DA03BC" w:rsidRDefault="00306D20" w:rsidP="00620A76">
      <w:pPr>
        <w:rPr>
          <w:rFonts w:ascii="Arial" w:hAnsi="Arial" w:cs="Arial"/>
        </w:rPr>
      </w:pPr>
      <w:r w:rsidRPr="002A33B0">
        <w:rPr>
          <w:rFonts w:ascii="Arial" w:hAnsi="Arial" w:cs="Arial"/>
        </w:rPr>
        <w:t>Toute décision du pouvoir adjudicateur ou de son représentant peut être notifiée par voie dématérialisée. Ces actes dématérialisés sont transmis à l’adresse de correspondance du titulaire. Le titulaire accuse réception informatiquement de ces décisions.</w:t>
      </w:r>
    </w:p>
    <w:p w14:paraId="6DED68CA" w14:textId="73D4B741" w:rsidR="00306D20" w:rsidRPr="002A33B0" w:rsidRDefault="00306D20" w:rsidP="007A3E25">
      <w:pPr>
        <w:pStyle w:val="Titre1"/>
        <w:rPr>
          <w:rFonts w:ascii="Arial" w:hAnsi="Arial" w:cs="Arial"/>
        </w:rPr>
      </w:pPr>
      <w:bookmarkStart w:id="156" w:name="_Toc224920739"/>
      <w:r w:rsidRPr="002A33B0">
        <w:rPr>
          <w:rFonts w:ascii="Arial" w:hAnsi="Arial" w:cs="Arial"/>
        </w:rPr>
        <w:t>OBLIGATIONS DIVERSES</w:t>
      </w:r>
      <w:bookmarkEnd w:id="156"/>
    </w:p>
    <w:p w14:paraId="47D9ECEB" w14:textId="77777777" w:rsidR="00306D20" w:rsidRPr="002A33B0" w:rsidRDefault="00306D20" w:rsidP="00B2684C">
      <w:pPr>
        <w:spacing w:before="120"/>
        <w:rPr>
          <w:rFonts w:ascii="Arial" w:hAnsi="Arial" w:cs="Arial"/>
        </w:rPr>
      </w:pPr>
      <w:r w:rsidRPr="002A33B0">
        <w:rPr>
          <w:rFonts w:ascii="Arial" w:hAnsi="Arial" w:cs="Arial"/>
        </w:rPr>
        <w:t>Le titulaire est tenu d’informer sans délai le pouvoir adjudicateur des modifications survenant au cours de l’exécution de l'accord-cadre et qui se rapportent :</w:t>
      </w:r>
    </w:p>
    <w:p w14:paraId="1B22DF7F" w14:textId="59E8CDBD" w:rsidR="000379F6" w:rsidRPr="002A33B0" w:rsidRDefault="0020578C" w:rsidP="007A6A5D">
      <w:pPr>
        <w:pStyle w:val="Paragraphedeliste"/>
        <w:numPr>
          <w:ilvl w:val="0"/>
          <w:numId w:val="12"/>
        </w:numPr>
        <w:spacing w:before="120"/>
        <w:rPr>
          <w:rFonts w:ascii="Arial" w:hAnsi="Arial" w:cs="Arial"/>
        </w:rPr>
      </w:pPr>
      <w:r>
        <w:rPr>
          <w:rFonts w:ascii="Arial" w:hAnsi="Arial" w:cs="Arial"/>
        </w:rPr>
        <w:t>A</w:t>
      </w:r>
      <w:r w:rsidR="00306D20" w:rsidRPr="002A33B0">
        <w:rPr>
          <w:rFonts w:ascii="Arial" w:hAnsi="Arial" w:cs="Arial"/>
        </w:rPr>
        <w:t>ux personnes ayant le pouvoir d’engager la société,</w:t>
      </w:r>
    </w:p>
    <w:p w14:paraId="50CDCBB0" w14:textId="669F6E28" w:rsidR="000379F6" w:rsidRPr="002A33B0" w:rsidRDefault="0020578C" w:rsidP="007A6A5D">
      <w:pPr>
        <w:pStyle w:val="Paragraphedeliste"/>
        <w:numPr>
          <w:ilvl w:val="0"/>
          <w:numId w:val="12"/>
        </w:numPr>
        <w:spacing w:before="120"/>
        <w:rPr>
          <w:rFonts w:ascii="Arial" w:hAnsi="Arial" w:cs="Arial"/>
        </w:rPr>
      </w:pPr>
      <w:r>
        <w:rPr>
          <w:rFonts w:ascii="Arial" w:hAnsi="Arial" w:cs="Arial"/>
        </w:rPr>
        <w:t>A</w:t>
      </w:r>
      <w:r w:rsidR="00306D20" w:rsidRPr="002A33B0">
        <w:rPr>
          <w:rFonts w:ascii="Arial" w:hAnsi="Arial" w:cs="Arial"/>
        </w:rPr>
        <w:t xml:space="preserve"> la forme juridique sous laquelle il exerce son activité,</w:t>
      </w:r>
    </w:p>
    <w:p w14:paraId="73F690EF" w14:textId="660E30A0" w:rsidR="000379F6" w:rsidRPr="002A33B0" w:rsidRDefault="0020578C" w:rsidP="007A6A5D">
      <w:pPr>
        <w:pStyle w:val="Paragraphedeliste"/>
        <w:numPr>
          <w:ilvl w:val="0"/>
          <w:numId w:val="12"/>
        </w:numPr>
        <w:spacing w:before="120"/>
        <w:rPr>
          <w:rFonts w:ascii="Arial" w:hAnsi="Arial" w:cs="Arial"/>
        </w:rPr>
      </w:pPr>
      <w:r>
        <w:rPr>
          <w:rFonts w:ascii="Arial" w:hAnsi="Arial" w:cs="Arial"/>
        </w:rPr>
        <w:t>A</w:t>
      </w:r>
      <w:r w:rsidR="00306D20" w:rsidRPr="002A33B0">
        <w:rPr>
          <w:rFonts w:ascii="Arial" w:hAnsi="Arial" w:cs="Arial"/>
        </w:rPr>
        <w:t xml:space="preserve"> sa raison sociale ou à sa dénomination,</w:t>
      </w:r>
    </w:p>
    <w:p w14:paraId="466C7F24" w14:textId="3A98A0FA" w:rsidR="000379F6" w:rsidRPr="002A33B0" w:rsidRDefault="0020578C" w:rsidP="007A6A5D">
      <w:pPr>
        <w:pStyle w:val="Paragraphedeliste"/>
        <w:numPr>
          <w:ilvl w:val="0"/>
          <w:numId w:val="12"/>
        </w:numPr>
        <w:spacing w:before="120"/>
        <w:rPr>
          <w:rFonts w:ascii="Arial" w:hAnsi="Arial" w:cs="Arial"/>
        </w:rPr>
      </w:pPr>
      <w:r>
        <w:rPr>
          <w:rFonts w:ascii="Arial" w:hAnsi="Arial" w:cs="Arial"/>
        </w:rPr>
        <w:t>A</w:t>
      </w:r>
      <w:r w:rsidR="00306D20" w:rsidRPr="002A33B0">
        <w:rPr>
          <w:rFonts w:ascii="Arial" w:hAnsi="Arial" w:cs="Arial"/>
        </w:rPr>
        <w:t xml:space="preserve"> son adresse ou à son siège social,</w:t>
      </w:r>
    </w:p>
    <w:p w14:paraId="271BE0EA" w14:textId="7FEB13C2" w:rsidR="00306D20" w:rsidRPr="002A33B0" w:rsidRDefault="0020578C" w:rsidP="007A6A5D">
      <w:pPr>
        <w:pStyle w:val="Paragraphedeliste"/>
        <w:numPr>
          <w:ilvl w:val="0"/>
          <w:numId w:val="12"/>
        </w:numPr>
        <w:spacing w:before="120"/>
        <w:rPr>
          <w:rFonts w:ascii="Arial" w:hAnsi="Arial" w:cs="Arial"/>
        </w:rPr>
      </w:pPr>
      <w:r>
        <w:rPr>
          <w:rFonts w:ascii="Arial" w:hAnsi="Arial" w:cs="Arial"/>
        </w:rPr>
        <w:t>E</w:t>
      </w:r>
      <w:r w:rsidR="00306D20" w:rsidRPr="002A33B0">
        <w:rPr>
          <w:rFonts w:ascii="Arial" w:hAnsi="Arial" w:cs="Arial"/>
        </w:rPr>
        <w:t>t de façon générale, à toutes les modifications importantes de fonctionnement de l’entreprise pouvant influer sur le déroulement de l'accord-cadre.</w:t>
      </w:r>
    </w:p>
    <w:p w14:paraId="18591816" w14:textId="50D12EE2" w:rsidR="009A6B9C" w:rsidRPr="001D4D7E" w:rsidRDefault="00306D20" w:rsidP="00B2684C">
      <w:pPr>
        <w:spacing w:before="120"/>
        <w:rPr>
          <w:rFonts w:ascii="Arial" w:hAnsi="Arial" w:cs="Arial"/>
        </w:rPr>
      </w:pPr>
      <w:r w:rsidRPr="001D4D7E">
        <w:rPr>
          <w:rFonts w:ascii="Arial" w:hAnsi="Arial" w:cs="Arial"/>
        </w:rPr>
        <w:lastRenderedPageBreak/>
        <w:t>Le titulaire doit informer le</w:t>
      </w:r>
      <w:r w:rsidR="001D4D7E" w:rsidRPr="001D4D7E">
        <w:rPr>
          <w:rFonts w:ascii="Arial" w:hAnsi="Arial" w:cs="Arial"/>
        </w:rPr>
        <w:t xml:space="preserve"> bureau des marchés du CND- DANZ SUD </w:t>
      </w:r>
      <w:r w:rsidRPr="001D4D7E">
        <w:rPr>
          <w:rFonts w:ascii="Arial" w:hAnsi="Arial" w:cs="Arial"/>
        </w:rPr>
        <w:t xml:space="preserve">et </w:t>
      </w:r>
      <w:r w:rsidR="000379F6" w:rsidRPr="001D4D7E">
        <w:rPr>
          <w:rFonts w:ascii="Arial" w:hAnsi="Arial" w:cs="Arial"/>
        </w:rPr>
        <w:t>tr</w:t>
      </w:r>
      <w:r w:rsidRPr="001D4D7E">
        <w:rPr>
          <w:rFonts w:ascii="Arial" w:hAnsi="Arial" w:cs="Arial"/>
        </w:rPr>
        <w:t>ansmettre les év</w:t>
      </w:r>
      <w:r w:rsidR="000379F6" w:rsidRPr="001D4D7E">
        <w:rPr>
          <w:rFonts w:ascii="Arial" w:hAnsi="Arial" w:cs="Arial"/>
        </w:rPr>
        <w:t>entuels documents justificatifs.</w:t>
      </w:r>
    </w:p>
    <w:p w14:paraId="1A310A27" w14:textId="77777777" w:rsidR="001D4D7E" w:rsidRPr="002A33B0" w:rsidRDefault="001D4D7E" w:rsidP="001D4D7E">
      <w:pPr>
        <w:ind w:left="142"/>
        <w:jc w:val="center"/>
        <w:rPr>
          <w:rFonts w:ascii="Arial" w:hAnsi="Arial" w:cs="Arial"/>
          <w:b/>
          <w:iCs/>
        </w:rPr>
      </w:pPr>
      <w:r>
        <w:rPr>
          <w:rFonts w:ascii="Arial" w:hAnsi="Arial" w:cs="Arial"/>
          <w:b/>
          <w:iCs/>
        </w:rPr>
        <w:t>CND</w:t>
      </w:r>
      <w:r w:rsidRPr="002A33B0">
        <w:rPr>
          <w:rFonts w:ascii="Arial" w:hAnsi="Arial" w:cs="Arial"/>
          <w:b/>
          <w:iCs/>
        </w:rPr>
        <w:t xml:space="preserve"> </w:t>
      </w:r>
      <w:r>
        <w:rPr>
          <w:rFonts w:ascii="Arial" w:hAnsi="Arial" w:cs="Arial"/>
          <w:b/>
          <w:iCs/>
        </w:rPr>
        <w:t>– DANZ SUD</w:t>
      </w:r>
    </w:p>
    <w:p w14:paraId="665F3283" w14:textId="77777777" w:rsidR="001D4D7E" w:rsidRPr="002A33B0" w:rsidRDefault="001D4D7E" w:rsidP="001D4D7E">
      <w:pPr>
        <w:ind w:left="142"/>
        <w:jc w:val="center"/>
        <w:rPr>
          <w:rFonts w:ascii="Arial" w:hAnsi="Arial" w:cs="Arial"/>
          <w:iCs/>
        </w:rPr>
      </w:pPr>
      <w:r w:rsidRPr="002A33B0">
        <w:rPr>
          <w:rFonts w:ascii="Arial" w:hAnsi="Arial" w:cs="Arial"/>
          <w:iCs/>
        </w:rPr>
        <w:t>Bureau des marchés</w:t>
      </w:r>
    </w:p>
    <w:p w14:paraId="6D21BC34" w14:textId="77777777" w:rsidR="001D4D7E" w:rsidRPr="002A33B0" w:rsidRDefault="001D4D7E" w:rsidP="001D4D7E">
      <w:pPr>
        <w:ind w:left="142"/>
        <w:jc w:val="center"/>
        <w:rPr>
          <w:rFonts w:ascii="Arial" w:hAnsi="Arial" w:cs="Arial"/>
          <w:iCs/>
        </w:rPr>
      </w:pPr>
      <w:r w:rsidRPr="002A33B0">
        <w:rPr>
          <w:rFonts w:ascii="Arial" w:hAnsi="Arial" w:cs="Arial"/>
          <w:iCs/>
        </w:rPr>
        <w:t xml:space="preserve">BCRM de Toulon – BP </w:t>
      </w:r>
      <w:r>
        <w:rPr>
          <w:rFonts w:ascii="Arial" w:hAnsi="Arial" w:cs="Arial"/>
          <w:iCs/>
        </w:rPr>
        <w:t>1005</w:t>
      </w:r>
    </w:p>
    <w:p w14:paraId="423E1751" w14:textId="77777777" w:rsidR="001D4D7E" w:rsidRPr="002A33B0" w:rsidRDefault="001D4D7E" w:rsidP="001D4D7E">
      <w:pPr>
        <w:ind w:left="142"/>
        <w:jc w:val="center"/>
        <w:rPr>
          <w:rFonts w:ascii="Arial" w:hAnsi="Arial" w:cs="Arial"/>
          <w:iCs/>
        </w:rPr>
      </w:pPr>
      <w:r w:rsidRPr="002A33B0">
        <w:rPr>
          <w:rFonts w:ascii="Arial" w:hAnsi="Arial" w:cs="Arial"/>
          <w:iCs/>
        </w:rPr>
        <w:t>83 800 TOULON CEDEX 9</w:t>
      </w:r>
    </w:p>
    <w:p w14:paraId="63116527" w14:textId="1A2E3034" w:rsidR="001D4D7E" w:rsidRDefault="001D4D7E" w:rsidP="001D4D7E">
      <w:pPr>
        <w:ind w:left="142"/>
        <w:jc w:val="center"/>
        <w:rPr>
          <w:rStyle w:val="Lienhypertexte"/>
          <w:rFonts w:ascii="Arial" w:hAnsi="Arial" w:cs="Arial"/>
          <w:iCs/>
        </w:rPr>
      </w:pPr>
      <w:r w:rsidRPr="002A33B0">
        <w:rPr>
          <w:rFonts w:ascii="Arial" w:hAnsi="Arial" w:cs="Arial"/>
        </w:rPr>
        <w:t xml:space="preserve">E-mail : </w:t>
      </w:r>
      <w:hyperlink r:id="rId26" w:history="1">
        <w:r w:rsidRPr="002C3116">
          <w:rPr>
            <w:rStyle w:val="Lienhypertexte"/>
            <w:rFonts w:ascii="Arial" w:hAnsi="Arial" w:cs="Arial"/>
            <w:iCs/>
          </w:rPr>
          <w:t>danz-sud-marches.contact.fct@intradef.gouv.fr</w:t>
        </w:r>
      </w:hyperlink>
    </w:p>
    <w:p w14:paraId="32B26274" w14:textId="4091E900" w:rsidR="00DE6DD3" w:rsidRDefault="00DE6DD3" w:rsidP="001D4D7E">
      <w:pPr>
        <w:ind w:left="142"/>
        <w:jc w:val="center"/>
        <w:rPr>
          <w:rStyle w:val="Lienhypertexte"/>
          <w:rFonts w:ascii="Arial" w:hAnsi="Arial" w:cs="Arial"/>
          <w:iCs/>
        </w:rPr>
      </w:pPr>
    </w:p>
    <w:p w14:paraId="10DA9F72" w14:textId="0464D45D" w:rsidR="00306D20" w:rsidRPr="002A33B0" w:rsidRDefault="00306D20" w:rsidP="007A3E25">
      <w:pPr>
        <w:pStyle w:val="Titre1"/>
        <w:rPr>
          <w:rFonts w:ascii="Arial" w:hAnsi="Arial" w:cs="Arial"/>
        </w:rPr>
      </w:pPr>
      <w:bookmarkStart w:id="157" w:name="_Toc224920740"/>
      <w:r w:rsidRPr="002A33B0">
        <w:rPr>
          <w:rFonts w:ascii="Arial" w:hAnsi="Arial" w:cs="Arial"/>
        </w:rPr>
        <w:t>DEROGATIONS</w:t>
      </w:r>
      <w:bookmarkEnd w:id="157"/>
    </w:p>
    <w:p w14:paraId="46D1ECF4" w14:textId="6BDA3C17" w:rsidR="002A6F63" w:rsidRDefault="002A6F63" w:rsidP="002A6F63">
      <w:pPr>
        <w:rPr>
          <w:rFonts w:ascii="Arial" w:hAnsi="Arial" w:cs="Arial"/>
        </w:rPr>
      </w:pPr>
      <w:r w:rsidRPr="002A33B0">
        <w:rPr>
          <w:rFonts w:ascii="Arial" w:hAnsi="Arial" w:cs="Arial"/>
        </w:rPr>
        <w:t xml:space="preserve">Les articles du présent marché qui dérogent au </w:t>
      </w:r>
      <w:r w:rsidR="00402A1A">
        <w:rPr>
          <w:rFonts w:ascii="Arial" w:hAnsi="Arial" w:cs="Arial"/>
        </w:rPr>
        <w:t>CCAG/</w:t>
      </w:r>
      <w:r w:rsidR="00DA03BC">
        <w:rPr>
          <w:rFonts w:ascii="Arial" w:hAnsi="Arial" w:cs="Arial"/>
        </w:rPr>
        <w:t>FCS</w:t>
      </w:r>
      <w:r w:rsidRPr="002A33B0">
        <w:rPr>
          <w:rFonts w:ascii="Arial" w:hAnsi="Arial" w:cs="Arial"/>
        </w:rPr>
        <w:t xml:space="preserve"> sont les suivants : </w:t>
      </w:r>
    </w:p>
    <w:p w14:paraId="2E4039FD" w14:textId="77777777" w:rsidR="000A6E26" w:rsidRDefault="000A6E26" w:rsidP="002A6F63">
      <w:pPr>
        <w:rPr>
          <w:rFonts w:ascii="Arial" w:hAnsi="Arial" w:cs="Arial"/>
        </w:rPr>
      </w:pPr>
    </w:p>
    <w:p w14:paraId="0421D553" w14:textId="298B0FAB" w:rsidR="00B3665D" w:rsidRDefault="00B3665D" w:rsidP="00B3665D">
      <w:pPr>
        <w:pStyle w:val="Paragraphedeliste"/>
        <w:numPr>
          <w:ilvl w:val="0"/>
          <w:numId w:val="9"/>
        </w:numPr>
        <w:rPr>
          <w:rFonts w:ascii="Arial" w:hAnsi="Arial" w:cs="Arial"/>
        </w:rPr>
      </w:pPr>
      <w:r w:rsidRPr="00D541E4">
        <w:rPr>
          <w:rFonts w:ascii="Arial" w:hAnsi="Arial" w:cs="Arial"/>
        </w:rPr>
        <w:t>L’article 5.</w:t>
      </w:r>
      <w:r>
        <w:rPr>
          <w:rFonts w:ascii="Arial" w:hAnsi="Arial" w:cs="Arial"/>
        </w:rPr>
        <w:t>3.1</w:t>
      </w:r>
      <w:r w:rsidRPr="00D541E4">
        <w:rPr>
          <w:rFonts w:ascii="Arial" w:hAnsi="Arial" w:cs="Arial"/>
        </w:rPr>
        <w:t xml:space="preserve"> </w:t>
      </w:r>
      <w:r>
        <w:rPr>
          <w:rFonts w:ascii="Arial" w:hAnsi="Arial" w:cs="Arial"/>
        </w:rPr>
        <w:t xml:space="preserve">« Pénalités » </w:t>
      </w:r>
      <w:r w:rsidRPr="00D541E4">
        <w:rPr>
          <w:rFonts w:ascii="Arial" w:hAnsi="Arial" w:cs="Arial"/>
        </w:rPr>
        <w:t xml:space="preserve">déroge à l'article 14.1.1 du </w:t>
      </w:r>
      <w:r>
        <w:rPr>
          <w:rFonts w:ascii="Arial" w:hAnsi="Arial" w:cs="Arial"/>
        </w:rPr>
        <w:t>CCAG/FCS</w:t>
      </w:r>
    </w:p>
    <w:p w14:paraId="21017F4F" w14:textId="148ED260" w:rsidR="00B3665D" w:rsidRPr="005802D3" w:rsidRDefault="00B3665D" w:rsidP="00B3665D">
      <w:pPr>
        <w:pStyle w:val="Paragraphedeliste"/>
        <w:numPr>
          <w:ilvl w:val="0"/>
          <w:numId w:val="9"/>
        </w:numPr>
        <w:rPr>
          <w:rFonts w:ascii="Arial" w:hAnsi="Arial" w:cs="Arial"/>
        </w:rPr>
      </w:pPr>
      <w:r w:rsidRPr="00D541E4">
        <w:rPr>
          <w:rFonts w:ascii="Arial" w:hAnsi="Arial" w:cs="Arial"/>
        </w:rPr>
        <w:t>L’article 5.</w:t>
      </w:r>
      <w:r>
        <w:rPr>
          <w:rFonts w:ascii="Arial" w:hAnsi="Arial" w:cs="Arial"/>
        </w:rPr>
        <w:t>3.3</w:t>
      </w:r>
      <w:r w:rsidRPr="00D541E4">
        <w:rPr>
          <w:rFonts w:ascii="Arial" w:hAnsi="Arial" w:cs="Arial"/>
        </w:rPr>
        <w:t xml:space="preserve"> </w:t>
      </w:r>
      <w:r>
        <w:rPr>
          <w:rFonts w:ascii="Arial" w:hAnsi="Arial" w:cs="Arial"/>
        </w:rPr>
        <w:t>« Pénalités » déroge à l'article 14.1.</w:t>
      </w:r>
      <w:r w:rsidR="007B487E">
        <w:rPr>
          <w:rFonts w:ascii="Arial" w:hAnsi="Arial" w:cs="Arial"/>
        </w:rPr>
        <w:t>1</w:t>
      </w:r>
      <w:r w:rsidRPr="00D541E4">
        <w:rPr>
          <w:rFonts w:ascii="Arial" w:hAnsi="Arial" w:cs="Arial"/>
        </w:rPr>
        <w:t xml:space="preserve"> du </w:t>
      </w:r>
      <w:r>
        <w:rPr>
          <w:rFonts w:ascii="Arial" w:hAnsi="Arial" w:cs="Arial"/>
        </w:rPr>
        <w:t>CCAG/FCS</w:t>
      </w:r>
    </w:p>
    <w:p w14:paraId="517DCF57" w14:textId="4B117DCE" w:rsidR="00B3665D" w:rsidRDefault="00B3665D" w:rsidP="00B3665D">
      <w:pPr>
        <w:pStyle w:val="Paragraphedeliste"/>
        <w:numPr>
          <w:ilvl w:val="0"/>
          <w:numId w:val="9"/>
        </w:numPr>
        <w:rPr>
          <w:rFonts w:ascii="Arial" w:hAnsi="Arial" w:cs="Arial"/>
        </w:rPr>
      </w:pPr>
      <w:r w:rsidRPr="00D541E4">
        <w:rPr>
          <w:rFonts w:ascii="Arial" w:hAnsi="Arial" w:cs="Arial"/>
        </w:rPr>
        <w:t>L’article 5.</w:t>
      </w:r>
      <w:r>
        <w:rPr>
          <w:rFonts w:ascii="Arial" w:hAnsi="Arial" w:cs="Arial"/>
        </w:rPr>
        <w:t>3.4</w:t>
      </w:r>
      <w:r w:rsidRPr="00D541E4">
        <w:rPr>
          <w:rFonts w:ascii="Arial" w:hAnsi="Arial" w:cs="Arial"/>
        </w:rPr>
        <w:t xml:space="preserve"> </w:t>
      </w:r>
      <w:r>
        <w:rPr>
          <w:rFonts w:ascii="Arial" w:hAnsi="Arial" w:cs="Arial"/>
        </w:rPr>
        <w:t xml:space="preserve">« Pénalités » </w:t>
      </w:r>
      <w:r w:rsidRPr="00D541E4">
        <w:rPr>
          <w:rFonts w:ascii="Arial" w:hAnsi="Arial" w:cs="Arial"/>
        </w:rPr>
        <w:t>déroge à l'article 14.</w:t>
      </w:r>
      <w:r>
        <w:rPr>
          <w:rFonts w:ascii="Arial" w:hAnsi="Arial" w:cs="Arial"/>
        </w:rPr>
        <w:t>2</w:t>
      </w:r>
      <w:r w:rsidRPr="00D541E4">
        <w:rPr>
          <w:rFonts w:ascii="Arial" w:hAnsi="Arial" w:cs="Arial"/>
        </w:rPr>
        <w:t xml:space="preserve"> du </w:t>
      </w:r>
      <w:r>
        <w:rPr>
          <w:rFonts w:ascii="Arial" w:hAnsi="Arial" w:cs="Arial"/>
        </w:rPr>
        <w:t>CCAG/FCS</w:t>
      </w:r>
    </w:p>
    <w:p w14:paraId="03C1DB32" w14:textId="40D8AF8B" w:rsidR="00D541E4" w:rsidRPr="00DD0529" w:rsidRDefault="00481337" w:rsidP="00DD0529">
      <w:pPr>
        <w:spacing w:after="200"/>
        <w:jc w:val="left"/>
        <w:rPr>
          <w:rFonts w:ascii="Arial" w:hAnsi="Arial" w:cs="Arial"/>
        </w:rPr>
      </w:pPr>
      <w:r>
        <w:rPr>
          <w:rFonts w:ascii="Arial" w:hAnsi="Arial" w:cs="Arial"/>
        </w:rPr>
        <w:br w:type="page"/>
      </w:r>
    </w:p>
    <w:p w14:paraId="1B32E691" w14:textId="77777777" w:rsidR="00D541E4" w:rsidRPr="002A33B0" w:rsidRDefault="00D541E4" w:rsidP="002A6F63">
      <w:pPr>
        <w:rPr>
          <w:rFonts w:ascii="Arial" w:hAnsi="Arial" w:cs="Arial"/>
        </w:rPr>
      </w:pPr>
    </w:p>
    <w:p w14:paraId="283C3C58" w14:textId="76F62260" w:rsidR="006F3CAC" w:rsidRPr="002A33B0" w:rsidRDefault="006F3CAC" w:rsidP="00FB2B0E">
      <w:pPr>
        <w:jc w:val="center"/>
        <w:rPr>
          <w:rFonts w:ascii="Arial" w:hAnsi="Arial" w:cs="Arial"/>
          <w:b/>
        </w:rPr>
      </w:pPr>
      <w:bookmarkStart w:id="158" w:name="_Toc46757308"/>
      <w:bookmarkStart w:id="159" w:name="_Toc46843815"/>
      <w:bookmarkStart w:id="160" w:name="_Toc66967025"/>
      <w:bookmarkStart w:id="161" w:name="_Toc67057703"/>
      <w:bookmarkStart w:id="162" w:name="_Toc74050513"/>
      <w:r w:rsidRPr="002A33B0">
        <w:rPr>
          <w:rFonts w:ascii="Arial" w:hAnsi="Arial" w:cs="Arial"/>
          <w:b/>
        </w:rPr>
        <w:t>ÉTABLI EN UN SEUL ORIGINAL</w:t>
      </w:r>
      <w:bookmarkEnd w:id="158"/>
      <w:bookmarkEnd w:id="159"/>
      <w:bookmarkEnd w:id="160"/>
      <w:bookmarkEnd w:id="161"/>
      <w:bookmarkEnd w:id="162"/>
    </w:p>
    <w:p w14:paraId="5B91ACBE" w14:textId="77777777" w:rsidR="00FB2B0E" w:rsidRPr="002A33B0" w:rsidRDefault="00FB2B0E" w:rsidP="00620A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8"/>
      </w:tblGrid>
      <w:tr w:rsidR="006F3CAC" w:rsidRPr="00903BF5" w14:paraId="2329C7E9" w14:textId="77777777" w:rsidTr="00903BF5">
        <w:trPr>
          <w:trHeight w:val="389"/>
        </w:trPr>
        <w:tc>
          <w:tcPr>
            <w:tcW w:w="9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E3CC85" w14:textId="06ED6887" w:rsidR="006F3CAC" w:rsidRPr="00903BF5" w:rsidRDefault="006F3CAC" w:rsidP="00CD6CFC">
            <w:pPr>
              <w:rPr>
                <w:rFonts w:ascii="Arial" w:hAnsi="Arial" w:cs="Arial"/>
                <w:b/>
              </w:rPr>
            </w:pPr>
            <w:bookmarkStart w:id="163" w:name="_Toc46757309"/>
            <w:bookmarkStart w:id="164" w:name="_Toc46843816"/>
            <w:bookmarkStart w:id="165" w:name="_Toc66967026"/>
            <w:bookmarkStart w:id="166" w:name="_Toc67057704"/>
            <w:bookmarkStart w:id="167" w:name="_Toc74050514"/>
            <w:r w:rsidRPr="00903BF5">
              <w:rPr>
                <w:rFonts w:ascii="Arial" w:hAnsi="Arial" w:cs="Arial"/>
                <w:b/>
              </w:rPr>
              <w:t xml:space="preserve">Emplacement réservé au titulaire </w:t>
            </w:r>
            <w:bookmarkEnd w:id="163"/>
            <w:bookmarkEnd w:id="164"/>
            <w:bookmarkEnd w:id="165"/>
            <w:bookmarkEnd w:id="166"/>
            <w:bookmarkEnd w:id="167"/>
            <w:r w:rsidR="00CD6CFC">
              <w:rPr>
                <w:rFonts w:ascii="Arial" w:hAnsi="Arial" w:cs="Arial"/>
                <w:b/>
              </w:rPr>
              <w:t>de l’accord-cadre</w:t>
            </w:r>
          </w:p>
        </w:tc>
      </w:tr>
      <w:tr w:rsidR="006F3CAC" w:rsidRPr="00903BF5" w14:paraId="7B50477F" w14:textId="77777777" w:rsidTr="00903BF5">
        <w:trPr>
          <w:trHeight w:val="409"/>
        </w:trPr>
        <w:tc>
          <w:tcPr>
            <w:tcW w:w="9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E6F4F6" w14:textId="77777777" w:rsidR="006F3CAC" w:rsidRPr="00903BF5" w:rsidRDefault="006F3CAC" w:rsidP="00620A76">
            <w:pPr>
              <w:rPr>
                <w:rFonts w:ascii="Arial" w:hAnsi="Arial" w:cs="Arial"/>
                <w:b/>
              </w:rPr>
            </w:pPr>
            <w:bookmarkStart w:id="168" w:name="_Toc46757310"/>
            <w:bookmarkStart w:id="169" w:name="_Toc46843817"/>
            <w:bookmarkStart w:id="170" w:name="_Toc66967027"/>
            <w:bookmarkStart w:id="171" w:name="_Toc67057705"/>
            <w:bookmarkStart w:id="172" w:name="_Toc74050515"/>
            <w:r w:rsidRPr="00903BF5">
              <w:rPr>
                <w:rFonts w:ascii="Arial" w:hAnsi="Arial" w:cs="Arial"/>
                <w:b/>
              </w:rPr>
              <w:t>LE TITULAIRE</w:t>
            </w:r>
            <w:bookmarkEnd w:id="168"/>
            <w:bookmarkEnd w:id="169"/>
            <w:bookmarkEnd w:id="170"/>
            <w:bookmarkEnd w:id="171"/>
            <w:bookmarkEnd w:id="172"/>
          </w:p>
        </w:tc>
      </w:tr>
      <w:tr w:rsidR="006F3CAC" w:rsidRPr="002A33B0" w14:paraId="06789FE3" w14:textId="77777777" w:rsidTr="00001E05">
        <w:trPr>
          <w:trHeight w:val="4601"/>
        </w:trPr>
        <w:tc>
          <w:tcPr>
            <w:tcW w:w="9488" w:type="dxa"/>
            <w:tcBorders>
              <w:top w:val="single" w:sz="4" w:space="0" w:color="auto"/>
              <w:left w:val="single" w:sz="4" w:space="0" w:color="auto"/>
              <w:bottom w:val="single" w:sz="4" w:space="0" w:color="auto"/>
              <w:right w:val="single" w:sz="4" w:space="0" w:color="auto"/>
            </w:tcBorders>
          </w:tcPr>
          <w:p w14:paraId="51D3D3F0" w14:textId="77777777" w:rsidR="006F3CAC" w:rsidRPr="002A33B0" w:rsidRDefault="006F3CAC" w:rsidP="00620A76">
            <w:pPr>
              <w:rPr>
                <w:rFonts w:ascii="Arial" w:hAnsi="Arial" w:cs="Arial"/>
              </w:rPr>
            </w:pPr>
            <w:bookmarkStart w:id="173" w:name="_Toc46757311"/>
            <w:bookmarkStart w:id="174" w:name="_Toc46843818"/>
            <w:bookmarkStart w:id="175" w:name="_Toc66967028"/>
            <w:bookmarkStart w:id="176" w:name="_Toc67057706"/>
            <w:bookmarkStart w:id="177" w:name="_Toc74050516"/>
            <w:r w:rsidRPr="002A33B0">
              <w:rPr>
                <w:rFonts w:ascii="Arial" w:hAnsi="Arial" w:cs="Arial"/>
              </w:rPr>
              <w:t>Lieu et date :</w:t>
            </w:r>
            <w:bookmarkEnd w:id="173"/>
            <w:bookmarkEnd w:id="174"/>
            <w:bookmarkEnd w:id="175"/>
            <w:bookmarkEnd w:id="176"/>
            <w:bookmarkEnd w:id="177"/>
          </w:p>
          <w:p w14:paraId="46768151" w14:textId="77777777" w:rsidR="006F3CAC" w:rsidRPr="002A33B0" w:rsidRDefault="006F3CAC" w:rsidP="00620A76">
            <w:pPr>
              <w:rPr>
                <w:rFonts w:ascii="Arial" w:hAnsi="Arial" w:cs="Arial"/>
              </w:rPr>
            </w:pPr>
            <w:bookmarkStart w:id="178" w:name="_Toc46757312"/>
            <w:bookmarkStart w:id="179" w:name="_Toc46843819"/>
            <w:bookmarkStart w:id="180" w:name="_Toc66967029"/>
            <w:bookmarkStart w:id="181" w:name="_Toc67057707"/>
            <w:bookmarkStart w:id="182" w:name="_Toc74050517"/>
            <w:r w:rsidRPr="002A33B0">
              <w:rPr>
                <w:rFonts w:ascii="Arial" w:hAnsi="Arial" w:cs="Arial"/>
              </w:rPr>
              <w:t>Qualité du signataire :</w:t>
            </w:r>
            <w:bookmarkEnd w:id="178"/>
            <w:bookmarkEnd w:id="179"/>
            <w:bookmarkEnd w:id="180"/>
            <w:bookmarkEnd w:id="181"/>
            <w:bookmarkEnd w:id="182"/>
          </w:p>
          <w:p w14:paraId="4B4BE62E" w14:textId="77777777" w:rsidR="006F3CAC" w:rsidRPr="002A33B0" w:rsidRDefault="006F3CAC" w:rsidP="00620A76">
            <w:pPr>
              <w:rPr>
                <w:rFonts w:ascii="Arial" w:hAnsi="Arial" w:cs="Arial"/>
              </w:rPr>
            </w:pPr>
            <w:bookmarkStart w:id="183" w:name="_Toc46757313"/>
            <w:bookmarkStart w:id="184" w:name="_Toc46843820"/>
            <w:bookmarkStart w:id="185" w:name="_Toc66967030"/>
            <w:bookmarkStart w:id="186" w:name="_Toc67057708"/>
            <w:bookmarkStart w:id="187" w:name="_Toc74050518"/>
            <w:r w:rsidRPr="002A33B0">
              <w:rPr>
                <w:rFonts w:ascii="Arial" w:hAnsi="Arial" w:cs="Arial"/>
              </w:rPr>
              <w:t>Nom et Prénoms :</w:t>
            </w:r>
            <w:bookmarkEnd w:id="183"/>
            <w:bookmarkEnd w:id="184"/>
            <w:bookmarkEnd w:id="185"/>
            <w:bookmarkEnd w:id="186"/>
            <w:bookmarkEnd w:id="187"/>
          </w:p>
          <w:p w14:paraId="39CA3FD0" w14:textId="77777777" w:rsidR="006F3CAC" w:rsidRPr="002A33B0" w:rsidRDefault="006F3CAC" w:rsidP="00620A76">
            <w:pPr>
              <w:rPr>
                <w:rFonts w:ascii="Arial" w:hAnsi="Arial" w:cs="Arial"/>
              </w:rPr>
            </w:pPr>
            <w:bookmarkStart w:id="188" w:name="_Toc46757314"/>
            <w:bookmarkStart w:id="189" w:name="_Toc46843821"/>
            <w:bookmarkStart w:id="190" w:name="_Toc66967031"/>
            <w:bookmarkStart w:id="191" w:name="_Toc67057709"/>
            <w:bookmarkStart w:id="192" w:name="_Toc74050519"/>
            <w:r w:rsidRPr="002A33B0">
              <w:rPr>
                <w:rFonts w:ascii="Arial" w:hAnsi="Arial" w:cs="Arial"/>
              </w:rPr>
              <w:t>Signature :</w:t>
            </w:r>
            <w:bookmarkEnd w:id="188"/>
            <w:bookmarkEnd w:id="189"/>
            <w:bookmarkEnd w:id="190"/>
            <w:bookmarkEnd w:id="191"/>
            <w:bookmarkEnd w:id="192"/>
          </w:p>
          <w:p w14:paraId="1EFEE4E2" w14:textId="77777777" w:rsidR="006F3CAC" w:rsidRPr="002A33B0" w:rsidRDefault="006F3CAC" w:rsidP="00620A76">
            <w:pPr>
              <w:rPr>
                <w:rFonts w:ascii="Arial" w:hAnsi="Arial" w:cs="Arial"/>
              </w:rPr>
            </w:pPr>
          </w:p>
          <w:p w14:paraId="339F6F2B" w14:textId="77777777" w:rsidR="006F3CAC" w:rsidRPr="002A33B0" w:rsidRDefault="006F3CAC" w:rsidP="00CA4DDE">
            <w:pPr>
              <w:tabs>
                <w:tab w:val="left" w:pos="2694"/>
              </w:tabs>
              <w:spacing w:before="120" w:after="120"/>
              <w:jc w:val="center"/>
              <w:outlineLvl w:val="0"/>
              <w:rPr>
                <w:rFonts w:ascii="Arial" w:hAnsi="Arial" w:cs="Arial"/>
                <w:color w:val="000000"/>
              </w:rPr>
            </w:pPr>
          </w:p>
        </w:tc>
      </w:tr>
      <w:tr w:rsidR="006F3CAC" w:rsidRPr="00903BF5" w14:paraId="2EC9F172" w14:textId="77777777" w:rsidTr="00903BF5">
        <w:trPr>
          <w:trHeight w:val="499"/>
        </w:trPr>
        <w:tc>
          <w:tcPr>
            <w:tcW w:w="94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9A8415" w14:textId="7F8EA1EE" w:rsidR="006F3CAC" w:rsidRPr="00903BF5" w:rsidRDefault="006F3CAC" w:rsidP="00796B06">
            <w:pPr>
              <w:rPr>
                <w:rFonts w:ascii="Arial" w:hAnsi="Arial" w:cs="Arial"/>
                <w:b/>
              </w:rPr>
            </w:pPr>
            <w:bookmarkStart w:id="193" w:name="_Toc46757315"/>
            <w:bookmarkStart w:id="194" w:name="_Toc46843822"/>
            <w:bookmarkStart w:id="195" w:name="_Toc66967032"/>
            <w:bookmarkStart w:id="196" w:name="_Toc67057710"/>
            <w:bookmarkStart w:id="197" w:name="_Toc74050520"/>
            <w:r w:rsidRPr="00903BF5">
              <w:rPr>
                <w:rFonts w:ascii="Arial" w:hAnsi="Arial" w:cs="Arial"/>
                <w:b/>
              </w:rPr>
              <w:t xml:space="preserve">Emplacement réservé </w:t>
            </w:r>
            <w:r w:rsidR="00796B06" w:rsidRPr="00903BF5">
              <w:rPr>
                <w:rFonts w:ascii="Arial" w:hAnsi="Arial" w:cs="Arial"/>
                <w:b/>
              </w:rPr>
              <w:t>à</w:t>
            </w:r>
            <w:r w:rsidRPr="00903BF5">
              <w:rPr>
                <w:rFonts w:ascii="Arial" w:hAnsi="Arial" w:cs="Arial"/>
                <w:b/>
              </w:rPr>
              <w:t xml:space="preserve"> l’administration</w:t>
            </w:r>
            <w:bookmarkEnd w:id="193"/>
            <w:bookmarkEnd w:id="194"/>
            <w:bookmarkEnd w:id="195"/>
            <w:bookmarkEnd w:id="196"/>
            <w:bookmarkEnd w:id="197"/>
          </w:p>
        </w:tc>
      </w:tr>
      <w:tr w:rsidR="006F3CAC" w:rsidRPr="00903BF5" w14:paraId="083F230C" w14:textId="77777777" w:rsidTr="00903BF5">
        <w:trPr>
          <w:trHeight w:val="478"/>
        </w:trPr>
        <w:tc>
          <w:tcPr>
            <w:tcW w:w="9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077C3" w14:textId="77777777" w:rsidR="006F3CAC" w:rsidRPr="00903BF5" w:rsidRDefault="00001E05" w:rsidP="00620A76">
            <w:pPr>
              <w:rPr>
                <w:rFonts w:ascii="Arial" w:hAnsi="Arial" w:cs="Arial"/>
                <w:b/>
                <w:color w:val="000000"/>
              </w:rPr>
            </w:pPr>
            <w:bookmarkStart w:id="198" w:name="_Toc46757317"/>
            <w:bookmarkStart w:id="199" w:name="_Toc46843823"/>
            <w:bookmarkStart w:id="200" w:name="_Toc66967033"/>
            <w:bookmarkStart w:id="201" w:name="_Toc67057711"/>
            <w:bookmarkStart w:id="202" w:name="_Toc74050521"/>
            <w:r w:rsidRPr="00903BF5">
              <w:rPr>
                <w:rFonts w:ascii="Arial" w:hAnsi="Arial" w:cs="Arial"/>
                <w:b/>
              </w:rPr>
              <w:t xml:space="preserve">POUVOIR ADJUDICATEUR </w:t>
            </w:r>
            <w:r w:rsidRPr="00903BF5">
              <w:rPr>
                <w:rFonts w:ascii="Arial" w:hAnsi="Arial" w:cs="Arial"/>
                <w:b/>
                <w:bCs/>
                <w:vertAlign w:val="superscript"/>
              </w:rPr>
              <w:t>(1)</w:t>
            </w:r>
            <w:bookmarkEnd w:id="198"/>
            <w:bookmarkEnd w:id="199"/>
            <w:bookmarkEnd w:id="200"/>
            <w:bookmarkEnd w:id="201"/>
            <w:bookmarkEnd w:id="202"/>
          </w:p>
        </w:tc>
      </w:tr>
      <w:tr w:rsidR="006F3CAC" w:rsidRPr="002A33B0" w14:paraId="4C32A4B4" w14:textId="77777777" w:rsidTr="00001E05">
        <w:trPr>
          <w:trHeight w:val="5817"/>
        </w:trPr>
        <w:tc>
          <w:tcPr>
            <w:tcW w:w="9488" w:type="dxa"/>
            <w:tcBorders>
              <w:top w:val="single" w:sz="4" w:space="0" w:color="auto"/>
              <w:left w:val="single" w:sz="4" w:space="0" w:color="auto"/>
              <w:bottom w:val="single" w:sz="4" w:space="0" w:color="auto"/>
              <w:right w:val="single" w:sz="4" w:space="0" w:color="auto"/>
            </w:tcBorders>
          </w:tcPr>
          <w:p w14:paraId="79304777" w14:textId="77777777" w:rsidR="006F3CAC" w:rsidRPr="002A33B0" w:rsidRDefault="00001E05" w:rsidP="00620A76">
            <w:pPr>
              <w:rPr>
                <w:rFonts w:ascii="Arial" w:hAnsi="Arial" w:cs="Arial"/>
              </w:rPr>
            </w:pPr>
            <w:bookmarkStart w:id="203" w:name="_Toc46757318"/>
            <w:bookmarkStart w:id="204" w:name="_Toc46843824"/>
            <w:bookmarkStart w:id="205" w:name="_Toc66967034"/>
            <w:bookmarkStart w:id="206" w:name="_Toc67057712"/>
            <w:bookmarkStart w:id="207" w:name="_Toc74050522"/>
            <w:r w:rsidRPr="002A33B0">
              <w:rPr>
                <w:rFonts w:ascii="Arial" w:hAnsi="Arial" w:cs="Arial"/>
              </w:rPr>
              <w:t>Date : horodatage signature électronique</w:t>
            </w:r>
            <w:bookmarkEnd w:id="203"/>
            <w:bookmarkEnd w:id="204"/>
            <w:bookmarkEnd w:id="205"/>
            <w:bookmarkEnd w:id="206"/>
            <w:bookmarkEnd w:id="207"/>
          </w:p>
        </w:tc>
      </w:tr>
    </w:tbl>
    <w:p w14:paraId="4DE56CA0" w14:textId="1613547B" w:rsidR="00B45DDC" w:rsidRPr="002A33B0" w:rsidRDefault="006F3CAC" w:rsidP="00EB1879">
      <w:pPr>
        <w:rPr>
          <w:rFonts w:ascii="Arial" w:hAnsi="Arial" w:cs="Arial"/>
          <w:i/>
          <w:sz w:val="20"/>
          <w:szCs w:val="20"/>
          <w:vertAlign w:val="subscript"/>
        </w:rPr>
      </w:pPr>
      <w:bookmarkStart w:id="208" w:name="_Toc518984282"/>
      <w:bookmarkStart w:id="209" w:name="_Toc516476256"/>
      <w:bookmarkStart w:id="210" w:name="_Toc46757319"/>
      <w:bookmarkStart w:id="211" w:name="_Toc46843825"/>
      <w:bookmarkStart w:id="212" w:name="_Toc66967035"/>
      <w:bookmarkStart w:id="213" w:name="_Toc67057713"/>
      <w:bookmarkStart w:id="214" w:name="_Toc74050523"/>
      <w:r w:rsidRPr="002A33B0">
        <w:rPr>
          <w:rFonts w:ascii="Arial" w:hAnsi="Arial" w:cs="Arial"/>
          <w:i/>
          <w:vertAlign w:val="subscript"/>
        </w:rPr>
        <w:t>Arrêté du 22/06/2007 ou décision portant délégation de signature en vigueur.</w:t>
      </w:r>
      <w:bookmarkEnd w:id="208"/>
      <w:bookmarkEnd w:id="209"/>
      <w:bookmarkEnd w:id="210"/>
      <w:bookmarkEnd w:id="211"/>
      <w:bookmarkEnd w:id="212"/>
      <w:bookmarkEnd w:id="213"/>
      <w:bookmarkEnd w:id="214"/>
    </w:p>
    <w:p w14:paraId="3AF5E633" w14:textId="77777777" w:rsidR="00B45DDC" w:rsidRPr="002A33B0" w:rsidRDefault="00B45DDC" w:rsidP="00620A76">
      <w:pPr>
        <w:rPr>
          <w:rFonts w:ascii="Arial" w:hAnsi="Arial" w:cs="Arial"/>
        </w:rPr>
      </w:pPr>
    </w:p>
    <w:p w14:paraId="3437430D" w14:textId="2F0F88BC" w:rsidR="00C40C4C" w:rsidRPr="002A33B0" w:rsidRDefault="00B45DDC" w:rsidP="004E60C2">
      <w:pPr>
        <w:tabs>
          <w:tab w:val="left" w:pos="709"/>
          <w:tab w:val="left" w:pos="1418"/>
          <w:tab w:val="right" w:pos="10091"/>
        </w:tabs>
        <w:rPr>
          <w:rFonts w:ascii="Arial" w:hAnsi="Arial" w:cs="Arial"/>
        </w:rPr>
      </w:pPr>
      <w:r w:rsidRPr="002A33B0">
        <w:rPr>
          <w:rFonts w:ascii="Arial" w:hAnsi="Arial" w:cs="Arial"/>
        </w:rPr>
        <w:tab/>
      </w:r>
      <w:r w:rsidR="004866D8" w:rsidRPr="002A33B0">
        <w:rPr>
          <w:rFonts w:ascii="Arial" w:hAnsi="Arial" w:cs="Arial"/>
        </w:rPr>
        <w:tab/>
      </w:r>
    </w:p>
    <w:p w14:paraId="07F8B4CC" w14:textId="77777777" w:rsidR="00486F68" w:rsidRDefault="00C40C4C">
      <w:pPr>
        <w:spacing w:after="200"/>
        <w:jc w:val="center"/>
        <w:rPr>
          <w:rFonts w:ascii="Arial" w:hAnsi="Arial" w:cs="Arial"/>
        </w:rPr>
        <w:sectPr w:rsidR="00486F68" w:rsidSect="00AC1D8A">
          <w:footerReference w:type="default" r:id="rId27"/>
          <w:pgSz w:w="11906" w:h="16838"/>
          <w:pgMar w:top="993" w:right="964" w:bottom="964" w:left="851" w:header="709" w:footer="709" w:gutter="0"/>
          <w:cols w:space="708"/>
          <w:titlePg/>
          <w:docGrid w:linePitch="360"/>
        </w:sectPr>
      </w:pPr>
      <w:r w:rsidRPr="002A33B0">
        <w:rPr>
          <w:rFonts w:ascii="Arial" w:hAnsi="Arial" w:cs="Arial"/>
        </w:rPr>
        <w:br w:type="page"/>
      </w:r>
    </w:p>
    <w:p w14:paraId="3C1C03EF" w14:textId="38171130" w:rsidR="00C5396E" w:rsidRDefault="00C5396E" w:rsidP="000D4B08">
      <w:pPr>
        <w:spacing w:after="200"/>
        <w:rPr>
          <w:rFonts w:ascii="Arial" w:hAnsi="Arial" w:cs="Arial"/>
        </w:rPr>
      </w:pPr>
    </w:p>
    <w:p w14:paraId="7A60AB16" w14:textId="33322968" w:rsidR="004E7CFB" w:rsidRPr="005D1644" w:rsidRDefault="004E7CFB" w:rsidP="00B42727">
      <w:pPr>
        <w:pStyle w:val="Titre1"/>
        <w:numPr>
          <w:ilvl w:val="0"/>
          <w:numId w:val="0"/>
        </w:numPr>
        <w:ind w:left="1070"/>
        <w:jc w:val="center"/>
        <w:rPr>
          <w:rFonts w:ascii="Arial" w:hAnsi="Arial" w:cs="Arial"/>
          <w:sz w:val="22"/>
        </w:rPr>
      </w:pPr>
      <w:bookmarkStart w:id="215" w:name="_Toc224920741"/>
      <w:r w:rsidRPr="00B42727">
        <w:rPr>
          <w:rFonts w:ascii="Arial" w:hAnsi="Arial" w:cs="Arial"/>
          <w:sz w:val="22"/>
        </w:rPr>
        <w:t xml:space="preserve">ANNEXE </w:t>
      </w:r>
      <w:r w:rsidR="000F2067" w:rsidRPr="00B42727">
        <w:rPr>
          <w:rFonts w:ascii="Arial" w:hAnsi="Arial" w:cs="Arial"/>
          <w:sz w:val="22"/>
        </w:rPr>
        <w:t>2</w:t>
      </w:r>
      <w:r w:rsidR="005D1644">
        <w:rPr>
          <w:rFonts w:ascii="Arial" w:hAnsi="Arial" w:cs="Arial"/>
          <w:sz w:val="22"/>
        </w:rPr>
        <w:t xml:space="preserve"> -</w:t>
      </w:r>
      <w:r w:rsidRPr="00B42727">
        <w:rPr>
          <w:rFonts w:ascii="Arial" w:hAnsi="Arial" w:cs="Arial"/>
          <w:sz w:val="22"/>
        </w:rPr>
        <w:t xml:space="preserve"> </w:t>
      </w:r>
      <w:r w:rsidR="00A17207">
        <w:rPr>
          <w:rFonts w:ascii="Arial" w:hAnsi="Arial" w:cs="Arial"/>
          <w:sz w:val="22"/>
        </w:rPr>
        <w:t>MODELE DE PVCA</w:t>
      </w:r>
      <w:bookmarkEnd w:id="215"/>
    </w:p>
    <w:p w14:paraId="69905217" w14:textId="77777777" w:rsidR="004E7CFB" w:rsidRPr="002A33B0" w:rsidRDefault="004E7CFB" w:rsidP="004E7CFB">
      <w:pPr>
        <w:tabs>
          <w:tab w:val="left" w:pos="709"/>
          <w:tab w:val="left" w:pos="1418"/>
          <w:tab w:val="right" w:pos="10091"/>
        </w:tabs>
        <w:jc w:val="center"/>
        <w:rPr>
          <w:rFonts w:ascii="Arial" w:hAnsi="Arial" w:cs="Arial"/>
          <w:b/>
          <w:sz w:val="24"/>
          <w:szCs w:val="24"/>
        </w:rPr>
      </w:pPr>
    </w:p>
    <w:p w14:paraId="4E2A6D06" w14:textId="77777777" w:rsidR="004E7CFB" w:rsidRPr="002A33B0" w:rsidRDefault="004E7CFB" w:rsidP="004E7CFB">
      <w:pPr>
        <w:spacing w:after="120"/>
        <w:jc w:val="center"/>
        <w:rPr>
          <w:rFonts w:ascii="Arial" w:hAnsi="Arial" w:cs="Arial"/>
          <w:b/>
          <w:bCs/>
          <w:sz w:val="28"/>
          <w:szCs w:val="28"/>
        </w:rPr>
      </w:pPr>
      <w:r w:rsidRPr="002A33B0">
        <w:rPr>
          <w:rFonts w:ascii="Arial" w:hAnsi="Arial" w:cs="Arial"/>
          <w:b/>
          <w:bCs/>
          <w:sz w:val="28"/>
          <w:szCs w:val="28"/>
        </w:rPr>
        <w:t>PROCÈS-VERBAL DE CONSTATATION DE DROIT A ACOMPTE</w:t>
      </w:r>
    </w:p>
    <w:p w14:paraId="4CA561C9" w14:textId="3B0F9A42" w:rsidR="004E7CFB" w:rsidRPr="002A33B0" w:rsidRDefault="004E7CFB" w:rsidP="004E7CFB">
      <w:pPr>
        <w:spacing w:after="120"/>
        <w:jc w:val="center"/>
        <w:rPr>
          <w:rFonts w:ascii="Arial" w:hAnsi="Arial" w:cs="Arial"/>
          <w:b/>
          <w:bCs/>
          <w:sz w:val="16"/>
          <w:szCs w:val="16"/>
        </w:rPr>
      </w:pPr>
      <w:r w:rsidRPr="002A33B0">
        <w:rPr>
          <w:rFonts w:ascii="Arial" w:hAnsi="Arial" w:cs="Arial"/>
          <w:b/>
          <w:bCs/>
          <w:sz w:val="28"/>
          <w:szCs w:val="28"/>
        </w:rPr>
        <w:t>(PVCA) N°</w:t>
      </w:r>
      <w:r w:rsidRPr="002A33B0">
        <w:rPr>
          <w:rFonts w:ascii="Arial" w:hAnsi="Arial" w:cs="Arial"/>
          <w:b/>
          <w:bCs/>
          <w:sz w:val="28"/>
          <w:szCs w:val="28"/>
        </w:rPr>
        <w:fldChar w:fldCharType="begin"/>
      </w:r>
      <w:r w:rsidRPr="002A33B0">
        <w:rPr>
          <w:rFonts w:ascii="Arial" w:hAnsi="Arial" w:cs="Arial"/>
          <w:b/>
          <w:bCs/>
          <w:sz w:val="28"/>
          <w:szCs w:val="28"/>
        </w:rPr>
        <w:instrText xml:space="preserve"> MERGEFIELD N_de_lacte </w:instrText>
      </w:r>
      <w:r w:rsidRPr="002A33B0">
        <w:rPr>
          <w:rFonts w:ascii="Arial" w:hAnsi="Arial" w:cs="Arial"/>
          <w:b/>
          <w:bCs/>
          <w:sz w:val="28"/>
          <w:szCs w:val="28"/>
        </w:rPr>
        <w:fldChar w:fldCharType="separate"/>
      </w:r>
      <w:r w:rsidRPr="002A33B0">
        <w:rPr>
          <w:rFonts w:ascii="Arial" w:hAnsi="Arial" w:cs="Arial"/>
          <w:b/>
          <w:bCs/>
          <w:noProof/>
          <w:sz w:val="28"/>
          <w:szCs w:val="28"/>
        </w:rPr>
        <w:t>«N_de_l'acte»</w:t>
      </w:r>
      <w:r w:rsidRPr="002A33B0">
        <w:rPr>
          <w:rFonts w:ascii="Arial" w:hAnsi="Arial" w:cs="Arial"/>
          <w:b/>
          <w:bCs/>
          <w:sz w:val="28"/>
          <w:szCs w:val="28"/>
        </w:rPr>
        <w:fldChar w:fldCharType="end"/>
      </w:r>
    </w:p>
    <w:tbl>
      <w:tblPr>
        <w:tblpPr w:leftFromText="141" w:rightFromText="141" w:vertAnchor="text" w:horzAnchor="margin" w:tblpX="-150" w:tblpY="121"/>
        <w:tblW w:w="100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065"/>
      </w:tblGrid>
      <w:tr w:rsidR="004E7CFB" w:rsidRPr="002A33B0" w14:paraId="5CCB2CB2" w14:textId="77777777" w:rsidTr="002D24F9">
        <w:trPr>
          <w:trHeight w:val="1531"/>
        </w:trPr>
        <w:tc>
          <w:tcPr>
            <w:tcW w:w="10065" w:type="dxa"/>
            <w:vAlign w:val="center"/>
          </w:tcPr>
          <w:p w14:paraId="7FA5375B" w14:textId="5EAF92C9" w:rsidR="004E7CFB" w:rsidRPr="002A33B0" w:rsidRDefault="004E7CFB" w:rsidP="002D24F9">
            <w:pPr>
              <w:spacing w:before="120" w:after="120"/>
              <w:rPr>
                <w:rFonts w:ascii="Arial" w:hAnsi="Arial" w:cs="Arial"/>
                <w:sz w:val="20"/>
                <w:szCs w:val="20"/>
              </w:rPr>
            </w:pPr>
            <w:r w:rsidRPr="002A33B0">
              <w:rPr>
                <w:rFonts w:ascii="Arial" w:hAnsi="Arial" w:cs="Arial"/>
                <w:sz w:val="20"/>
                <w:szCs w:val="20"/>
              </w:rPr>
              <w:t>Marché n°</w:t>
            </w:r>
            <w:r w:rsidRPr="002A33B0">
              <w:rPr>
                <w:rFonts w:ascii="Arial" w:hAnsi="Arial" w:cs="Arial"/>
                <w:sz w:val="20"/>
                <w:szCs w:val="20"/>
              </w:rPr>
              <w:fldChar w:fldCharType="begin"/>
            </w:r>
            <w:r w:rsidRPr="002A33B0">
              <w:rPr>
                <w:rFonts w:ascii="Arial" w:hAnsi="Arial" w:cs="Arial"/>
                <w:sz w:val="20"/>
                <w:szCs w:val="20"/>
              </w:rPr>
              <w:instrText xml:space="preserve"> MERGEFIELD N_marché </w:instrText>
            </w:r>
            <w:r w:rsidRPr="002A33B0">
              <w:rPr>
                <w:rFonts w:ascii="Arial" w:hAnsi="Arial" w:cs="Arial"/>
                <w:sz w:val="20"/>
                <w:szCs w:val="20"/>
              </w:rPr>
              <w:fldChar w:fldCharType="end"/>
            </w:r>
            <w:r w:rsidRPr="002A33B0">
              <w:rPr>
                <w:rFonts w:ascii="Arial" w:hAnsi="Arial" w:cs="Arial"/>
                <w:sz w:val="20"/>
                <w:szCs w:val="20"/>
              </w:rPr>
              <w:t xml:space="preserve">  </w:t>
            </w:r>
            <w:r w:rsidRPr="002A33B0">
              <w:rPr>
                <w:rFonts w:ascii="Arial" w:hAnsi="Arial" w:cs="Arial"/>
                <w:b/>
                <w:bCs/>
                <w:sz w:val="20"/>
                <w:szCs w:val="20"/>
              </w:rPr>
              <w:tab/>
            </w:r>
            <w:r w:rsidRPr="002A33B0">
              <w:rPr>
                <w:rFonts w:ascii="Arial" w:hAnsi="Arial" w:cs="Arial"/>
                <w:b/>
                <w:bCs/>
                <w:sz w:val="20"/>
                <w:szCs w:val="20"/>
              </w:rPr>
              <w:tab/>
            </w:r>
            <w:r w:rsidRPr="002A33B0">
              <w:rPr>
                <w:rFonts w:ascii="Arial" w:hAnsi="Arial" w:cs="Arial"/>
                <w:sz w:val="20"/>
                <w:szCs w:val="20"/>
              </w:rPr>
              <w:t>notifié le</w:t>
            </w:r>
          </w:p>
          <w:p w14:paraId="00498803" w14:textId="179C98CD" w:rsidR="004E7CFB" w:rsidRPr="002A33B0" w:rsidRDefault="004E7CFB" w:rsidP="002D24F9">
            <w:pPr>
              <w:spacing w:before="120" w:after="120"/>
              <w:rPr>
                <w:rFonts w:ascii="Arial" w:hAnsi="Arial" w:cs="Arial"/>
                <w:sz w:val="20"/>
                <w:szCs w:val="20"/>
              </w:rPr>
            </w:pPr>
            <w:r w:rsidRPr="002A33B0">
              <w:rPr>
                <w:rFonts w:ascii="Arial" w:hAnsi="Arial" w:cs="Arial"/>
                <w:sz w:val="20"/>
                <w:szCs w:val="20"/>
              </w:rPr>
              <w:t xml:space="preserve">Objet du marché : </w:t>
            </w:r>
            <w:r w:rsidRPr="002A33B0">
              <w:rPr>
                <w:rFonts w:ascii="Arial" w:hAnsi="Arial" w:cs="Arial"/>
                <w:sz w:val="20"/>
                <w:szCs w:val="20"/>
              </w:rPr>
              <w:fldChar w:fldCharType="begin"/>
            </w:r>
            <w:r w:rsidRPr="002A33B0">
              <w:rPr>
                <w:rFonts w:ascii="Arial" w:hAnsi="Arial" w:cs="Arial"/>
                <w:sz w:val="20"/>
                <w:szCs w:val="20"/>
              </w:rPr>
              <w:instrText xml:space="preserve"> MERGEFIELD Objet </w:instrText>
            </w:r>
            <w:r w:rsidRPr="002A33B0">
              <w:rPr>
                <w:rFonts w:ascii="Arial" w:hAnsi="Arial" w:cs="Arial"/>
                <w:sz w:val="20"/>
                <w:szCs w:val="20"/>
              </w:rPr>
              <w:fldChar w:fldCharType="end"/>
            </w:r>
          </w:p>
          <w:p w14:paraId="1FF38893" w14:textId="6B15965A" w:rsidR="004E7CFB" w:rsidRPr="002A33B0" w:rsidRDefault="004E7CFB" w:rsidP="004E7CFB">
            <w:pPr>
              <w:spacing w:before="120" w:after="120"/>
              <w:rPr>
                <w:rFonts w:ascii="Arial" w:hAnsi="Arial" w:cs="Arial"/>
                <w:sz w:val="20"/>
                <w:szCs w:val="20"/>
              </w:rPr>
            </w:pPr>
            <w:r w:rsidRPr="002A33B0">
              <w:rPr>
                <w:rFonts w:ascii="Arial" w:hAnsi="Arial" w:cs="Arial"/>
                <w:sz w:val="20"/>
                <w:szCs w:val="20"/>
              </w:rPr>
              <w:t xml:space="preserve">Titulaire du marché : </w:t>
            </w:r>
            <w:r w:rsidRPr="002A33B0">
              <w:rPr>
                <w:rFonts w:ascii="Arial" w:hAnsi="Arial" w:cs="Arial"/>
                <w:sz w:val="20"/>
                <w:szCs w:val="20"/>
              </w:rPr>
              <w:fldChar w:fldCharType="begin"/>
            </w:r>
            <w:r w:rsidRPr="002A33B0">
              <w:rPr>
                <w:rFonts w:ascii="Arial" w:hAnsi="Arial" w:cs="Arial"/>
                <w:sz w:val="20"/>
                <w:szCs w:val="20"/>
              </w:rPr>
              <w:instrText xml:space="preserve"> MERGEFIELD Titulaire </w:instrText>
            </w:r>
            <w:r w:rsidRPr="002A33B0">
              <w:rPr>
                <w:rFonts w:ascii="Arial" w:hAnsi="Arial" w:cs="Arial"/>
                <w:sz w:val="20"/>
                <w:szCs w:val="20"/>
              </w:rPr>
              <w:fldChar w:fldCharType="end"/>
            </w:r>
            <w:r w:rsidRPr="002A33B0">
              <w:rPr>
                <w:rFonts w:ascii="Arial" w:hAnsi="Arial" w:cs="Arial"/>
                <w:sz w:val="20"/>
                <w:szCs w:val="20"/>
              </w:rPr>
              <w:t xml:space="preserve"> </w:t>
            </w:r>
          </w:p>
        </w:tc>
      </w:tr>
    </w:tbl>
    <w:p w14:paraId="797E80DA" w14:textId="77777777" w:rsidR="004E7CFB" w:rsidRPr="002A33B0" w:rsidRDefault="004E7CFB" w:rsidP="004E7CFB">
      <w:pPr>
        <w:rPr>
          <w:rFonts w:ascii="Arial" w:hAnsi="Arial" w:cs="Arial"/>
          <w:b/>
          <w:bCs/>
          <w:sz w:val="20"/>
          <w:szCs w:val="20"/>
        </w:rPr>
      </w:pPr>
    </w:p>
    <w:tbl>
      <w:tblPr>
        <w:tblStyle w:val="Grilledutableau"/>
        <w:tblW w:w="10065" w:type="dxa"/>
        <w:tblInd w:w="-147" w:type="dxa"/>
        <w:tblLook w:val="04A0" w:firstRow="1" w:lastRow="0" w:firstColumn="1" w:lastColumn="0" w:noHBand="0" w:noVBand="1"/>
      </w:tblPr>
      <w:tblGrid>
        <w:gridCol w:w="10065"/>
      </w:tblGrid>
      <w:tr w:rsidR="004E7CFB" w:rsidRPr="002A33B0" w14:paraId="4DEC3EE5" w14:textId="77777777" w:rsidTr="002D24F9">
        <w:trPr>
          <w:trHeight w:val="895"/>
        </w:trPr>
        <w:tc>
          <w:tcPr>
            <w:tcW w:w="10065" w:type="dxa"/>
            <w:vAlign w:val="center"/>
          </w:tcPr>
          <w:p w14:paraId="05222362" w14:textId="77777777" w:rsidR="004E7CFB" w:rsidRPr="002A33B0" w:rsidRDefault="004E7CFB" w:rsidP="002D24F9">
            <w:pPr>
              <w:rPr>
                <w:rFonts w:ascii="Arial" w:hAnsi="Arial" w:cs="Arial"/>
                <w:bCs/>
                <w:sz w:val="20"/>
                <w:szCs w:val="20"/>
              </w:rPr>
            </w:pPr>
            <w:r w:rsidRPr="002A33B0">
              <w:rPr>
                <w:rFonts w:ascii="Arial" w:hAnsi="Arial" w:cs="Arial"/>
                <w:bCs/>
                <w:sz w:val="20"/>
                <w:szCs w:val="20"/>
              </w:rPr>
              <w:t>Référence de la demande d’acompte :</w:t>
            </w:r>
          </w:p>
          <w:p w14:paraId="09B42791" w14:textId="77777777" w:rsidR="004E7CFB" w:rsidRPr="002A33B0" w:rsidRDefault="004E7CFB" w:rsidP="002D24F9">
            <w:pPr>
              <w:rPr>
                <w:rFonts w:ascii="Arial" w:hAnsi="Arial" w:cs="Arial"/>
                <w:bCs/>
                <w:sz w:val="20"/>
                <w:szCs w:val="20"/>
              </w:rPr>
            </w:pPr>
            <w:r w:rsidRPr="002A33B0">
              <w:rPr>
                <w:rFonts w:ascii="Arial" w:hAnsi="Arial" w:cs="Arial"/>
                <w:bCs/>
                <w:sz w:val="20"/>
                <w:szCs w:val="20"/>
              </w:rPr>
              <w:t>Date de réception de la demande d’acompte :</w:t>
            </w:r>
          </w:p>
          <w:p w14:paraId="5F5EABA8" w14:textId="77777777" w:rsidR="004E7CFB" w:rsidRPr="002A33B0" w:rsidRDefault="004E7CFB" w:rsidP="002D24F9">
            <w:pPr>
              <w:rPr>
                <w:rFonts w:ascii="Arial" w:hAnsi="Arial" w:cs="Arial"/>
                <w:sz w:val="20"/>
                <w:szCs w:val="20"/>
              </w:rPr>
            </w:pPr>
            <w:r w:rsidRPr="002A33B0">
              <w:rPr>
                <w:rFonts w:ascii="Arial" w:hAnsi="Arial" w:cs="Arial"/>
                <w:bCs/>
                <w:sz w:val="20"/>
                <w:szCs w:val="20"/>
              </w:rPr>
              <w:t>Si cotraitance ou sous-traitance à paiement direct, société concernée :</w:t>
            </w:r>
          </w:p>
        </w:tc>
      </w:tr>
    </w:tbl>
    <w:p w14:paraId="7B35C27C" w14:textId="77777777" w:rsidR="004E7CFB" w:rsidRPr="002A33B0" w:rsidRDefault="004E7CFB" w:rsidP="004E7CFB">
      <w:pPr>
        <w:rPr>
          <w:rFonts w:ascii="Arial" w:hAnsi="Arial" w:cs="Arial"/>
          <w:sz w:val="20"/>
          <w:szCs w:val="20"/>
        </w:rPr>
      </w:pPr>
    </w:p>
    <w:tbl>
      <w:tblPr>
        <w:tblW w:w="5150"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7"/>
        <w:gridCol w:w="1607"/>
        <w:gridCol w:w="1317"/>
        <w:gridCol w:w="1171"/>
        <w:gridCol w:w="2045"/>
        <w:gridCol w:w="1163"/>
        <w:gridCol w:w="1323"/>
      </w:tblGrid>
      <w:tr w:rsidR="004E7CFB" w:rsidRPr="002A33B0" w14:paraId="3FF2AA41" w14:textId="77777777" w:rsidTr="002D24F9">
        <w:tc>
          <w:tcPr>
            <w:tcW w:w="846" w:type="pct"/>
            <w:shd w:val="clear" w:color="auto" w:fill="auto"/>
            <w:vAlign w:val="center"/>
          </w:tcPr>
          <w:p w14:paraId="58731372"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Référence du lot de livraison ou de liquidation</w:t>
            </w:r>
          </w:p>
        </w:tc>
        <w:tc>
          <w:tcPr>
            <w:tcW w:w="774" w:type="pct"/>
            <w:shd w:val="clear" w:color="auto" w:fill="auto"/>
            <w:vAlign w:val="center"/>
          </w:tcPr>
          <w:p w14:paraId="51BDD4C1"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Libellé du lot de livraison ou de liquidation</w:t>
            </w:r>
          </w:p>
        </w:tc>
        <w:tc>
          <w:tcPr>
            <w:tcW w:w="634" w:type="pct"/>
            <w:shd w:val="clear" w:color="auto" w:fill="auto"/>
            <w:vAlign w:val="center"/>
          </w:tcPr>
          <w:p w14:paraId="7A97CFDE"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Société</w:t>
            </w:r>
          </w:p>
        </w:tc>
        <w:tc>
          <w:tcPr>
            <w:tcW w:w="564" w:type="pct"/>
            <w:shd w:val="clear" w:color="auto" w:fill="auto"/>
            <w:vAlign w:val="center"/>
          </w:tcPr>
          <w:p w14:paraId="2D0E7D19"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 xml:space="preserve">Montant </w:t>
            </w:r>
          </w:p>
          <w:p w14:paraId="1FE1EEE4"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 HT</w:t>
            </w:r>
          </w:p>
        </w:tc>
        <w:tc>
          <w:tcPr>
            <w:tcW w:w="985" w:type="pct"/>
            <w:shd w:val="clear" w:color="auto" w:fill="auto"/>
            <w:vAlign w:val="center"/>
          </w:tcPr>
          <w:p w14:paraId="39966D41"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Clé(s) technique(s) ou/et</w:t>
            </w:r>
          </w:p>
          <w:p w14:paraId="5AEA3AF1"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échéance(s) calendaire(s)</w:t>
            </w:r>
          </w:p>
        </w:tc>
        <w:tc>
          <w:tcPr>
            <w:tcW w:w="560" w:type="pct"/>
            <w:shd w:val="clear" w:color="auto" w:fill="auto"/>
          </w:tcPr>
          <w:p w14:paraId="66E411B4"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État d'avancement /Quantité</w:t>
            </w:r>
          </w:p>
        </w:tc>
        <w:tc>
          <w:tcPr>
            <w:tcW w:w="638" w:type="pct"/>
            <w:shd w:val="clear" w:color="auto" w:fill="auto"/>
            <w:vAlign w:val="center"/>
          </w:tcPr>
          <w:p w14:paraId="568824A5" w14:textId="77777777" w:rsidR="004E7CFB" w:rsidRPr="002A33B0" w:rsidRDefault="004E7CFB" w:rsidP="002D24F9">
            <w:pPr>
              <w:jc w:val="center"/>
              <w:rPr>
                <w:rFonts w:ascii="Arial" w:hAnsi="Arial" w:cs="Arial"/>
                <w:bCs/>
                <w:sz w:val="20"/>
                <w:szCs w:val="20"/>
              </w:rPr>
            </w:pPr>
            <w:r w:rsidRPr="002A33B0">
              <w:rPr>
                <w:rFonts w:ascii="Arial" w:hAnsi="Arial" w:cs="Arial"/>
                <w:bCs/>
                <w:sz w:val="20"/>
                <w:szCs w:val="20"/>
              </w:rPr>
              <w:t>Preuves et/ou enregistrements présentés</w:t>
            </w:r>
          </w:p>
        </w:tc>
      </w:tr>
      <w:tr w:rsidR="004E7CFB" w:rsidRPr="002A33B0" w14:paraId="1A5C5FC7" w14:textId="77777777" w:rsidTr="002D24F9">
        <w:trPr>
          <w:trHeight w:val="771"/>
        </w:trPr>
        <w:tc>
          <w:tcPr>
            <w:tcW w:w="846" w:type="pct"/>
            <w:shd w:val="clear" w:color="auto" w:fill="auto"/>
            <w:vAlign w:val="center"/>
          </w:tcPr>
          <w:p w14:paraId="5B7A510F" w14:textId="05283C7F" w:rsidR="004E7CFB" w:rsidRPr="002A33B0" w:rsidRDefault="004E7CFB" w:rsidP="004E7CFB">
            <w:pPr>
              <w:jc w:val="center"/>
              <w:rPr>
                <w:rFonts w:ascii="Arial" w:hAnsi="Arial" w:cs="Arial"/>
                <w:bCs/>
                <w:sz w:val="20"/>
                <w:szCs w:val="20"/>
              </w:rPr>
            </w:pPr>
            <w:r w:rsidRPr="002A33B0">
              <w:rPr>
                <w:rFonts w:ascii="Arial" w:hAnsi="Arial" w:cs="Arial"/>
                <w:bCs/>
                <w:sz w:val="20"/>
                <w:szCs w:val="20"/>
                <w:highlight w:val="lightGray"/>
              </w:rPr>
              <w:fldChar w:fldCharType="begin"/>
            </w:r>
            <w:r w:rsidRPr="002A33B0">
              <w:rPr>
                <w:rFonts w:ascii="Arial" w:hAnsi="Arial" w:cs="Arial"/>
                <w:bCs/>
                <w:sz w:val="20"/>
                <w:szCs w:val="20"/>
                <w:highlight w:val="lightGray"/>
              </w:rPr>
              <w:instrText xml:space="preserve"> MERGEFIELD Tranche__Période </w:instrText>
            </w:r>
            <w:r w:rsidRPr="002A33B0">
              <w:rPr>
                <w:rFonts w:ascii="Arial" w:hAnsi="Arial" w:cs="Arial"/>
                <w:bCs/>
                <w:sz w:val="20"/>
                <w:szCs w:val="20"/>
                <w:highlight w:val="lightGray"/>
              </w:rPr>
              <w:fldChar w:fldCharType="separate"/>
            </w:r>
            <w:r w:rsidRPr="002A33B0">
              <w:rPr>
                <w:rFonts w:ascii="Arial" w:hAnsi="Arial" w:cs="Arial"/>
                <w:bCs/>
                <w:noProof/>
                <w:sz w:val="20"/>
                <w:szCs w:val="20"/>
                <w:highlight w:val="lightGray"/>
              </w:rPr>
              <w:t>«Période»</w:t>
            </w:r>
            <w:r w:rsidRPr="002A33B0">
              <w:rPr>
                <w:rFonts w:ascii="Arial" w:hAnsi="Arial" w:cs="Arial"/>
                <w:bCs/>
                <w:sz w:val="20"/>
                <w:szCs w:val="20"/>
                <w:highlight w:val="lightGray"/>
              </w:rPr>
              <w:fldChar w:fldCharType="end"/>
            </w:r>
            <w:r w:rsidRPr="002A33B0">
              <w:rPr>
                <w:rFonts w:ascii="Arial" w:hAnsi="Arial" w:cs="Arial"/>
                <w:bCs/>
                <w:sz w:val="20"/>
                <w:szCs w:val="20"/>
                <w:highlight w:val="lightGray"/>
              </w:rPr>
              <w:t xml:space="preserve"> - Poste </w:t>
            </w:r>
            <w:r w:rsidRPr="002A33B0">
              <w:rPr>
                <w:rFonts w:ascii="Arial" w:hAnsi="Arial" w:cs="Arial"/>
                <w:bCs/>
                <w:sz w:val="20"/>
                <w:szCs w:val="20"/>
                <w:highlight w:val="lightGray"/>
              </w:rPr>
              <w:fldChar w:fldCharType="begin"/>
            </w:r>
            <w:r w:rsidRPr="002A33B0">
              <w:rPr>
                <w:rFonts w:ascii="Arial" w:hAnsi="Arial" w:cs="Arial"/>
                <w:bCs/>
                <w:sz w:val="20"/>
                <w:szCs w:val="20"/>
                <w:highlight w:val="lightGray"/>
              </w:rPr>
              <w:instrText xml:space="preserve"> MERGEFIELD Poste </w:instrText>
            </w:r>
            <w:r w:rsidRPr="002A33B0">
              <w:rPr>
                <w:rFonts w:ascii="Arial" w:hAnsi="Arial" w:cs="Arial"/>
                <w:bCs/>
                <w:sz w:val="20"/>
                <w:szCs w:val="20"/>
                <w:highlight w:val="lightGray"/>
              </w:rPr>
              <w:fldChar w:fldCharType="separate"/>
            </w:r>
            <w:r w:rsidRPr="002A33B0">
              <w:rPr>
                <w:rFonts w:ascii="Arial" w:hAnsi="Arial" w:cs="Arial"/>
                <w:bCs/>
                <w:sz w:val="20"/>
                <w:szCs w:val="20"/>
                <w:highlight w:val="lightGray"/>
              </w:rPr>
              <w:t>«Poste»</w:t>
            </w:r>
            <w:r w:rsidRPr="002A33B0">
              <w:rPr>
                <w:rFonts w:ascii="Arial" w:hAnsi="Arial" w:cs="Arial"/>
                <w:bCs/>
                <w:sz w:val="20"/>
                <w:szCs w:val="20"/>
                <w:highlight w:val="lightGray"/>
              </w:rPr>
              <w:fldChar w:fldCharType="end"/>
            </w:r>
            <w:r w:rsidRPr="002A33B0">
              <w:rPr>
                <w:rFonts w:ascii="Arial" w:hAnsi="Arial" w:cs="Arial"/>
                <w:bCs/>
                <w:sz w:val="20"/>
                <w:szCs w:val="20"/>
                <w:highlight w:val="lightGray"/>
              </w:rPr>
              <w:t xml:space="preserve"> - n° bdc</w:t>
            </w:r>
          </w:p>
        </w:tc>
        <w:tc>
          <w:tcPr>
            <w:tcW w:w="774" w:type="pct"/>
            <w:shd w:val="clear" w:color="auto" w:fill="auto"/>
            <w:vAlign w:val="center"/>
          </w:tcPr>
          <w:p w14:paraId="7E84974B" w14:textId="77777777" w:rsidR="004E7CFB" w:rsidRPr="002A33B0" w:rsidRDefault="004E7CFB" w:rsidP="002D24F9">
            <w:pPr>
              <w:jc w:val="center"/>
              <w:rPr>
                <w:rFonts w:ascii="Arial" w:hAnsi="Arial" w:cs="Arial"/>
                <w:bCs/>
                <w:sz w:val="20"/>
                <w:szCs w:val="20"/>
              </w:rPr>
            </w:pPr>
            <w:r w:rsidRPr="002A33B0">
              <w:rPr>
                <w:rFonts w:ascii="Arial" w:hAnsi="Arial" w:cs="Arial"/>
                <w:sz w:val="20"/>
                <w:szCs w:val="20"/>
                <w:highlight w:val="lightGray"/>
              </w:rPr>
              <w:fldChar w:fldCharType="begin"/>
            </w:r>
            <w:r w:rsidRPr="002A33B0">
              <w:rPr>
                <w:rFonts w:ascii="Arial" w:hAnsi="Arial" w:cs="Arial"/>
                <w:sz w:val="20"/>
                <w:szCs w:val="20"/>
                <w:highlight w:val="lightGray"/>
              </w:rPr>
              <w:instrText xml:space="preserve"> MERGEFIELD Libellé_de_la_Prestation </w:instrText>
            </w:r>
            <w:r w:rsidRPr="002A33B0">
              <w:rPr>
                <w:rFonts w:ascii="Arial" w:hAnsi="Arial" w:cs="Arial"/>
                <w:sz w:val="20"/>
                <w:szCs w:val="20"/>
                <w:highlight w:val="lightGray"/>
              </w:rPr>
              <w:fldChar w:fldCharType="separate"/>
            </w:r>
            <w:r w:rsidRPr="002A33B0">
              <w:rPr>
                <w:rFonts w:ascii="Arial" w:hAnsi="Arial" w:cs="Arial"/>
                <w:noProof/>
                <w:sz w:val="20"/>
                <w:szCs w:val="20"/>
                <w:highlight w:val="lightGray"/>
              </w:rPr>
              <w:t>«Libellé_de_la_Prestation»</w:t>
            </w:r>
            <w:r w:rsidRPr="002A33B0">
              <w:rPr>
                <w:rFonts w:ascii="Arial" w:hAnsi="Arial" w:cs="Arial"/>
                <w:sz w:val="20"/>
                <w:szCs w:val="20"/>
                <w:highlight w:val="lightGray"/>
              </w:rPr>
              <w:fldChar w:fldCharType="end"/>
            </w:r>
          </w:p>
        </w:tc>
        <w:tc>
          <w:tcPr>
            <w:tcW w:w="634" w:type="pct"/>
            <w:shd w:val="clear" w:color="auto" w:fill="auto"/>
            <w:vAlign w:val="center"/>
          </w:tcPr>
          <w:p w14:paraId="3FAD1933" w14:textId="77777777" w:rsidR="004E7CFB" w:rsidRPr="002A33B0" w:rsidRDefault="004E7CFB" w:rsidP="002D24F9">
            <w:pPr>
              <w:jc w:val="center"/>
              <w:rPr>
                <w:rFonts w:ascii="Arial" w:hAnsi="Arial" w:cs="Arial"/>
                <w:bCs/>
                <w:sz w:val="20"/>
                <w:szCs w:val="20"/>
                <w:highlight w:val="lightGray"/>
              </w:rPr>
            </w:pPr>
            <w:r w:rsidRPr="002A33B0">
              <w:rPr>
                <w:rFonts w:ascii="Arial" w:hAnsi="Arial" w:cs="Arial"/>
                <w:sz w:val="20"/>
                <w:szCs w:val="20"/>
                <w:highlight w:val="lightGray"/>
              </w:rPr>
              <w:fldChar w:fldCharType="begin"/>
            </w:r>
            <w:r w:rsidRPr="002A33B0">
              <w:rPr>
                <w:rFonts w:ascii="Arial" w:hAnsi="Arial" w:cs="Arial"/>
                <w:sz w:val="20"/>
                <w:szCs w:val="20"/>
                <w:highlight w:val="lightGray"/>
              </w:rPr>
              <w:instrText xml:space="preserve"> MERGEFIELD Société </w:instrText>
            </w:r>
            <w:r w:rsidRPr="002A33B0">
              <w:rPr>
                <w:rFonts w:ascii="Arial" w:hAnsi="Arial" w:cs="Arial"/>
                <w:sz w:val="20"/>
                <w:szCs w:val="20"/>
                <w:highlight w:val="lightGray"/>
              </w:rPr>
              <w:fldChar w:fldCharType="separate"/>
            </w:r>
            <w:r w:rsidRPr="002A33B0">
              <w:rPr>
                <w:rFonts w:ascii="Arial" w:hAnsi="Arial" w:cs="Arial"/>
                <w:noProof/>
                <w:sz w:val="20"/>
                <w:szCs w:val="20"/>
                <w:highlight w:val="lightGray"/>
              </w:rPr>
              <w:t>«Société»</w:t>
            </w:r>
            <w:r w:rsidRPr="002A33B0">
              <w:rPr>
                <w:rFonts w:ascii="Arial" w:hAnsi="Arial" w:cs="Arial"/>
                <w:sz w:val="20"/>
                <w:szCs w:val="20"/>
                <w:highlight w:val="lightGray"/>
              </w:rPr>
              <w:fldChar w:fldCharType="end"/>
            </w:r>
          </w:p>
        </w:tc>
        <w:tc>
          <w:tcPr>
            <w:tcW w:w="564" w:type="pct"/>
            <w:shd w:val="clear" w:color="auto" w:fill="auto"/>
            <w:vAlign w:val="center"/>
          </w:tcPr>
          <w:p w14:paraId="6EAC843A" w14:textId="77777777" w:rsidR="004E7CFB" w:rsidRPr="002A33B0" w:rsidRDefault="004E7CFB" w:rsidP="002D24F9">
            <w:pPr>
              <w:jc w:val="center"/>
              <w:rPr>
                <w:rFonts w:ascii="Arial" w:hAnsi="Arial" w:cs="Arial"/>
                <w:bCs/>
                <w:sz w:val="20"/>
                <w:szCs w:val="20"/>
                <w:highlight w:val="lightGray"/>
              </w:rPr>
            </w:pPr>
            <w:r w:rsidRPr="002A33B0">
              <w:rPr>
                <w:rFonts w:ascii="Arial" w:hAnsi="Arial" w:cs="Arial"/>
                <w:sz w:val="20"/>
                <w:szCs w:val="20"/>
                <w:highlight w:val="lightGray"/>
              </w:rPr>
              <w:fldChar w:fldCharType="begin"/>
            </w:r>
            <w:r w:rsidRPr="002A33B0">
              <w:rPr>
                <w:rFonts w:ascii="Arial" w:hAnsi="Arial" w:cs="Arial"/>
                <w:sz w:val="20"/>
                <w:szCs w:val="20"/>
                <w:highlight w:val="lightGray"/>
              </w:rPr>
              <w:instrText xml:space="preserve"> MERGEFIELD Montant_________HT  </w:instrText>
            </w:r>
            <w:r w:rsidRPr="002A33B0">
              <w:rPr>
                <w:rFonts w:ascii="Arial" w:hAnsi="Arial" w:cs="Arial"/>
                <w:color w:val="000000"/>
                <w:sz w:val="20"/>
                <w:szCs w:val="20"/>
                <w:highlight w:val="lightGray"/>
              </w:rPr>
              <w:instrText>\# "# ###,00"</w:instrText>
            </w:r>
            <w:r w:rsidRPr="002A33B0">
              <w:rPr>
                <w:rFonts w:ascii="Arial" w:hAnsi="Arial" w:cs="Arial"/>
                <w:sz w:val="20"/>
                <w:szCs w:val="20"/>
                <w:highlight w:val="lightGray"/>
              </w:rPr>
              <w:fldChar w:fldCharType="separate"/>
            </w:r>
            <w:r w:rsidRPr="002A33B0">
              <w:rPr>
                <w:rFonts w:ascii="Arial" w:hAnsi="Arial" w:cs="Arial"/>
                <w:noProof/>
                <w:sz w:val="20"/>
                <w:szCs w:val="20"/>
                <w:highlight w:val="lightGray"/>
              </w:rPr>
              <w:t>«Montant HT»</w:t>
            </w:r>
            <w:r w:rsidRPr="002A33B0">
              <w:rPr>
                <w:rFonts w:ascii="Arial" w:hAnsi="Arial" w:cs="Arial"/>
                <w:sz w:val="20"/>
                <w:szCs w:val="20"/>
                <w:highlight w:val="lightGray"/>
              </w:rPr>
              <w:fldChar w:fldCharType="end"/>
            </w:r>
          </w:p>
        </w:tc>
        <w:tc>
          <w:tcPr>
            <w:tcW w:w="985" w:type="pct"/>
            <w:shd w:val="clear" w:color="auto" w:fill="auto"/>
            <w:vAlign w:val="center"/>
          </w:tcPr>
          <w:p w14:paraId="6B59A8F1" w14:textId="77777777" w:rsidR="004E7CFB" w:rsidRPr="002A33B0" w:rsidRDefault="004E7CFB" w:rsidP="002D24F9">
            <w:pPr>
              <w:jc w:val="center"/>
              <w:rPr>
                <w:rFonts w:ascii="Arial" w:hAnsi="Arial" w:cs="Arial"/>
                <w:bCs/>
                <w:sz w:val="20"/>
                <w:szCs w:val="20"/>
                <w:highlight w:val="lightGray"/>
              </w:rPr>
            </w:pPr>
            <w:r w:rsidRPr="002A33B0">
              <w:rPr>
                <w:rFonts w:ascii="Arial" w:hAnsi="Arial" w:cs="Arial"/>
                <w:sz w:val="20"/>
                <w:szCs w:val="20"/>
                <w:highlight w:val="lightGray"/>
              </w:rPr>
              <w:fldChar w:fldCharType="begin"/>
            </w:r>
            <w:r w:rsidRPr="002A33B0">
              <w:rPr>
                <w:rFonts w:ascii="Arial" w:hAnsi="Arial" w:cs="Arial"/>
                <w:sz w:val="20"/>
                <w:szCs w:val="20"/>
                <w:highlight w:val="lightGray"/>
              </w:rPr>
              <w:instrText xml:space="preserve"> MERGEFIELD Date_contractuelle_de_POV \@ "dd/MM/yyyy "</w:instrText>
            </w:r>
            <w:r w:rsidRPr="002A33B0">
              <w:rPr>
                <w:rFonts w:ascii="Arial" w:hAnsi="Arial" w:cs="Arial"/>
                <w:sz w:val="20"/>
                <w:szCs w:val="20"/>
                <w:highlight w:val="lightGray"/>
              </w:rPr>
              <w:fldChar w:fldCharType="separate"/>
            </w:r>
            <w:r w:rsidRPr="002A33B0">
              <w:rPr>
                <w:rFonts w:ascii="Arial" w:hAnsi="Arial" w:cs="Arial"/>
                <w:noProof/>
                <w:sz w:val="20"/>
                <w:szCs w:val="20"/>
                <w:highlight w:val="lightGray"/>
              </w:rPr>
              <w:t>«Date_contractuelle_de_POV»</w:t>
            </w:r>
            <w:r w:rsidRPr="002A33B0">
              <w:rPr>
                <w:rFonts w:ascii="Arial" w:hAnsi="Arial" w:cs="Arial"/>
                <w:sz w:val="20"/>
                <w:szCs w:val="20"/>
                <w:highlight w:val="lightGray"/>
              </w:rPr>
              <w:fldChar w:fldCharType="end"/>
            </w:r>
          </w:p>
        </w:tc>
        <w:tc>
          <w:tcPr>
            <w:tcW w:w="560" w:type="pct"/>
            <w:shd w:val="clear" w:color="auto" w:fill="auto"/>
            <w:vAlign w:val="center"/>
          </w:tcPr>
          <w:p w14:paraId="69B319C3" w14:textId="77777777" w:rsidR="004E7CFB" w:rsidRPr="002A33B0" w:rsidRDefault="004E7CFB" w:rsidP="002D24F9">
            <w:pPr>
              <w:jc w:val="center"/>
              <w:rPr>
                <w:rFonts w:ascii="Arial" w:hAnsi="Arial" w:cs="Arial"/>
                <w:bCs/>
                <w:sz w:val="20"/>
                <w:szCs w:val="20"/>
              </w:rPr>
            </w:pPr>
            <w:r w:rsidRPr="002A33B0">
              <w:rPr>
                <w:rFonts w:ascii="Arial" w:hAnsi="Arial" w:cs="Arial"/>
                <w:sz w:val="20"/>
                <w:szCs w:val="20"/>
              </w:rPr>
              <w:fldChar w:fldCharType="begin">
                <w:ffData>
                  <w:name w:val="Texte31"/>
                  <w:enabled/>
                  <w:calcOnExit w:val="0"/>
                  <w:textInput/>
                </w:ffData>
              </w:fldChar>
            </w:r>
            <w:r w:rsidRPr="002A33B0">
              <w:rPr>
                <w:rFonts w:ascii="Arial" w:hAnsi="Arial" w:cs="Arial"/>
                <w:sz w:val="20"/>
                <w:szCs w:val="20"/>
              </w:rPr>
              <w:instrText xml:space="preserve"> FORMTEXT </w:instrText>
            </w:r>
            <w:r w:rsidRPr="002A33B0">
              <w:rPr>
                <w:rFonts w:ascii="Arial" w:hAnsi="Arial" w:cs="Arial"/>
                <w:sz w:val="20"/>
                <w:szCs w:val="20"/>
              </w:rPr>
            </w:r>
            <w:r w:rsidRPr="002A33B0">
              <w:rPr>
                <w:rFonts w:ascii="Arial" w:hAnsi="Arial" w:cs="Arial"/>
                <w:sz w:val="20"/>
                <w:szCs w:val="20"/>
              </w:rPr>
              <w:fldChar w:fldCharType="separate"/>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sz w:val="20"/>
                <w:szCs w:val="20"/>
              </w:rPr>
              <w:fldChar w:fldCharType="end"/>
            </w:r>
          </w:p>
        </w:tc>
        <w:tc>
          <w:tcPr>
            <w:tcW w:w="638" w:type="pct"/>
            <w:shd w:val="clear" w:color="auto" w:fill="auto"/>
            <w:vAlign w:val="center"/>
          </w:tcPr>
          <w:p w14:paraId="16F0438E" w14:textId="77777777" w:rsidR="004E7CFB" w:rsidRPr="002A33B0" w:rsidRDefault="004E7CFB" w:rsidP="002D24F9">
            <w:pPr>
              <w:jc w:val="center"/>
              <w:rPr>
                <w:rFonts w:ascii="Arial" w:hAnsi="Arial" w:cs="Arial"/>
                <w:bCs/>
                <w:sz w:val="20"/>
                <w:szCs w:val="20"/>
              </w:rPr>
            </w:pPr>
            <w:r w:rsidRPr="002A33B0">
              <w:rPr>
                <w:rFonts w:ascii="Arial" w:hAnsi="Arial" w:cs="Arial"/>
                <w:sz w:val="20"/>
                <w:szCs w:val="20"/>
              </w:rPr>
              <w:fldChar w:fldCharType="begin">
                <w:ffData>
                  <w:name w:val="Texte31"/>
                  <w:enabled/>
                  <w:calcOnExit w:val="0"/>
                  <w:textInput/>
                </w:ffData>
              </w:fldChar>
            </w:r>
            <w:r w:rsidRPr="002A33B0">
              <w:rPr>
                <w:rFonts w:ascii="Arial" w:hAnsi="Arial" w:cs="Arial"/>
                <w:sz w:val="20"/>
                <w:szCs w:val="20"/>
              </w:rPr>
              <w:instrText xml:space="preserve"> FORMTEXT </w:instrText>
            </w:r>
            <w:r w:rsidRPr="002A33B0">
              <w:rPr>
                <w:rFonts w:ascii="Arial" w:hAnsi="Arial" w:cs="Arial"/>
                <w:sz w:val="20"/>
                <w:szCs w:val="20"/>
              </w:rPr>
            </w:r>
            <w:r w:rsidRPr="002A33B0">
              <w:rPr>
                <w:rFonts w:ascii="Arial" w:hAnsi="Arial" w:cs="Arial"/>
                <w:sz w:val="20"/>
                <w:szCs w:val="20"/>
              </w:rPr>
              <w:fldChar w:fldCharType="separate"/>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sz w:val="20"/>
                <w:szCs w:val="20"/>
              </w:rPr>
              <w:fldChar w:fldCharType="end"/>
            </w:r>
          </w:p>
        </w:tc>
      </w:tr>
    </w:tbl>
    <w:p w14:paraId="64D309D1" w14:textId="77777777" w:rsidR="004E7CFB" w:rsidRPr="002A33B0" w:rsidRDefault="004E7CFB" w:rsidP="004E7CFB">
      <w:pPr>
        <w:rPr>
          <w:rFonts w:ascii="Arial" w:hAnsi="Arial" w:cs="Arial"/>
          <w:bCs/>
          <w:sz w:val="20"/>
          <w:szCs w:val="20"/>
        </w:rPr>
      </w:pP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044"/>
        <w:gridCol w:w="5044"/>
      </w:tblGrid>
      <w:tr w:rsidR="004E7CFB" w:rsidRPr="002A33B0" w14:paraId="38D4AB05" w14:textId="77777777" w:rsidTr="002D24F9">
        <w:trPr>
          <w:cantSplit/>
          <w:trHeight w:hRule="exact" w:val="84"/>
          <w:jc w:val="center"/>
        </w:trPr>
        <w:tc>
          <w:tcPr>
            <w:tcW w:w="10088" w:type="dxa"/>
            <w:gridSpan w:val="2"/>
            <w:tcBorders>
              <w:left w:val="nil"/>
              <w:bottom w:val="single" w:sz="6" w:space="0" w:color="auto"/>
              <w:right w:val="nil"/>
            </w:tcBorders>
            <w:vAlign w:val="center"/>
          </w:tcPr>
          <w:p w14:paraId="0F2C7D6E" w14:textId="77777777" w:rsidR="004E7CFB" w:rsidRPr="002A33B0" w:rsidRDefault="004E7CFB" w:rsidP="002D24F9">
            <w:pPr>
              <w:spacing w:before="40"/>
              <w:rPr>
                <w:rFonts w:ascii="Arial" w:hAnsi="Arial" w:cs="Arial"/>
                <w:b/>
                <w:bCs/>
                <w:sz w:val="20"/>
                <w:szCs w:val="20"/>
              </w:rPr>
            </w:pPr>
          </w:p>
        </w:tc>
      </w:tr>
      <w:tr w:rsidR="004E7CFB" w:rsidRPr="002A33B0" w14:paraId="291181B3" w14:textId="77777777" w:rsidTr="002D24F9">
        <w:trPr>
          <w:cantSplit/>
          <w:trHeight w:hRule="exact" w:val="360"/>
          <w:jc w:val="center"/>
        </w:trPr>
        <w:tc>
          <w:tcPr>
            <w:tcW w:w="10088" w:type="dxa"/>
            <w:gridSpan w:val="2"/>
            <w:tcBorders>
              <w:top w:val="single" w:sz="6" w:space="0" w:color="auto"/>
              <w:bottom w:val="single" w:sz="4" w:space="0" w:color="auto"/>
            </w:tcBorders>
            <w:shd w:val="clear" w:color="auto" w:fill="D9D9D9" w:themeFill="background1" w:themeFillShade="D9"/>
            <w:vAlign w:val="center"/>
          </w:tcPr>
          <w:p w14:paraId="51B1B249" w14:textId="77777777" w:rsidR="004E7CFB" w:rsidRPr="002A33B0" w:rsidRDefault="004E7CFB" w:rsidP="002D24F9">
            <w:pPr>
              <w:spacing w:before="40"/>
              <w:rPr>
                <w:rFonts w:ascii="Arial" w:hAnsi="Arial" w:cs="Arial"/>
                <w:b/>
                <w:sz w:val="20"/>
                <w:szCs w:val="20"/>
              </w:rPr>
            </w:pPr>
            <w:r w:rsidRPr="002A33B0">
              <w:rPr>
                <w:rFonts w:ascii="Arial" w:hAnsi="Arial" w:cs="Arial"/>
                <w:b/>
                <w:bCs/>
                <w:sz w:val="20"/>
                <w:szCs w:val="20"/>
              </w:rPr>
              <w:t>PARTIE RESERVEE AU POUVOIR ADJUDICATEUR</w:t>
            </w:r>
          </w:p>
        </w:tc>
      </w:tr>
      <w:tr w:rsidR="004E7CFB" w:rsidRPr="002A33B0" w14:paraId="354BC0B9" w14:textId="77777777" w:rsidTr="002D24F9">
        <w:trPr>
          <w:cantSplit/>
          <w:trHeight w:hRule="exact" w:val="2614"/>
          <w:jc w:val="center"/>
        </w:trPr>
        <w:tc>
          <w:tcPr>
            <w:tcW w:w="10088" w:type="dxa"/>
            <w:gridSpan w:val="2"/>
            <w:tcBorders>
              <w:top w:val="single" w:sz="4" w:space="0" w:color="auto"/>
              <w:left w:val="single" w:sz="4" w:space="0" w:color="auto"/>
              <w:bottom w:val="nil"/>
              <w:right w:val="single" w:sz="4" w:space="0" w:color="auto"/>
            </w:tcBorders>
            <w:vAlign w:val="center"/>
          </w:tcPr>
          <w:p w14:paraId="1FA96813" w14:textId="77777777" w:rsidR="004E7CFB" w:rsidRPr="002A33B0" w:rsidRDefault="004E7CFB" w:rsidP="002D24F9">
            <w:pPr>
              <w:tabs>
                <w:tab w:val="center" w:pos="1985"/>
                <w:tab w:val="center" w:pos="5954"/>
              </w:tabs>
              <w:rPr>
                <w:rFonts w:ascii="Arial" w:hAnsi="Arial" w:cs="Arial"/>
                <w:sz w:val="20"/>
                <w:szCs w:val="20"/>
              </w:rPr>
            </w:pPr>
            <w:r w:rsidRPr="002A33B0">
              <w:rPr>
                <w:rFonts w:ascii="Arial" w:hAnsi="Arial" w:cs="Arial"/>
                <w:sz w:val="20"/>
                <w:szCs w:val="20"/>
              </w:rPr>
              <w:t>Au vu des déclarations du titulaire et des éléments présentés par celui-ci, l’autorité chargé de constater le droit à paiement d’acomptes :</w:t>
            </w:r>
          </w:p>
          <w:p w14:paraId="410A75A6" w14:textId="77777777" w:rsidR="004E7CFB" w:rsidRPr="002A33B0" w:rsidRDefault="004E7CFB" w:rsidP="002D24F9">
            <w:pPr>
              <w:tabs>
                <w:tab w:val="left" w:pos="567"/>
                <w:tab w:val="center" w:pos="1985"/>
                <w:tab w:val="center" w:pos="5954"/>
              </w:tabs>
              <w:rPr>
                <w:rFonts w:ascii="Arial" w:hAnsi="Arial" w:cs="Arial"/>
                <w:sz w:val="20"/>
                <w:szCs w:val="20"/>
              </w:rPr>
            </w:pPr>
            <w:r w:rsidRPr="002A33B0">
              <w:rPr>
                <w:rFonts w:ascii="Arial" w:hAnsi="Arial" w:cs="Arial"/>
                <w:sz w:val="20"/>
                <w:szCs w:val="20"/>
              </w:rPr>
              <w:tab/>
            </w:r>
            <w:r w:rsidRPr="002A33B0">
              <w:rPr>
                <w:rFonts w:ascii="Arial" w:hAnsi="Arial" w:cs="Arial"/>
                <w:sz w:val="20"/>
                <w:szCs w:val="20"/>
              </w:rPr>
              <w:fldChar w:fldCharType="begin">
                <w:ffData>
                  <w:name w:val="CaseACocher5"/>
                  <w:enabled/>
                  <w:calcOnExit w:val="0"/>
                  <w:checkBox>
                    <w:sizeAuto/>
                    <w:default w:val="0"/>
                  </w:checkBox>
                </w:ffData>
              </w:fldChar>
            </w:r>
            <w:r w:rsidRPr="002A33B0">
              <w:rPr>
                <w:rFonts w:ascii="Arial" w:hAnsi="Arial" w:cs="Arial"/>
                <w:sz w:val="20"/>
                <w:szCs w:val="20"/>
              </w:rPr>
              <w:instrText xml:space="preserve"> FORMCHECKBOX </w:instrText>
            </w:r>
            <w:r w:rsidR="000635CD">
              <w:rPr>
                <w:rFonts w:ascii="Arial" w:hAnsi="Arial" w:cs="Arial"/>
                <w:sz w:val="20"/>
                <w:szCs w:val="20"/>
              </w:rPr>
            </w:r>
            <w:r w:rsidR="000635CD">
              <w:rPr>
                <w:rFonts w:ascii="Arial" w:hAnsi="Arial" w:cs="Arial"/>
                <w:sz w:val="20"/>
                <w:szCs w:val="20"/>
              </w:rPr>
              <w:fldChar w:fldCharType="separate"/>
            </w:r>
            <w:r w:rsidRPr="002A33B0">
              <w:rPr>
                <w:rFonts w:ascii="Arial" w:hAnsi="Arial" w:cs="Arial"/>
                <w:sz w:val="20"/>
                <w:szCs w:val="20"/>
              </w:rPr>
              <w:fldChar w:fldCharType="end"/>
            </w:r>
            <w:r w:rsidRPr="002A33B0">
              <w:rPr>
                <w:rFonts w:ascii="Arial" w:hAnsi="Arial" w:cs="Arial"/>
                <w:sz w:val="20"/>
                <w:szCs w:val="20"/>
              </w:rPr>
              <w:t xml:space="preserve"> ne s’oppose pas au paiement de l’acompte demandé, sous déduction des droits antérieurement acquis et sans préjudice de l’application d’autres droits (intérêts moratoires, actualisation, révision et pénalisation).</w:t>
            </w:r>
          </w:p>
          <w:p w14:paraId="4950257D" w14:textId="73AC1355" w:rsidR="004E7CFB" w:rsidRPr="002A33B0" w:rsidRDefault="004E7CFB" w:rsidP="002D24F9">
            <w:pPr>
              <w:tabs>
                <w:tab w:val="left" w:pos="567"/>
                <w:tab w:val="center" w:pos="1985"/>
                <w:tab w:val="center" w:pos="5954"/>
              </w:tabs>
              <w:rPr>
                <w:rFonts w:ascii="Arial" w:hAnsi="Arial" w:cs="Arial"/>
                <w:sz w:val="20"/>
                <w:szCs w:val="20"/>
              </w:rPr>
            </w:pPr>
            <w:r w:rsidRPr="002A33B0">
              <w:rPr>
                <w:rFonts w:ascii="Arial" w:hAnsi="Arial" w:cs="Arial"/>
                <w:sz w:val="20"/>
                <w:szCs w:val="20"/>
              </w:rPr>
              <w:tab/>
            </w:r>
            <w:r w:rsidRPr="002A33B0">
              <w:rPr>
                <w:rFonts w:ascii="Arial" w:hAnsi="Arial" w:cs="Arial"/>
                <w:sz w:val="20"/>
                <w:szCs w:val="20"/>
              </w:rPr>
              <w:fldChar w:fldCharType="begin">
                <w:ffData>
                  <w:name w:val="CaseACocher5"/>
                  <w:enabled/>
                  <w:calcOnExit w:val="0"/>
                  <w:checkBox>
                    <w:sizeAuto/>
                    <w:default w:val="0"/>
                  </w:checkBox>
                </w:ffData>
              </w:fldChar>
            </w:r>
            <w:r w:rsidRPr="002A33B0">
              <w:rPr>
                <w:rFonts w:ascii="Arial" w:hAnsi="Arial" w:cs="Arial"/>
                <w:sz w:val="20"/>
                <w:szCs w:val="20"/>
              </w:rPr>
              <w:instrText xml:space="preserve"> FORMCHECKBOX </w:instrText>
            </w:r>
            <w:r w:rsidR="000635CD">
              <w:rPr>
                <w:rFonts w:ascii="Arial" w:hAnsi="Arial" w:cs="Arial"/>
                <w:sz w:val="20"/>
                <w:szCs w:val="20"/>
              </w:rPr>
            </w:r>
            <w:r w:rsidR="000635CD">
              <w:rPr>
                <w:rFonts w:ascii="Arial" w:hAnsi="Arial" w:cs="Arial"/>
                <w:sz w:val="20"/>
                <w:szCs w:val="20"/>
              </w:rPr>
              <w:fldChar w:fldCharType="separate"/>
            </w:r>
            <w:r w:rsidRPr="002A33B0">
              <w:rPr>
                <w:rFonts w:ascii="Arial" w:hAnsi="Arial" w:cs="Arial"/>
                <w:sz w:val="20"/>
                <w:szCs w:val="20"/>
              </w:rPr>
              <w:fldChar w:fldCharType="end"/>
            </w:r>
            <w:r w:rsidRPr="002A33B0">
              <w:rPr>
                <w:rFonts w:ascii="Arial" w:hAnsi="Arial" w:cs="Arial"/>
                <w:sz w:val="20"/>
                <w:szCs w:val="20"/>
              </w:rPr>
              <w:t xml:space="preserve"> réduit le paiement de l’acompte demandé au montant de  </w:t>
            </w:r>
            <w:r w:rsidRPr="002A33B0">
              <w:rPr>
                <w:rFonts w:ascii="Arial" w:hAnsi="Arial" w:cs="Arial"/>
                <w:sz w:val="20"/>
                <w:szCs w:val="20"/>
              </w:rPr>
              <w:fldChar w:fldCharType="begin"/>
            </w:r>
            <w:r w:rsidRPr="002A33B0">
              <w:rPr>
                <w:rFonts w:ascii="Arial" w:hAnsi="Arial" w:cs="Arial"/>
                <w:sz w:val="20"/>
                <w:szCs w:val="20"/>
              </w:rPr>
              <w:instrText xml:space="preserve"> if </w:instrText>
            </w:r>
            <w:r w:rsidRPr="002A33B0">
              <w:rPr>
                <w:rFonts w:ascii="Arial" w:hAnsi="Arial" w:cs="Arial"/>
                <w:sz w:val="20"/>
                <w:szCs w:val="20"/>
              </w:rPr>
              <w:fldChar w:fldCharType="begin"/>
            </w:r>
            <w:r w:rsidRPr="002A33B0">
              <w:rPr>
                <w:rFonts w:ascii="Arial" w:hAnsi="Arial" w:cs="Arial"/>
                <w:sz w:val="20"/>
                <w:szCs w:val="20"/>
              </w:rPr>
              <w:instrText xml:space="preserve"> MERGEFIELD Montant_réservé__HT </w:instrText>
            </w:r>
            <w:r w:rsidRPr="002A33B0">
              <w:rPr>
                <w:rFonts w:ascii="Arial" w:hAnsi="Arial" w:cs="Arial"/>
                <w:sz w:val="20"/>
                <w:szCs w:val="20"/>
              </w:rPr>
              <w:fldChar w:fldCharType="separate"/>
            </w:r>
            <w:r w:rsidRPr="002A33B0">
              <w:rPr>
                <w:rFonts w:ascii="Arial" w:hAnsi="Arial" w:cs="Arial"/>
                <w:noProof/>
                <w:sz w:val="20"/>
                <w:szCs w:val="20"/>
              </w:rPr>
              <w:instrText>0</w:instrText>
            </w:r>
            <w:r w:rsidRPr="002A33B0">
              <w:rPr>
                <w:rFonts w:ascii="Arial" w:hAnsi="Arial" w:cs="Arial"/>
                <w:sz w:val="20"/>
                <w:szCs w:val="20"/>
              </w:rPr>
              <w:fldChar w:fldCharType="end"/>
            </w:r>
            <w:r w:rsidRPr="002A33B0">
              <w:rPr>
                <w:rFonts w:ascii="Arial" w:hAnsi="Arial" w:cs="Arial"/>
                <w:sz w:val="20"/>
                <w:szCs w:val="20"/>
              </w:rPr>
              <w:instrText xml:space="preserve"> &lt;&gt; 0 </w:instrText>
            </w:r>
            <w:r w:rsidRPr="002A33B0">
              <w:rPr>
                <w:rFonts w:ascii="Arial" w:hAnsi="Arial" w:cs="Arial"/>
                <w:sz w:val="20"/>
                <w:szCs w:val="20"/>
              </w:rPr>
              <w:fldChar w:fldCharType="begin"/>
            </w:r>
            <w:r w:rsidRPr="002A33B0">
              <w:rPr>
                <w:rFonts w:ascii="Arial" w:hAnsi="Arial" w:cs="Arial"/>
                <w:sz w:val="20"/>
                <w:szCs w:val="20"/>
              </w:rPr>
              <w:instrText xml:space="preserve"> MERGEFIELD Montant_réservé__HT \# "# ##0,00"</w:instrText>
            </w:r>
            <w:r w:rsidRPr="002A33B0">
              <w:rPr>
                <w:rFonts w:ascii="Arial" w:hAnsi="Arial" w:cs="Arial"/>
                <w:sz w:val="20"/>
                <w:szCs w:val="20"/>
              </w:rPr>
              <w:fldChar w:fldCharType="separate"/>
            </w:r>
            <w:r w:rsidRPr="002A33B0">
              <w:rPr>
                <w:rFonts w:ascii="Arial" w:hAnsi="Arial" w:cs="Arial"/>
                <w:noProof/>
                <w:sz w:val="20"/>
                <w:szCs w:val="20"/>
              </w:rPr>
              <w:instrText xml:space="preserve">   50,00</w:instrText>
            </w:r>
            <w:r w:rsidRPr="002A33B0">
              <w:rPr>
                <w:rFonts w:ascii="Arial" w:hAnsi="Arial" w:cs="Arial"/>
                <w:sz w:val="20"/>
                <w:szCs w:val="20"/>
              </w:rPr>
              <w:fldChar w:fldCharType="end"/>
            </w:r>
            <w:r w:rsidRPr="002A33B0">
              <w:rPr>
                <w:rFonts w:ascii="Arial" w:hAnsi="Arial" w:cs="Arial"/>
                <w:sz w:val="20"/>
                <w:szCs w:val="20"/>
              </w:rPr>
              <w:instrText xml:space="preserve"> "     "</w:instrText>
            </w:r>
            <w:r w:rsidRPr="002A33B0">
              <w:rPr>
                <w:rFonts w:ascii="Arial" w:hAnsi="Arial" w:cs="Arial"/>
                <w:sz w:val="20"/>
                <w:szCs w:val="20"/>
              </w:rPr>
              <w:fldChar w:fldCharType="separate"/>
            </w:r>
            <w:r w:rsidR="003D6488" w:rsidRPr="002A33B0">
              <w:rPr>
                <w:rFonts w:ascii="Arial" w:hAnsi="Arial" w:cs="Arial"/>
                <w:noProof/>
                <w:sz w:val="20"/>
                <w:szCs w:val="20"/>
              </w:rPr>
              <w:t xml:space="preserve">     </w:t>
            </w:r>
            <w:r w:rsidRPr="002A33B0">
              <w:rPr>
                <w:rFonts w:ascii="Arial" w:hAnsi="Arial" w:cs="Arial"/>
                <w:sz w:val="20"/>
                <w:szCs w:val="20"/>
              </w:rPr>
              <w:fldChar w:fldCharType="end"/>
            </w:r>
            <w:r w:rsidRPr="002A33B0">
              <w:rPr>
                <w:rFonts w:ascii="Arial" w:hAnsi="Arial" w:cs="Arial"/>
                <w:sz w:val="20"/>
                <w:szCs w:val="20"/>
              </w:rPr>
              <w:t>€ HT et demande au service chargé de la liquidation de prendre en compte les écarts décrits au verso.</w:t>
            </w:r>
          </w:p>
          <w:p w14:paraId="22BB117E" w14:textId="77777777" w:rsidR="004E7CFB" w:rsidRPr="002A33B0" w:rsidRDefault="004E7CFB" w:rsidP="002D24F9">
            <w:pPr>
              <w:tabs>
                <w:tab w:val="left" w:pos="567"/>
                <w:tab w:val="center" w:pos="1985"/>
                <w:tab w:val="center" w:pos="5954"/>
              </w:tabs>
              <w:rPr>
                <w:rFonts w:ascii="Arial" w:hAnsi="Arial" w:cs="Arial"/>
                <w:sz w:val="20"/>
                <w:szCs w:val="20"/>
              </w:rPr>
            </w:pPr>
            <w:r w:rsidRPr="002A33B0">
              <w:rPr>
                <w:rFonts w:ascii="Arial" w:hAnsi="Arial" w:cs="Arial"/>
                <w:sz w:val="20"/>
                <w:szCs w:val="20"/>
              </w:rPr>
              <w:tab/>
            </w:r>
            <w:r w:rsidRPr="002A33B0">
              <w:rPr>
                <w:rFonts w:ascii="Arial" w:hAnsi="Arial" w:cs="Arial"/>
                <w:sz w:val="20"/>
                <w:szCs w:val="20"/>
              </w:rPr>
              <w:fldChar w:fldCharType="begin">
                <w:ffData>
                  <w:name w:val="CaseACocher5"/>
                  <w:enabled/>
                  <w:calcOnExit w:val="0"/>
                  <w:checkBox>
                    <w:sizeAuto/>
                    <w:default w:val="0"/>
                  </w:checkBox>
                </w:ffData>
              </w:fldChar>
            </w:r>
            <w:r w:rsidRPr="002A33B0">
              <w:rPr>
                <w:rFonts w:ascii="Arial" w:hAnsi="Arial" w:cs="Arial"/>
                <w:sz w:val="20"/>
                <w:szCs w:val="20"/>
              </w:rPr>
              <w:instrText xml:space="preserve"> FORMCHECKBOX </w:instrText>
            </w:r>
            <w:r w:rsidR="000635CD">
              <w:rPr>
                <w:rFonts w:ascii="Arial" w:hAnsi="Arial" w:cs="Arial"/>
                <w:sz w:val="20"/>
                <w:szCs w:val="20"/>
              </w:rPr>
            </w:r>
            <w:r w:rsidR="000635CD">
              <w:rPr>
                <w:rFonts w:ascii="Arial" w:hAnsi="Arial" w:cs="Arial"/>
                <w:sz w:val="20"/>
                <w:szCs w:val="20"/>
              </w:rPr>
              <w:fldChar w:fldCharType="separate"/>
            </w:r>
            <w:r w:rsidRPr="002A33B0">
              <w:rPr>
                <w:rFonts w:ascii="Arial" w:hAnsi="Arial" w:cs="Arial"/>
                <w:sz w:val="20"/>
                <w:szCs w:val="20"/>
              </w:rPr>
              <w:fldChar w:fldCharType="end"/>
            </w:r>
            <w:r w:rsidRPr="002A33B0">
              <w:rPr>
                <w:rFonts w:ascii="Arial" w:hAnsi="Arial" w:cs="Arial"/>
                <w:sz w:val="20"/>
                <w:szCs w:val="20"/>
              </w:rPr>
              <w:t xml:space="preserve"> ne s’oppose pas au paiement du reste de l’acompte N°</w:t>
            </w:r>
            <w:r w:rsidRPr="002A33B0">
              <w:rPr>
                <w:rFonts w:ascii="Arial" w:hAnsi="Arial" w:cs="Arial"/>
                <w:sz w:val="20"/>
                <w:szCs w:val="20"/>
              </w:rPr>
              <w:fldChar w:fldCharType="begin">
                <w:ffData>
                  <w:name w:val="Texte163"/>
                  <w:enabled/>
                  <w:calcOnExit w:val="0"/>
                  <w:textInput/>
                </w:ffData>
              </w:fldChar>
            </w:r>
            <w:r w:rsidRPr="002A33B0">
              <w:rPr>
                <w:rFonts w:ascii="Arial" w:hAnsi="Arial" w:cs="Arial"/>
                <w:sz w:val="20"/>
                <w:szCs w:val="20"/>
              </w:rPr>
              <w:instrText xml:space="preserve"> FORMTEXT </w:instrText>
            </w:r>
            <w:r w:rsidRPr="002A33B0">
              <w:rPr>
                <w:rFonts w:ascii="Arial" w:hAnsi="Arial" w:cs="Arial"/>
                <w:sz w:val="20"/>
                <w:szCs w:val="20"/>
              </w:rPr>
            </w:r>
            <w:r w:rsidRPr="002A33B0">
              <w:rPr>
                <w:rFonts w:ascii="Arial" w:hAnsi="Arial" w:cs="Arial"/>
                <w:sz w:val="20"/>
                <w:szCs w:val="20"/>
              </w:rPr>
              <w:fldChar w:fldCharType="separate"/>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sz w:val="20"/>
                <w:szCs w:val="20"/>
              </w:rPr>
              <w:fldChar w:fldCharType="end"/>
            </w:r>
            <w:r w:rsidRPr="002A33B0">
              <w:rPr>
                <w:rFonts w:ascii="Arial" w:hAnsi="Arial" w:cs="Arial"/>
                <w:sz w:val="20"/>
                <w:szCs w:val="20"/>
              </w:rPr>
              <w:t xml:space="preserve"> suite à la réduction formalisée dans le PVCA n°</w:t>
            </w:r>
            <w:r w:rsidRPr="002A33B0">
              <w:rPr>
                <w:rFonts w:ascii="Arial" w:hAnsi="Arial" w:cs="Arial"/>
                <w:sz w:val="20"/>
                <w:szCs w:val="20"/>
              </w:rPr>
              <w:fldChar w:fldCharType="begin">
                <w:ffData>
                  <w:name w:val="Texte163"/>
                  <w:enabled/>
                  <w:calcOnExit w:val="0"/>
                  <w:textInput/>
                </w:ffData>
              </w:fldChar>
            </w:r>
            <w:r w:rsidRPr="002A33B0">
              <w:rPr>
                <w:rFonts w:ascii="Arial" w:hAnsi="Arial" w:cs="Arial"/>
                <w:sz w:val="20"/>
                <w:szCs w:val="20"/>
              </w:rPr>
              <w:instrText xml:space="preserve"> FORMTEXT </w:instrText>
            </w:r>
            <w:r w:rsidRPr="002A33B0">
              <w:rPr>
                <w:rFonts w:ascii="Arial" w:hAnsi="Arial" w:cs="Arial"/>
                <w:sz w:val="20"/>
                <w:szCs w:val="20"/>
              </w:rPr>
            </w:r>
            <w:r w:rsidRPr="002A33B0">
              <w:rPr>
                <w:rFonts w:ascii="Arial" w:hAnsi="Arial" w:cs="Arial"/>
                <w:sz w:val="20"/>
                <w:szCs w:val="20"/>
              </w:rPr>
              <w:fldChar w:fldCharType="separate"/>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sz w:val="20"/>
                <w:szCs w:val="20"/>
              </w:rPr>
              <w:fldChar w:fldCharType="end"/>
            </w:r>
            <w:r w:rsidRPr="002A33B0">
              <w:rPr>
                <w:rFonts w:ascii="Arial" w:hAnsi="Arial" w:cs="Arial"/>
                <w:sz w:val="20"/>
                <w:szCs w:val="20"/>
              </w:rPr>
              <w:t xml:space="preserve">. Le montant du paiement associé au présent PVCA est de </w:t>
            </w:r>
            <w:r w:rsidRPr="002A33B0">
              <w:rPr>
                <w:rFonts w:ascii="Arial" w:hAnsi="Arial" w:cs="Arial"/>
                <w:sz w:val="20"/>
                <w:szCs w:val="20"/>
              </w:rPr>
              <w:fldChar w:fldCharType="begin">
                <w:ffData>
                  <w:name w:val="Texte163"/>
                  <w:enabled/>
                  <w:calcOnExit w:val="0"/>
                  <w:textInput/>
                </w:ffData>
              </w:fldChar>
            </w:r>
            <w:r w:rsidRPr="002A33B0">
              <w:rPr>
                <w:rFonts w:ascii="Arial" w:hAnsi="Arial" w:cs="Arial"/>
                <w:sz w:val="20"/>
                <w:szCs w:val="20"/>
              </w:rPr>
              <w:instrText xml:space="preserve"> FORMTEXT </w:instrText>
            </w:r>
            <w:r w:rsidRPr="002A33B0">
              <w:rPr>
                <w:rFonts w:ascii="Arial" w:hAnsi="Arial" w:cs="Arial"/>
                <w:sz w:val="20"/>
                <w:szCs w:val="20"/>
              </w:rPr>
            </w:r>
            <w:r w:rsidRPr="002A33B0">
              <w:rPr>
                <w:rFonts w:ascii="Arial" w:hAnsi="Arial" w:cs="Arial"/>
                <w:sz w:val="20"/>
                <w:szCs w:val="20"/>
              </w:rPr>
              <w:fldChar w:fldCharType="separate"/>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noProof/>
                <w:sz w:val="20"/>
                <w:szCs w:val="20"/>
              </w:rPr>
              <w:t> </w:t>
            </w:r>
            <w:r w:rsidRPr="002A33B0">
              <w:rPr>
                <w:rFonts w:ascii="Arial" w:hAnsi="Arial" w:cs="Arial"/>
                <w:sz w:val="20"/>
                <w:szCs w:val="20"/>
              </w:rPr>
              <w:fldChar w:fldCharType="end"/>
            </w:r>
            <w:r w:rsidRPr="002A33B0">
              <w:rPr>
                <w:rFonts w:ascii="Arial" w:hAnsi="Arial" w:cs="Arial"/>
                <w:sz w:val="20"/>
                <w:szCs w:val="20"/>
              </w:rPr>
              <w:t>€ HT.</w:t>
            </w:r>
          </w:p>
          <w:p w14:paraId="7D9AC385" w14:textId="77777777" w:rsidR="004E7CFB" w:rsidRPr="002A33B0" w:rsidRDefault="004E7CFB" w:rsidP="002D24F9">
            <w:pPr>
              <w:tabs>
                <w:tab w:val="left" w:pos="567"/>
                <w:tab w:val="left" w:pos="638"/>
                <w:tab w:val="center" w:pos="1985"/>
                <w:tab w:val="center" w:pos="5954"/>
              </w:tabs>
              <w:rPr>
                <w:rFonts w:ascii="Arial" w:hAnsi="Arial" w:cs="Arial"/>
                <w:sz w:val="20"/>
                <w:szCs w:val="20"/>
              </w:rPr>
            </w:pPr>
            <w:r w:rsidRPr="002A33B0">
              <w:rPr>
                <w:rFonts w:ascii="Arial" w:hAnsi="Arial" w:cs="Arial"/>
                <w:sz w:val="20"/>
                <w:szCs w:val="20"/>
              </w:rPr>
              <w:tab/>
            </w:r>
            <w:r w:rsidRPr="002A33B0">
              <w:rPr>
                <w:rFonts w:ascii="Arial" w:hAnsi="Arial" w:cs="Arial"/>
                <w:sz w:val="20"/>
                <w:szCs w:val="20"/>
              </w:rPr>
              <w:fldChar w:fldCharType="begin">
                <w:ffData>
                  <w:name w:val="CaseACocher5"/>
                  <w:enabled/>
                  <w:calcOnExit w:val="0"/>
                  <w:checkBox>
                    <w:sizeAuto/>
                    <w:default w:val="0"/>
                  </w:checkBox>
                </w:ffData>
              </w:fldChar>
            </w:r>
            <w:r w:rsidRPr="002A33B0">
              <w:rPr>
                <w:rFonts w:ascii="Arial" w:hAnsi="Arial" w:cs="Arial"/>
                <w:sz w:val="20"/>
                <w:szCs w:val="20"/>
              </w:rPr>
              <w:instrText xml:space="preserve"> FORMCHECKBOX </w:instrText>
            </w:r>
            <w:r w:rsidR="000635CD">
              <w:rPr>
                <w:rFonts w:ascii="Arial" w:hAnsi="Arial" w:cs="Arial"/>
                <w:sz w:val="20"/>
                <w:szCs w:val="20"/>
              </w:rPr>
            </w:r>
            <w:r w:rsidR="000635CD">
              <w:rPr>
                <w:rFonts w:ascii="Arial" w:hAnsi="Arial" w:cs="Arial"/>
                <w:sz w:val="20"/>
                <w:szCs w:val="20"/>
              </w:rPr>
              <w:fldChar w:fldCharType="separate"/>
            </w:r>
            <w:r w:rsidRPr="002A33B0">
              <w:rPr>
                <w:rFonts w:ascii="Arial" w:hAnsi="Arial" w:cs="Arial"/>
                <w:sz w:val="20"/>
                <w:szCs w:val="20"/>
              </w:rPr>
              <w:fldChar w:fldCharType="end"/>
            </w:r>
            <w:r w:rsidRPr="002A33B0">
              <w:rPr>
                <w:rFonts w:ascii="Arial" w:hAnsi="Arial" w:cs="Arial"/>
                <w:sz w:val="20"/>
                <w:szCs w:val="20"/>
              </w:rPr>
              <w:tab/>
              <w:t xml:space="preserve"> s’oppose au paiement de l’acompte demandé en raison des écarts décrits au verso.</w:t>
            </w:r>
          </w:p>
        </w:tc>
      </w:tr>
      <w:tr w:rsidR="004E7CFB" w:rsidRPr="002A33B0" w14:paraId="61C4F164" w14:textId="77777777" w:rsidTr="002D24F9">
        <w:trPr>
          <w:cantSplit/>
          <w:trHeight w:hRule="exact" w:val="1854"/>
          <w:jc w:val="center"/>
        </w:trPr>
        <w:tc>
          <w:tcPr>
            <w:tcW w:w="5044" w:type="dxa"/>
            <w:tcBorders>
              <w:top w:val="nil"/>
              <w:left w:val="single" w:sz="4" w:space="0" w:color="auto"/>
              <w:bottom w:val="nil"/>
              <w:right w:val="nil"/>
            </w:tcBorders>
          </w:tcPr>
          <w:p w14:paraId="362D5957" w14:textId="77777777" w:rsidR="004E7CFB" w:rsidRPr="002A33B0" w:rsidRDefault="004E7CFB" w:rsidP="002D24F9">
            <w:pPr>
              <w:tabs>
                <w:tab w:val="center" w:pos="1985"/>
                <w:tab w:val="center" w:pos="5954"/>
              </w:tabs>
              <w:rPr>
                <w:rFonts w:ascii="Arial" w:hAnsi="Arial" w:cs="Arial"/>
                <w:sz w:val="20"/>
                <w:szCs w:val="20"/>
              </w:rPr>
            </w:pPr>
          </w:p>
          <w:p w14:paraId="04C93A2C" w14:textId="77777777" w:rsidR="004E7CFB" w:rsidRPr="002A33B0" w:rsidRDefault="004E7CFB" w:rsidP="002D24F9">
            <w:pPr>
              <w:tabs>
                <w:tab w:val="center" w:pos="1985"/>
                <w:tab w:val="center" w:pos="5954"/>
              </w:tabs>
              <w:rPr>
                <w:rFonts w:ascii="Arial" w:hAnsi="Arial" w:cs="Arial"/>
                <w:sz w:val="20"/>
                <w:szCs w:val="20"/>
              </w:rPr>
            </w:pPr>
          </w:p>
          <w:p w14:paraId="36C95C1D" w14:textId="77777777" w:rsidR="004E7CFB" w:rsidRPr="002A33B0" w:rsidRDefault="004E7CFB" w:rsidP="002D24F9">
            <w:pPr>
              <w:tabs>
                <w:tab w:val="center" w:pos="1985"/>
                <w:tab w:val="center" w:pos="5954"/>
              </w:tabs>
              <w:rPr>
                <w:rFonts w:ascii="Arial" w:hAnsi="Arial" w:cs="Arial"/>
                <w:sz w:val="20"/>
                <w:szCs w:val="20"/>
              </w:rPr>
            </w:pPr>
            <w:r w:rsidRPr="002A33B0">
              <w:rPr>
                <w:rFonts w:ascii="Arial" w:hAnsi="Arial" w:cs="Arial"/>
                <w:sz w:val="20"/>
                <w:szCs w:val="20"/>
              </w:rPr>
              <w:t>Reçu à la DL de Toulon , le :</w:t>
            </w:r>
          </w:p>
        </w:tc>
        <w:tc>
          <w:tcPr>
            <w:tcW w:w="5044" w:type="dxa"/>
            <w:tcBorders>
              <w:top w:val="nil"/>
              <w:left w:val="nil"/>
              <w:bottom w:val="nil"/>
              <w:right w:val="single" w:sz="4" w:space="0" w:color="auto"/>
            </w:tcBorders>
          </w:tcPr>
          <w:p w14:paraId="65DF8BDD" w14:textId="77777777" w:rsidR="004E7CFB" w:rsidRPr="002A33B0" w:rsidRDefault="004E7CFB" w:rsidP="002D24F9">
            <w:pPr>
              <w:tabs>
                <w:tab w:val="center" w:pos="8030"/>
              </w:tabs>
              <w:rPr>
                <w:rFonts w:ascii="Arial" w:hAnsi="Arial" w:cs="Arial"/>
                <w:sz w:val="20"/>
                <w:szCs w:val="20"/>
              </w:rPr>
            </w:pPr>
            <w:r w:rsidRPr="002A33B0">
              <w:rPr>
                <w:rFonts w:ascii="Arial" w:hAnsi="Arial" w:cs="Arial"/>
                <w:sz w:val="20"/>
                <w:szCs w:val="20"/>
              </w:rPr>
              <w:t>Date</w:t>
            </w:r>
          </w:p>
          <w:p w14:paraId="4C059A7D" w14:textId="77777777" w:rsidR="004E7CFB" w:rsidRPr="002A33B0" w:rsidRDefault="004E7CFB" w:rsidP="002D24F9">
            <w:pPr>
              <w:tabs>
                <w:tab w:val="center" w:pos="8030"/>
              </w:tabs>
              <w:rPr>
                <w:rFonts w:ascii="Arial" w:hAnsi="Arial" w:cs="Arial"/>
                <w:sz w:val="20"/>
                <w:szCs w:val="20"/>
              </w:rPr>
            </w:pPr>
            <w:r w:rsidRPr="002A33B0">
              <w:rPr>
                <w:rFonts w:ascii="Arial" w:hAnsi="Arial" w:cs="Arial"/>
                <w:sz w:val="20"/>
                <w:szCs w:val="20"/>
              </w:rPr>
              <w:fldChar w:fldCharType="begin"/>
            </w:r>
            <w:r w:rsidRPr="002A33B0">
              <w:rPr>
                <w:rFonts w:ascii="Arial" w:hAnsi="Arial" w:cs="Arial"/>
                <w:sz w:val="20"/>
                <w:szCs w:val="20"/>
              </w:rPr>
              <w:instrText xml:space="preserve"> MERGEFIELD Signature_PA </w:instrText>
            </w:r>
            <w:r w:rsidRPr="002A33B0">
              <w:rPr>
                <w:rFonts w:ascii="Arial" w:hAnsi="Arial" w:cs="Arial"/>
                <w:sz w:val="20"/>
                <w:szCs w:val="20"/>
              </w:rPr>
              <w:fldChar w:fldCharType="separate"/>
            </w:r>
            <w:r w:rsidRPr="002A33B0">
              <w:rPr>
                <w:rFonts w:ascii="Arial" w:hAnsi="Arial" w:cs="Arial"/>
                <w:noProof/>
                <w:sz w:val="20"/>
                <w:szCs w:val="20"/>
              </w:rPr>
              <w:t>«Signature_PA ou son représentant»</w:t>
            </w:r>
            <w:r w:rsidRPr="002A33B0">
              <w:rPr>
                <w:rFonts w:ascii="Arial" w:hAnsi="Arial" w:cs="Arial"/>
                <w:sz w:val="20"/>
                <w:szCs w:val="20"/>
              </w:rPr>
              <w:fldChar w:fldCharType="end"/>
            </w:r>
          </w:p>
          <w:p w14:paraId="0E049B42" w14:textId="77777777" w:rsidR="004E7CFB" w:rsidRPr="002A33B0" w:rsidRDefault="004E7CFB" w:rsidP="002D24F9">
            <w:pPr>
              <w:tabs>
                <w:tab w:val="center" w:pos="1985"/>
                <w:tab w:val="center" w:pos="5954"/>
              </w:tabs>
              <w:rPr>
                <w:rFonts w:ascii="Arial" w:hAnsi="Arial" w:cs="Arial"/>
                <w:sz w:val="20"/>
                <w:szCs w:val="20"/>
              </w:rPr>
            </w:pPr>
          </w:p>
        </w:tc>
      </w:tr>
      <w:tr w:rsidR="004E7CFB" w:rsidRPr="002A33B0" w14:paraId="56321978" w14:textId="77777777" w:rsidTr="002D24F9">
        <w:trPr>
          <w:cantSplit/>
          <w:trHeight w:hRule="exact" w:val="709"/>
          <w:jc w:val="center"/>
        </w:trPr>
        <w:tc>
          <w:tcPr>
            <w:tcW w:w="10088" w:type="dxa"/>
            <w:gridSpan w:val="2"/>
            <w:tcBorders>
              <w:top w:val="nil"/>
              <w:left w:val="single" w:sz="4" w:space="0" w:color="auto"/>
              <w:bottom w:val="single" w:sz="4" w:space="0" w:color="auto"/>
              <w:right w:val="single" w:sz="4" w:space="0" w:color="auto"/>
            </w:tcBorders>
            <w:vAlign w:val="center"/>
          </w:tcPr>
          <w:p w14:paraId="5B6D6EEE" w14:textId="77777777" w:rsidR="004E7CFB" w:rsidRPr="002A33B0" w:rsidRDefault="004E7CFB" w:rsidP="002D24F9">
            <w:pPr>
              <w:tabs>
                <w:tab w:val="center" w:pos="8030"/>
              </w:tabs>
              <w:rPr>
                <w:rFonts w:ascii="Arial" w:hAnsi="Arial" w:cs="Arial"/>
                <w:sz w:val="20"/>
                <w:szCs w:val="20"/>
              </w:rPr>
            </w:pPr>
            <w:r w:rsidRPr="002A33B0">
              <w:rPr>
                <w:rFonts w:ascii="Arial" w:hAnsi="Arial" w:cs="Arial"/>
                <w:b/>
                <w:bCs/>
                <w:sz w:val="20"/>
                <w:szCs w:val="20"/>
              </w:rPr>
              <w:t>Diffusion</w:t>
            </w:r>
            <w:r w:rsidRPr="002A33B0">
              <w:rPr>
                <w:rFonts w:ascii="Arial" w:hAnsi="Arial" w:cs="Arial"/>
                <w:sz w:val="20"/>
                <w:szCs w:val="20"/>
              </w:rPr>
              <w:t xml:space="preserve"> : </w:t>
            </w:r>
            <w:r w:rsidRPr="002A33B0">
              <w:rPr>
                <w:rFonts w:ascii="Arial" w:hAnsi="Arial" w:cs="Arial"/>
              </w:rPr>
              <w:t>BBFC/S_COMPTA</w:t>
            </w:r>
            <w:r w:rsidRPr="002A33B0">
              <w:rPr>
                <w:rFonts w:ascii="Arial" w:hAnsi="Arial" w:cs="Arial"/>
                <w:sz w:val="20"/>
                <w:szCs w:val="20"/>
              </w:rPr>
              <w:t xml:space="preserve"> (original) – Titulaire :</w:t>
            </w:r>
          </w:p>
          <w:p w14:paraId="104585FE" w14:textId="77777777" w:rsidR="004E7CFB" w:rsidRPr="002A33B0" w:rsidRDefault="004E7CFB" w:rsidP="002D24F9">
            <w:pPr>
              <w:tabs>
                <w:tab w:val="center" w:pos="8030"/>
              </w:tabs>
              <w:rPr>
                <w:rFonts w:ascii="Arial" w:hAnsi="Arial" w:cs="Arial"/>
                <w:b/>
                <w:bCs/>
                <w:sz w:val="20"/>
                <w:szCs w:val="20"/>
              </w:rPr>
            </w:pPr>
            <w:r w:rsidRPr="002A33B0">
              <w:rPr>
                <w:rFonts w:ascii="Arial" w:hAnsi="Arial" w:cs="Arial"/>
                <w:b/>
                <w:bCs/>
                <w:sz w:val="20"/>
                <w:szCs w:val="20"/>
              </w:rPr>
              <w:t>Copie</w:t>
            </w:r>
            <w:r w:rsidRPr="002A33B0">
              <w:rPr>
                <w:rFonts w:ascii="Arial" w:hAnsi="Arial" w:cs="Arial"/>
                <w:sz w:val="20"/>
                <w:szCs w:val="20"/>
              </w:rPr>
              <w:t> : BMAR Toulon</w:t>
            </w:r>
          </w:p>
        </w:tc>
      </w:tr>
    </w:tbl>
    <w:p w14:paraId="4A635D8F" w14:textId="77777777" w:rsidR="004E7CFB" w:rsidRPr="002A33B0" w:rsidRDefault="004E7CFB" w:rsidP="004E7CFB">
      <w:pPr>
        <w:spacing w:after="200"/>
        <w:jc w:val="center"/>
        <w:rPr>
          <w:rFonts w:ascii="Arial" w:hAnsi="Arial" w:cs="Arial"/>
        </w:rPr>
      </w:pPr>
    </w:p>
    <w:p w14:paraId="0A9FD675" w14:textId="6DCD4623" w:rsidR="004E7CFB" w:rsidRPr="00B42727" w:rsidRDefault="004E7CFB" w:rsidP="00B42727">
      <w:pPr>
        <w:pStyle w:val="Titre1"/>
        <w:numPr>
          <w:ilvl w:val="0"/>
          <w:numId w:val="0"/>
        </w:numPr>
        <w:ind w:left="1070"/>
        <w:jc w:val="center"/>
        <w:rPr>
          <w:rFonts w:ascii="Arial" w:hAnsi="Arial" w:cs="Arial"/>
          <w:b w:val="0"/>
          <w:sz w:val="22"/>
        </w:rPr>
      </w:pPr>
      <w:r w:rsidRPr="002A33B0">
        <w:rPr>
          <w:rFonts w:ascii="Arial" w:hAnsi="Arial" w:cs="Arial"/>
        </w:rPr>
        <w:br w:type="page"/>
      </w:r>
      <w:bookmarkStart w:id="216" w:name="_Toc107820632"/>
      <w:bookmarkStart w:id="217" w:name="_Toc224920742"/>
      <w:r w:rsidRPr="00B42727">
        <w:rPr>
          <w:rFonts w:ascii="Arial" w:hAnsi="Arial" w:cs="Arial"/>
          <w:sz w:val="22"/>
        </w:rPr>
        <w:lastRenderedPageBreak/>
        <w:t xml:space="preserve">ANNEXE </w:t>
      </w:r>
      <w:r w:rsidR="000F2067" w:rsidRPr="00B42727">
        <w:rPr>
          <w:rFonts w:ascii="Arial" w:hAnsi="Arial" w:cs="Arial"/>
          <w:sz w:val="22"/>
        </w:rPr>
        <w:t>3</w:t>
      </w:r>
      <w:r w:rsidRPr="00B42727">
        <w:rPr>
          <w:rFonts w:ascii="Arial" w:hAnsi="Arial" w:cs="Arial"/>
          <w:sz w:val="22"/>
        </w:rPr>
        <w:t xml:space="preserve"> - OPÉRATIONS DE VÉRIFICATION</w:t>
      </w:r>
      <w:bookmarkEnd w:id="216"/>
      <w:bookmarkEnd w:id="217"/>
    </w:p>
    <w:p w14:paraId="30F2ECA5" w14:textId="77777777" w:rsidR="004E7CFB" w:rsidRPr="002A33B0" w:rsidRDefault="004E7CFB" w:rsidP="004E7CFB">
      <w:pPr>
        <w:autoSpaceDE w:val="0"/>
        <w:autoSpaceDN w:val="0"/>
        <w:adjustRightInd w:val="0"/>
        <w:spacing w:after="120"/>
        <w:jc w:val="center"/>
        <w:rPr>
          <w:rFonts w:ascii="Arial" w:hAnsi="Arial" w:cs="Arial"/>
          <w:b/>
          <w:sz w:val="24"/>
          <w:szCs w:val="24"/>
          <w:lang w:eastAsia="fr-FR"/>
        </w:rPr>
      </w:pPr>
      <w:r w:rsidRPr="002A33B0">
        <w:rPr>
          <w:rFonts w:ascii="Arial" w:hAnsi="Arial" w:cs="Arial"/>
          <w:b/>
          <w:sz w:val="24"/>
          <w:szCs w:val="24"/>
          <w:lang w:eastAsia="fr-FR"/>
        </w:rPr>
        <w:t>PROCÈS-VERBAL DE CERTIFICATION DE SERVICES FAITS</w:t>
      </w:r>
    </w:p>
    <w:p w14:paraId="726D3ADF" w14:textId="4F2D24C3" w:rsidR="004E7CFB" w:rsidRPr="002A33B0" w:rsidRDefault="004E7CFB" w:rsidP="004E7CFB">
      <w:pPr>
        <w:autoSpaceDE w:val="0"/>
        <w:autoSpaceDN w:val="0"/>
        <w:adjustRightInd w:val="0"/>
        <w:spacing w:after="120"/>
        <w:rPr>
          <w:rFonts w:ascii="Arial" w:hAnsi="Arial" w:cs="Arial"/>
          <w:lang w:eastAsia="fr-FR"/>
        </w:rPr>
      </w:pPr>
      <w:r w:rsidRPr="002A33B0">
        <w:rPr>
          <w:rFonts w:ascii="Arial" w:hAnsi="Arial" w:cs="Arial"/>
          <w:noProof/>
          <w:lang w:eastAsia="fr-FR"/>
        </w:rPr>
        <mc:AlternateContent>
          <mc:Choice Requires="wps">
            <w:drawing>
              <wp:anchor distT="0" distB="0" distL="114300" distR="114300" simplePos="0" relativeHeight="251666432" behindDoc="0" locked="0" layoutInCell="1" allowOverlap="1" wp14:anchorId="38917BC3" wp14:editId="37839D0F">
                <wp:simplePos x="0" y="0"/>
                <wp:positionH relativeFrom="column">
                  <wp:posOffset>16510</wp:posOffset>
                </wp:positionH>
                <wp:positionV relativeFrom="paragraph">
                  <wp:posOffset>87630</wp:posOffset>
                </wp:positionV>
                <wp:extent cx="2693035" cy="1203960"/>
                <wp:effectExtent l="0" t="0" r="12065" b="15240"/>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203960"/>
                        </a:xfrm>
                        <a:prstGeom prst="rect">
                          <a:avLst/>
                        </a:prstGeom>
                        <a:solidFill>
                          <a:srgbClr val="FFFFFF"/>
                        </a:solidFill>
                        <a:ln w="19050">
                          <a:solidFill>
                            <a:srgbClr val="000000"/>
                          </a:solidFill>
                          <a:miter lim="800000"/>
                          <a:headEnd/>
                          <a:tailEnd/>
                        </a:ln>
                      </wps:spPr>
                      <wps:txbx>
                        <w:txbxContent>
                          <w:p w14:paraId="470CAB0A" w14:textId="77777777" w:rsidR="00D11BFE" w:rsidRPr="00794479" w:rsidRDefault="00D11BFE" w:rsidP="004E7CFB">
                            <w:pPr>
                              <w:jc w:val="center"/>
                              <w:rPr>
                                <w:rFonts w:ascii="Marianne" w:hAnsi="Marianne"/>
                                <w:sz w:val="24"/>
                              </w:rPr>
                            </w:pPr>
                            <w:r w:rsidRPr="00794479">
                              <w:rPr>
                                <w:rFonts w:ascii="Marianne" w:hAnsi="Marianne"/>
                                <w:b/>
                                <w:bCs/>
                                <w:color w:val="FF0000"/>
                                <w:sz w:val="18"/>
                                <w:szCs w:val="16"/>
                                <w:lang w:eastAsia="fr-FR"/>
                              </w:rPr>
                              <w:t xml:space="preserve">(*) </w:t>
                            </w:r>
                            <w:r w:rsidRPr="00794479">
                              <w:rPr>
                                <w:rFonts w:ascii="Marianne" w:hAnsi="Marianne"/>
                                <w:b/>
                                <w:bCs/>
                                <w:color w:val="000000"/>
                                <w:sz w:val="18"/>
                                <w:szCs w:val="16"/>
                                <w:lang w:eastAsia="fr-FR"/>
                              </w:rPr>
                              <w:t>TIMBRE DE L'ORGANISME</w:t>
                            </w:r>
                          </w:p>
                          <w:p w14:paraId="4C0A7F37" w14:textId="77777777" w:rsidR="00D11BFE" w:rsidRPr="00320C18" w:rsidRDefault="00D11BFE" w:rsidP="004E7CFB">
                            <w:pPr>
                              <w:rPr>
                                <w:rFonts w:ascii="Marianne" w:hAnsi="Marian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917BC3" id="Zone de texte 6" o:spid="_x0000_s1027" type="#_x0000_t202" style="position:absolute;left:0;text-align:left;margin-left:1.3pt;margin-top:6.9pt;width:212.05pt;height:9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" strokeweight="1.5pt">
                <v:textbox>
                  <w:txbxContent>
                    <w:p w14:paraId="470CAB0A" w14:textId="77777777" w:rsidR="00D11BFE" w:rsidRPr="00794479" w:rsidRDefault="00D11BFE" w:rsidP="004E7CFB">
                      <w:pPr>
                        <w:jc w:val="center"/>
                        <w:rPr>
                          <w:rFonts w:ascii="Marianne" w:hAnsi="Marianne"/>
                          <w:sz w:val="24"/>
                        </w:rPr>
                      </w:pPr>
                      <w:r w:rsidRPr="00794479">
                        <w:rPr>
                          <w:rFonts w:ascii="Marianne" w:hAnsi="Marianne"/>
                          <w:b/>
                          <w:bCs/>
                          <w:color w:val="FF0000"/>
                          <w:sz w:val="18"/>
                          <w:szCs w:val="16"/>
                          <w:lang w:eastAsia="fr-FR"/>
                        </w:rPr>
                        <w:t xml:space="preserve">(*) </w:t>
                      </w:r>
                      <w:r w:rsidRPr="00794479">
                        <w:rPr>
                          <w:rFonts w:ascii="Marianne" w:hAnsi="Marianne"/>
                          <w:b/>
                          <w:bCs/>
                          <w:color w:val="000000"/>
                          <w:sz w:val="18"/>
                          <w:szCs w:val="16"/>
                          <w:lang w:eastAsia="fr-FR"/>
                        </w:rPr>
                        <w:t>TIMBRE DE L'ORGANISME</w:t>
                      </w:r>
                    </w:p>
                    <w:p w14:paraId="4C0A7F37" w14:textId="77777777" w:rsidR="00D11BFE" w:rsidRPr="00320C18" w:rsidRDefault="00D11BFE" w:rsidP="004E7CFB">
                      <w:pPr>
                        <w:rPr>
                          <w:rFonts w:ascii="Marianne" w:hAnsi="Marianne"/>
                        </w:rPr>
                      </w:pPr>
                    </w:p>
                  </w:txbxContent>
                </v:textbox>
              </v:shape>
            </w:pict>
          </mc:Fallback>
        </mc:AlternateContent>
      </w:r>
    </w:p>
    <w:p w14:paraId="63788168" w14:textId="77777777" w:rsidR="004E7CFB" w:rsidRPr="002A33B0" w:rsidRDefault="004E7CFB" w:rsidP="004E7CFB">
      <w:pPr>
        <w:autoSpaceDE w:val="0"/>
        <w:autoSpaceDN w:val="0"/>
        <w:adjustRightInd w:val="0"/>
        <w:spacing w:after="120"/>
        <w:rPr>
          <w:rFonts w:ascii="Arial" w:hAnsi="Arial" w:cs="Arial"/>
          <w:lang w:eastAsia="fr-FR"/>
        </w:rPr>
      </w:pPr>
    </w:p>
    <w:p w14:paraId="2109717D" w14:textId="77777777" w:rsidR="004E7CFB" w:rsidRPr="002A33B0" w:rsidRDefault="004E7CFB" w:rsidP="004E7CFB">
      <w:pPr>
        <w:tabs>
          <w:tab w:val="left" w:pos="5670"/>
        </w:tabs>
        <w:autoSpaceDE w:val="0"/>
        <w:autoSpaceDN w:val="0"/>
        <w:adjustRightInd w:val="0"/>
        <w:spacing w:after="120"/>
        <w:rPr>
          <w:rFonts w:ascii="Arial" w:hAnsi="Arial" w:cs="Arial"/>
          <w:sz w:val="18"/>
          <w:szCs w:val="18"/>
          <w:lang w:eastAsia="fr-FR"/>
        </w:rPr>
      </w:pPr>
      <w:r w:rsidRPr="002A33B0">
        <w:rPr>
          <w:rFonts w:ascii="Arial" w:hAnsi="Arial" w:cs="Arial"/>
          <w:sz w:val="16"/>
          <w:szCs w:val="16"/>
          <w:lang w:eastAsia="fr-FR"/>
        </w:rPr>
        <w:tab/>
      </w:r>
      <w:r w:rsidRPr="002A33B0">
        <w:rPr>
          <w:rFonts w:ascii="Arial" w:hAnsi="Arial" w:cs="Arial"/>
          <w:sz w:val="18"/>
          <w:szCs w:val="18"/>
          <w:lang w:eastAsia="fr-FR"/>
        </w:rPr>
        <w:t>(*) à …………………………</w:t>
      </w:r>
    </w:p>
    <w:p w14:paraId="025381CF" w14:textId="77777777" w:rsidR="004E7CFB" w:rsidRPr="002A33B0" w:rsidRDefault="004E7CFB" w:rsidP="004E7CFB">
      <w:pPr>
        <w:tabs>
          <w:tab w:val="left" w:pos="5670"/>
        </w:tabs>
        <w:autoSpaceDE w:val="0"/>
        <w:autoSpaceDN w:val="0"/>
        <w:adjustRightInd w:val="0"/>
        <w:spacing w:after="120"/>
        <w:rPr>
          <w:rFonts w:ascii="Arial" w:hAnsi="Arial" w:cs="Arial"/>
          <w:sz w:val="18"/>
          <w:szCs w:val="18"/>
          <w:lang w:eastAsia="fr-FR"/>
        </w:rPr>
      </w:pPr>
      <w:r w:rsidRPr="002A33B0">
        <w:rPr>
          <w:rFonts w:ascii="Arial" w:hAnsi="Arial" w:cs="Arial"/>
          <w:sz w:val="18"/>
          <w:szCs w:val="18"/>
          <w:lang w:eastAsia="fr-FR"/>
        </w:rPr>
        <w:tab/>
        <w:t>(*) n° …………………………</w:t>
      </w:r>
    </w:p>
    <w:p w14:paraId="58A79AEB" w14:textId="77777777" w:rsidR="004E7CFB" w:rsidRPr="002A33B0" w:rsidRDefault="004E7CFB" w:rsidP="004E7CFB">
      <w:pPr>
        <w:tabs>
          <w:tab w:val="left" w:pos="5670"/>
        </w:tabs>
        <w:autoSpaceDE w:val="0"/>
        <w:autoSpaceDN w:val="0"/>
        <w:adjustRightInd w:val="0"/>
        <w:spacing w:after="120"/>
        <w:rPr>
          <w:rFonts w:ascii="Arial" w:hAnsi="Arial" w:cs="Arial"/>
          <w:b/>
          <w:bCs/>
          <w:sz w:val="18"/>
          <w:szCs w:val="18"/>
          <w:lang w:eastAsia="fr-FR"/>
        </w:rPr>
      </w:pPr>
      <w:r w:rsidRPr="002A33B0">
        <w:rPr>
          <w:rFonts w:ascii="Arial" w:hAnsi="Arial" w:cs="Arial"/>
          <w:sz w:val="18"/>
          <w:szCs w:val="18"/>
          <w:lang w:eastAsia="fr-FR"/>
        </w:rPr>
        <w:tab/>
        <w:t>(*) date ……………………….</w:t>
      </w:r>
    </w:p>
    <w:p w14:paraId="30EF1678" w14:textId="7131943E" w:rsidR="004E7CFB" w:rsidRPr="002A33B0" w:rsidRDefault="004E7CFB" w:rsidP="004E7CFB">
      <w:pPr>
        <w:autoSpaceDE w:val="0"/>
        <w:autoSpaceDN w:val="0"/>
        <w:adjustRightInd w:val="0"/>
        <w:spacing w:after="120"/>
        <w:rPr>
          <w:rFonts w:ascii="Arial" w:hAnsi="Arial" w:cs="Arial"/>
          <w:b/>
          <w:bCs/>
          <w:sz w:val="24"/>
          <w:szCs w:val="24"/>
          <w:lang w:eastAsia="fr-FR"/>
        </w:rPr>
      </w:pPr>
      <w:r w:rsidRPr="002A33B0">
        <w:rPr>
          <w:rFonts w:ascii="Arial" w:hAnsi="Arial" w:cs="Arial"/>
          <w:noProof/>
          <w:lang w:eastAsia="fr-FR"/>
        </w:rPr>
        <mc:AlternateContent>
          <mc:Choice Requires="wps">
            <w:drawing>
              <wp:anchor distT="0" distB="0" distL="114300" distR="114300" simplePos="0" relativeHeight="251663360" behindDoc="0" locked="0" layoutInCell="1" allowOverlap="1" wp14:anchorId="4045B28B" wp14:editId="75A5B585">
                <wp:simplePos x="0" y="0"/>
                <wp:positionH relativeFrom="column">
                  <wp:posOffset>6985</wp:posOffset>
                </wp:positionH>
                <wp:positionV relativeFrom="paragraph">
                  <wp:posOffset>165735</wp:posOffset>
                </wp:positionV>
                <wp:extent cx="6000750" cy="335280"/>
                <wp:effectExtent l="0" t="0" r="19050" b="2667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35280"/>
                        </a:xfrm>
                        <a:prstGeom prst="rect">
                          <a:avLst/>
                        </a:prstGeom>
                        <a:solidFill>
                          <a:srgbClr val="FFFFFF"/>
                        </a:solidFill>
                        <a:ln w="19050">
                          <a:solidFill>
                            <a:srgbClr val="000000"/>
                          </a:solidFill>
                          <a:miter lim="800000"/>
                          <a:headEnd/>
                          <a:tailEnd/>
                        </a:ln>
                      </wps:spPr>
                      <wps:txbx>
                        <w:txbxContent>
                          <w:p w14:paraId="4906B30A" w14:textId="77777777" w:rsidR="00D11BFE" w:rsidRPr="00320C18" w:rsidRDefault="00D11BFE" w:rsidP="004E7CFB">
                            <w:pPr>
                              <w:autoSpaceDE w:val="0"/>
                              <w:adjustRightInd w:val="0"/>
                              <w:jc w:val="center"/>
                              <w:rPr>
                                <w:rFonts w:ascii="Marianne" w:hAnsi="Marianne"/>
                                <w:b/>
                                <w:bCs/>
                                <w:color w:val="000000"/>
                                <w:sz w:val="24"/>
                                <w:lang w:eastAsia="fr-FR"/>
                              </w:rPr>
                            </w:pPr>
                            <w:r w:rsidRPr="00320C18">
                              <w:rPr>
                                <w:rFonts w:ascii="Marianne" w:hAnsi="Marianne"/>
                                <w:b/>
                                <w:bCs/>
                                <w:color w:val="000000"/>
                                <w:sz w:val="24"/>
                                <w:lang w:eastAsia="fr-FR"/>
                              </w:rPr>
                              <w:t>CERTIFICATION DE SERVICES FAITS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45B28B" id="Zone de texte 5" o:spid="_x0000_s1028" type="#_x0000_t202" style="position:absolute;left:0;text-align:left;margin-left:.55pt;margin-top:13.05pt;width:472.5pt;height:2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" strokeweight="1.5pt">
                <v:textbox>
                  <w:txbxContent>
                    <w:p w14:paraId="4906B30A" w14:textId="77777777" w:rsidR="00D11BFE" w:rsidRPr="00320C18" w:rsidRDefault="00D11BFE" w:rsidP="004E7CFB">
                      <w:pPr>
                        <w:autoSpaceDE w:val="0"/>
                        <w:adjustRightInd w:val="0"/>
                        <w:jc w:val="center"/>
                        <w:rPr>
                          <w:rFonts w:ascii="Marianne" w:hAnsi="Marianne"/>
                          <w:b/>
                          <w:bCs/>
                          <w:color w:val="000000"/>
                          <w:sz w:val="24"/>
                          <w:lang w:eastAsia="fr-FR"/>
                        </w:rPr>
                      </w:pPr>
                      <w:r w:rsidRPr="00320C18">
                        <w:rPr>
                          <w:rFonts w:ascii="Marianne" w:hAnsi="Marianne"/>
                          <w:b/>
                          <w:bCs/>
                          <w:color w:val="000000"/>
                          <w:sz w:val="24"/>
                          <w:lang w:eastAsia="fr-FR"/>
                        </w:rPr>
                        <w:t>CERTIFICATION DE SERVICES FAITS</w:t>
                      </w:r>
                    </w:p>
                  </w:txbxContent>
                </v:textbox>
              </v:shape>
            </w:pict>
          </mc:Fallback>
        </mc:AlternateContent>
      </w:r>
    </w:p>
    <w:p w14:paraId="5F3DD60E" w14:textId="77777777" w:rsidR="004E7CFB" w:rsidRPr="002A33B0" w:rsidRDefault="004E7CFB" w:rsidP="004E7CFB">
      <w:pPr>
        <w:autoSpaceDE w:val="0"/>
        <w:autoSpaceDN w:val="0"/>
        <w:adjustRightInd w:val="0"/>
        <w:spacing w:after="120"/>
        <w:rPr>
          <w:rFonts w:ascii="Arial" w:hAnsi="Arial" w:cs="Arial"/>
          <w:b/>
          <w:bCs/>
          <w:sz w:val="24"/>
          <w:szCs w:val="24"/>
          <w:lang w:eastAsia="fr-FR"/>
        </w:rPr>
      </w:pPr>
    </w:p>
    <w:p w14:paraId="6249B678" w14:textId="77777777" w:rsidR="004E7CFB" w:rsidRPr="002A33B0" w:rsidRDefault="004E7CFB" w:rsidP="004E7CFB">
      <w:pPr>
        <w:tabs>
          <w:tab w:val="left" w:pos="2410"/>
        </w:tabs>
        <w:autoSpaceDE w:val="0"/>
        <w:autoSpaceDN w:val="0"/>
        <w:adjustRightInd w:val="0"/>
        <w:spacing w:before="120"/>
        <w:rPr>
          <w:rFonts w:ascii="Arial" w:hAnsi="Arial" w:cs="Arial"/>
          <w:sz w:val="18"/>
          <w:szCs w:val="18"/>
          <w:lang w:eastAsia="fr-FR"/>
        </w:rPr>
      </w:pPr>
      <w:r w:rsidRPr="002A33B0">
        <w:rPr>
          <w:rFonts w:ascii="Arial" w:hAnsi="Arial" w:cs="Arial"/>
          <w:sz w:val="18"/>
          <w:szCs w:val="18"/>
          <w:lang w:eastAsia="fr-FR"/>
        </w:rPr>
        <w:t>Le (Grade et Nom) (*)</w:t>
      </w:r>
      <w:r w:rsidRPr="002A33B0">
        <w:rPr>
          <w:rFonts w:ascii="Arial" w:hAnsi="Arial" w:cs="Arial"/>
          <w:sz w:val="18"/>
          <w:szCs w:val="18"/>
          <w:lang w:eastAsia="fr-FR"/>
        </w:rPr>
        <w:tab/>
        <w:t>:</w:t>
      </w:r>
    </w:p>
    <w:p w14:paraId="40E9FC33" w14:textId="77777777" w:rsidR="004E7CFB" w:rsidRPr="002A33B0" w:rsidRDefault="004E7CFB" w:rsidP="004E7CFB">
      <w:pPr>
        <w:tabs>
          <w:tab w:val="left" w:pos="2410"/>
        </w:tabs>
        <w:autoSpaceDE w:val="0"/>
        <w:autoSpaceDN w:val="0"/>
        <w:adjustRightInd w:val="0"/>
        <w:rPr>
          <w:rFonts w:ascii="Arial" w:hAnsi="Arial" w:cs="Arial"/>
          <w:sz w:val="18"/>
          <w:szCs w:val="18"/>
          <w:lang w:eastAsia="fr-FR"/>
        </w:rPr>
      </w:pPr>
      <w:r w:rsidRPr="002A33B0">
        <w:rPr>
          <w:rFonts w:ascii="Arial" w:hAnsi="Arial" w:cs="Arial"/>
          <w:sz w:val="18"/>
          <w:szCs w:val="18"/>
          <w:lang w:eastAsia="fr-FR"/>
        </w:rPr>
        <w:t>Fonction (*)</w:t>
      </w:r>
      <w:r w:rsidRPr="002A33B0">
        <w:rPr>
          <w:rFonts w:ascii="Arial" w:hAnsi="Arial" w:cs="Arial"/>
          <w:sz w:val="18"/>
          <w:szCs w:val="18"/>
          <w:lang w:eastAsia="fr-FR"/>
        </w:rPr>
        <w:tab/>
        <w:t>:</w:t>
      </w:r>
    </w:p>
    <w:p w14:paraId="6B7D0BDD" w14:textId="77777777" w:rsidR="004E7CFB" w:rsidRPr="002A33B0" w:rsidRDefault="004E7CFB" w:rsidP="004E7CFB">
      <w:pPr>
        <w:tabs>
          <w:tab w:val="left" w:pos="2977"/>
          <w:tab w:val="left" w:pos="3402"/>
        </w:tabs>
        <w:autoSpaceDE w:val="0"/>
        <w:autoSpaceDN w:val="0"/>
        <w:adjustRightInd w:val="0"/>
        <w:spacing w:before="60"/>
        <w:rPr>
          <w:rFonts w:ascii="Arial" w:hAnsi="Arial" w:cs="Arial"/>
          <w:sz w:val="18"/>
          <w:szCs w:val="18"/>
          <w:lang w:eastAsia="fr-FR"/>
        </w:rPr>
      </w:pPr>
      <w:r w:rsidRPr="002A33B0">
        <w:rPr>
          <w:rFonts w:ascii="Arial" w:hAnsi="Arial" w:cs="Arial"/>
          <w:sz w:val="18"/>
          <w:szCs w:val="18"/>
          <w:lang w:eastAsia="fr-FR"/>
        </w:rPr>
        <w:t>Certifie que les matériels ou les prestations</w:t>
      </w:r>
    </w:p>
    <w:p w14:paraId="373D073C" w14:textId="77777777" w:rsidR="004E7CFB" w:rsidRPr="002A33B0" w:rsidRDefault="004E7CFB" w:rsidP="004E7CFB">
      <w:pPr>
        <w:tabs>
          <w:tab w:val="left" w:pos="2410"/>
        </w:tabs>
        <w:autoSpaceDE w:val="0"/>
        <w:autoSpaceDN w:val="0"/>
        <w:adjustRightInd w:val="0"/>
        <w:spacing w:before="60"/>
        <w:ind w:left="708"/>
        <w:rPr>
          <w:rFonts w:ascii="Arial" w:hAnsi="Arial" w:cs="Arial"/>
          <w:b/>
          <w:sz w:val="18"/>
          <w:szCs w:val="18"/>
          <w:lang w:eastAsia="fr-FR"/>
        </w:rPr>
      </w:pPr>
      <w:r w:rsidRPr="002A33B0">
        <w:rPr>
          <w:rFonts w:ascii="Arial" w:hAnsi="Arial" w:cs="Arial"/>
          <w:sz w:val="18"/>
          <w:szCs w:val="18"/>
          <w:lang w:eastAsia="fr-FR"/>
        </w:rPr>
        <w:t xml:space="preserve">Objet des articles (*) </w:t>
      </w:r>
      <w:r w:rsidRPr="002A33B0">
        <w:rPr>
          <w:rFonts w:ascii="Arial" w:hAnsi="Arial" w:cs="Arial"/>
          <w:sz w:val="18"/>
          <w:szCs w:val="18"/>
          <w:lang w:eastAsia="fr-FR"/>
        </w:rPr>
        <w:tab/>
        <w:t>: ……………………………………………………………………………………</w:t>
      </w:r>
    </w:p>
    <w:p w14:paraId="3B4B5CA4" w14:textId="77777777" w:rsidR="004E7CFB" w:rsidRPr="002A33B0" w:rsidRDefault="004E7CFB" w:rsidP="004E7CFB">
      <w:pPr>
        <w:tabs>
          <w:tab w:val="left" w:pos="2410"/>
        </w:tabs>
        <w:autoSpaceDE w:val="0"/>
        <w:autoSpaceDN w:val="0"/>
        <w:adjustRightInd w:val="0"/>
        <w:spacing w:before="60"/>
        <w:ind w:left="708"/>
        <w:rPr>
          <w:rFonts w:ascii="Arial" w:hAnsi="Arial" w:cs="Arial"/>
          <w:sz w:val="18"/>
          <w:szCs w:val="18"/>
          <w:lang w:eastAsia="fr-FR"/>
        </w:rPr>
      </w:pPr>
      <w:r w:rsidRPr="002A33B0">
        <w:rPr>
          <w:rFonts w:ascii="Arial" w:hAnsi="Arial" w:cs="Arial"/>
          <w:sz w:val="18"/>
          <w:szCs w:val="18"/>
          <w:lang w:eastAsia="fr-FR"/>
        </w:rPr>
        <w:t>Rédacteur</w:t>
      </w:r>
      <w:r w:rsidRPr="002A33B0">
        <w:rPr>
          <w:rFonts w:ascii="Arial" w:hAnsi="Arial" w:cs="Arial"/>
          <w:sz w:val="18"/>
          <w:szCs w:val="18"/>
          <w:lang w:eastAsia="fr-FR"/>
        </w:rPr>
        <w:tab/>
        <w:t>: ……………………………………………………………………………………</w:t>
      </w:r>
    </w:p>
    <w:p w14:paraId="552DE33B" w14:textId="77777777" w:rsidR="004E7CFB" w:rsidRPr="002A33B0" w:rsidRDefault="004E7CFB" w:rsidP="004E7CFB">
      <w:pPr>
        <w:tabs>
          <w:tab w:val="left" w:pos="2410"/>
        </w:tabs>
        <w:autoSpaceDE w:val="0"/>
        <w:autoSpaceDN w:val="0"/>
        <w:adjustRightInd w:val="0"/>
        <w:spacing w:before="60"/>
        <w:ind w:left="708"/>
        <w:rPr>
          <w:rFonts w:ascii="Arial" w:hAnsi="Arial" w:cs="Arial"/>
          <w:b/>
          <w:smallCaps/>
          <w:sz w:val="18"/>
          <w:szCs w:val="18"/>
          <w:lang w:eastAsia="fr-FR"/>
        </w:rPr>
      </w:pPr>
      <w:r w:rsidRPr="002A33B0">
        <w:rPr>
          <w:rFonts w:ascii="Arial" w:hAnsi="Arial" w:cs="Arial"/>
          <w:sz w:val="18"/>
          <w:szCs w:val="18"/>
          <w:lang w:eastAsia="fr-FR"/>
        </w:rPr>
        <w:t>Société</w:t>
      </w:r>
      <w:r w:rsidRPr="002A33B0">
        <w:rPr>
          <w:rFonts w:ascii="Arial" w:hAnsi="Arial" w:cs="Arial"/>
          <w:sz w:val="18"/>
          <w:szCs w:val="18"/>
          <w:lang w:eastAsia="fr-FR"/>
        </w:rPr>
        <w:tab/>
        <w:t>: ……………………………………………………………………………………</w:t>
      </w:r>
    </w:p>
    <w:p w14:paraId="5C733E9A" w14:textId="77777777" w:rsidR="004E7CFB" w:rsidRPr="002A33B0" w:rsidRDefault="004E7CFB" w:rsidP="004E7CFB">
      <w:pPr>
        <w:autoSpaceDE w:val="0"/>
        <w:autoSpaceDN w:val="0"/>
        <w:adjustRightInd w:val="0"/>
        <w:spacing w:before="120"/>
        <w:rPr>
          <w:rFonts w:ascii="Arial" w:hAnsi="Arial" w:cs="Arial"/>
          <w:sz w:val="18"/>
          <w:szCs w:val="18"/>
          <w:lang w:eastAsia="fr-FR"/>
        </w:rPr>
      </w:pPr>
      <w:r w:rsidRPr="002A33B0">
        <w:rPr>
          <w:rFonts w:ascii="Arial" w:hAnsi="Arial" w:cs="Arial"/>
          <w:sz w:val="18"/>
          <w:szCs w:val="18"/>
          <w:lang w:eastAsia="fr-FR"/>
        </w:rPr>
        <w:t>Ont été livrés ou effectués sur le site de ………………………………………………………………………….</w:t>
      </w:r>
    </w:p>
    <w:p w14:paraId="4C357090" w14:textId="77777777" w:rsidR="004E7CFB" w:rsidRPr="002A33B0" w:rsidRDefault="004E7CFB" w:rsidP="004E7CFB">
      <w:pPr>
        <w:autoSpaceDE w:val="0"/>
        <w:autoSpaceDN w:val="0"/>
        <w:adjustRightInd w:val="0"/>
        <w:rPr>
          <w:rFonts w:ascii="Arial" w:hAnsi="Arial" w:cs="Arial"/>
          <w:sz w:val="18"/>
          <w:szCs w:val="18"/>
          <w:lang w:eastAsia="fr-FR"/>
        </w:rPr>
      </w:pPr>
      <w:r w:rsidRPr="002A33B0">
        <w:rPr>
          <w:rFonts w:ascii="Arial" w:hAnsi="Arial" w:cs="Arial"/>
          <w:sz w:val="18"/>
          <w:szCs w:val="18"/>
          <w:lang w:eastAsia="fr-FR"/>
        </w:rPr>
        <w:t>À la date du (*) ……………………………………………………………………………………………………</w:t>
      </w:r>
    </w:p>
    <w:p w14:paraId="392C1D41" w14:textId="77777777" w:rsidR="004E7CFB" w:rsidRPr="002A33B0" w:rsidRDefault="004E7CFB" w:rsidP="00DD0529">
      <w:pPr>
        <w:widowControl w:val="0"/>
        <w:numPr>
          <w:ilvl w:val="0"/>
          <w:numId w:val="18"/>
        </w:numPr>
        <w:tabs>
          <w:tab w:val="left" w:pos="1134"/>
        </w:tabs>
        <w:suppressAutoHyphens/>
        <w:autoSpaceDE w:val="0"/>
        <w:autoSpaceDN w:val="0"/>
        <w:adjustRightInd w:val="0"/>
        <w:spacing w:before="120"/>
        <w:textAlignment w:val="baseline"/>
        <w:rPr>
          <w:rFonts w:ascii="Arial" w:hAnsi="Arial" w:cs="Arial"/>
          <w:sz w:val="18"/>
          <w:szCs w:val="18"/>
          <w:lang w:eastAsia="fr-FR"/>
        </w:rPr>
      </w:pPr>
      <w:r w:rsidRPr="002A33B0">
        <w:rPr>
          <w:rFonts w:ascii="Arial" w:hAnsi="Arial" w:cs="Arial"/>
          <w:sz w:val="18"/>
          <w:szCs w:val="18"/>
          <w:lang w:eastAsia="fr-FR"/>
        </w:rPr>
        <w:t>Sont conformes au marché et décide de prononcer la réception des matériels ou la certification des services faits des prestations.</w:t>
      </w:r>
    </w:p>
    <w:p w14:paraId="6C6B1164" w14:textId="77777777" w:rsidR="004E7CFB" w:rsidRPr="002A33B0" w:rsidRDefault="004E7CFB" w:rsidP="00DD0529">
      <w:pPr>
        <w:widowControl w:val="0"/>
        <w:numPr>
          <w:ilvl w:val="0"/>
          <w:numId w:val="18"/>
        </w:numPr>
        <w:suppressAutoHyphens/>
        <w:autoSpaceDE w:val="0"/>
        <w:autoSpaceDN w:val="0"/>
        <w:adjustRightInd w:val="0"/>
        <w:spacing w:before="60"/>
        <w:textAlignment w:val="baseline"/>
        <w:rPr>
          <w:rFonts w:ascii="Arial" w:hAnsi="Arial" w:cs="Arial"/>
          <w:sz w:val="18"/>
          <w:szCs w:val="18"/>
          <w:lang w:eastAsia="fr-FR"/>
        </w:rPr>
      </w:pPr>
      <w:r w:rsidRPr="002A33B0">
        <w:rPr>
          <w:rFonts w:ascii="Arial" w:hAnsi="Arial" w:cs="Arial"/>
          <w:sz w:val="18"/>
          <w:szCs w:val="18"/>
          <w:lang w:eastAsia="fr-FR"/>
        </w:rPr>
        <w:t>Ne sont pas conformes au marché mais admissibles en l'état et décide de prononcer la réception des matériels ou la certification de services faits avec une réfaction de .......................euros.</w:t>
      </w:r>
    </w:p>
    <w:p w14:paraId="62870DCE" w14:textId="77777777" w:rsidR="004E7CFB" w:rsidRPr="002A33B0" w:rsidRDefault="004E7CFB" w:rsidP="00DD0529">
      <w:pPr>
        <w:widowControl w:val="0"/>
        <w:numPr>
          <w:ilvl w:val="0"/>
          <w:numId w:val="18"/>
        </w:numPr>
        <w:suppressAutoHyphens/>
        <w:autoSpaceDE w:val="0"/>
        <w:autoSpaceDN w:val="0"/>
        <w:adjustRightInd w:val="0"/>
        <w:spacing w:before="60"/>
        <w:textAlignment w:val="baseline"/>
        <w:rPr>
          <w:rFonts w:ascii="Arial" w:hAnsi="Arial" w:cs="Arial"/>
          <w:sz w:val="18"/>
          <w:szCs w:val="18"/>
          <w:lang w:eastAsia="fr-FR"/>
        </w:rPr>
      </w:pPr>
      <w:r w:rsidRPr="002A33B0">
        <w:rPr>
          <w:rFonts w:ascii="Arial" w:hAnsi="Arial" w:cs="Arial"/>
          <w:sz w:val="18"/>
          <w:szCs w:val="18"/>
          <w:lang w:eastAsia="fr-FR"/>
        </w:rPr>
        <w:t>Ne sont pas conformes au marché et décide de prononcer l'ajournement avec un délai de ........jours.</w:t>
      </w:r>
    </w:p>
    <w:p w14:paraId="72298800" w14:textId="77777777" w:rsidR="004E7CFB" w:rsidRPr="002A33B0" w:rsidRDefault="004E7CFB" w:rsidP="00DD0529">
      <w:pPr>
        <w:widowControl w:val="0"/>
        <w:numPr>
          <w:ilvl w:val="0"/>
          <w:numId w:val="18"/>
        </w:numPr>
        <w:suppressAutoHyphens/>
        <w:autoSpaceDE w:val="0"/>
        <w:autoSpaceDN w:val="0"/>
        <w:adjustRightInd w:val="0"/>
        <w:spacing w:before="60"/>
        <w:textAlignment w:val="baseline"/>
        <w:rPr>
          <w:rFonts w:ascii="Arial" w:hAnsi="Arial" w:cs="Arial"/>
          <w:sz w:val="18"/>
          <w:szCs w:val="18"/>
          <w:lang w:eastAsia="fr-FR"/>
        </w:rPr>
      </w:pPr>
      <w:r w:rsidRPr="002A33B0">
        <w:rPr>
          <w:rFonts w:ascii="Arial" w:hAnsi="Arial" w:cs="Arial"/>
          <w:sz w:val="18"/>
          <w:szCs w:val="18"/>
          <w:lang w:eastAsia="fr-FR"/>
        </w:rPr>
        <w:t>Ne sont pas conformes au marché et décide de prononcer le rejet définitif.</w:t>
      </w:r>
    </w:p>
    <w:p w14:paraId="3E5364FB" w14:textId="77777777" w:rsidR="004E7CFB" w:rsidRPr="002A33B0" w:rsidRDefault="004E7CFB" w:rsidP="004E7CFB">
      <w:pPr>
        <w:autoSpaceDE w:val="0"/>
        <w:autoSpaceDN w:val="0"/>
        <w:adjustRightInd w:val="0"/>
        <w:ind w:left="361" w:firstLine="708"/>
        <w:rPr>
          <w:rFonts w:ascii="Arial" w:hAnsi="Arial" w:cs="Arial"/>
          <w:sz w:val="18"/>
          <w:szCs w:val="18"/>
          <w:lang w:eastAsia="fr-FR"/>
        </w:rPr>
      </w:pPr>
      <w:r w:rsidRPr="002A33B0">
        <w:rPr>
          <w:rFonts w:ascii="Arial" w:hAnsi="Arial" w:cs="Arial"/>
          <w:sz w:val="18"/>
          <w:szCs w:val="18"/>
          <w:lang w:eastAsia="fr-FR"/>
        </w:rPr>
        <w:t>Raisons de la non-conformité : ………………………………………………………………….......................................................</w:t>
      </w:r>
    </w:p>
    <w:p w14:paraId="2055CA20" w14:textId="77777777" w:rsidR="004E7CFB" w:rsidRPr="002A33B0" w:rsidRDefault="004E7CFB" w:rsidP="004E7CFB">
      <w:pPr>
        <w:autoSpaceDE w:val="0"/>
        <w:autoSpaceDN w:val="0"/>
        <w:adjustRightInd w:val="0"/>
        <w:ind w:left="361" w:firstLine="708"/>
        <w:rPr>
          <w:rFonts w:ascii="Arial" w:hAnsi="Arial" w:cs="Arial"/>
          <w:sz w:val="18"/>
          <w:szCs w:val="18"/>
          <w:lang w:eastAsia="fr-FR"/>
        </w:rPr>
      </w:pPr>
      <w:r w:rsidRPr="002A33B0">
        <w:rPr>
          <w:rFonts w:ascii="Arial" w:hAnsi="Arial" w:cs="Arial"/>
          <w:sz w:val="18"/>
          <w:szCs w:val="18"/>
          <w:lang w:eastAsia="fr-FR"/>
        </w:rPr>
        <w:t>………………………………………………………………………………………………………………………………………………………………………………………</w:t>
      </w:r>
    </w:p>
    <w:p w14:paraId="1637F868" w14:textId="77777777" w:rsidR="004E7CFB" w:rsidRPr="002A33B0" w:rsidRDefault="004E7CFB" w:rsidP="004E7CFB">
      <w:pPr>
        <w:autoSpaceDE w:val="0"/>
        <w:autoSpaceDN w:val="0"/>
        <w:adjustRightInd w:val="0"/>
        <w:spacing w:before="120" w:after="120"/>
        <w:rPr>
          <w:rFonts w:ascii="Arial" w:hAnsi="Arial" w:cs="Arial"/>
          <w:sz w:val="18"/>
          <w:szCs w:val="18"/>
          <w:lang w:eastAsia="fr-FR"/>
        </w:rPr>
      </w:pPr>
      <w:r w:rsidRPr="002A33B0">
        <w:rPr>
          <w:rFonts w:ascii="Arial" w:hAnsi="Arial" w:cs="Arial"/>
          <w:sz w:val="18"/>
          <w:szCs w:val="18"/>
          <w:lang w:eastAsia="fr-FR"/>
        </w:rPr>
        <w:t>En foi de quoi le présent procès-verbal est établi.</w:t>
      </w:r>
    </w:p>
    <w:p w14:paraId="7C416BE5" w14:textId="77777777" w:rsidR="004E7CFB" w:rsidRPr="002A33B0" w:rsidRDefault="004E7CFB" w:rsidP="004E7CFB">
      <w:pPr>
        <w:autoSpaceDE w:val="0"/>
        <w:autoSpaceDN w:val="0"/>
        <w:adjustRightInd w:val="0"/>
        <w:spacing w:before="120" w:after="120"/>
        <w:rPr>
          <w:rFonts w:ascii="Arial" w:hAnsi="Arial" w:cs="Arial"/>
          <w:b/>
          <w:bCs/>
          <w:sz w:val="18"/>
          <w:szCs w:val="18"/>
          <w:lang w:eastAsia="fr-FR"/>
        </w:rPr>
      </w:pPr>
      <w:r w:rsidRPr="002A33B0">
        <w:rPr>
          <w:rFonts w:ascii="Arial" w:hAnsi="Arial" w:cs="Arial"/>
          <w:b/>
          <w:bCs/>
          <w:sz w:val="18"/>
          <w:szCs w:val="18"/>
          <w:lang w:eastAsia="fr-FR"/>
        </w:rPr>
        <w:t>Il doit être signé, tamponné, NUMERISE et renvoyé</w:t>
      </w:r>
      <w:r w:rsidRPr="002A33B0">
        <w:rPr>
          <w:rFonts w:ascii="Arial" w:hAnsi="Arial" w:cs="Arial"/>
          <w:sz w:val="18"/>
          <w:szCs w:val="18"/>
        </w:rPr>
        <w:t xml:space="preserve"> </w:t>
      </w:r>
      <w:r w:rsidRPr="002A33B0">
        <w:rPr>
          <w:rFonts w:ascii="Arial" w:hAnsi="Arial" w:cs="Arial"/>
          <w:b/>
          <w:bCs/>
          <w:sz w:val="18"/>
          <w:szCs w:val="18"/>
          <w:lang w:eastAsia="fr-FR"/>
        </w:rPr>
        <w:t>aux destinataires suivants, dans les délais indiqués au § 4.6 du présent CCP.</w:t>
      </w:r>
    </w:p>
    <w:p w14:paraId="74D52048" w14:textId="77777777" w:rsidR="004E7CFB" w:rsidRPr="002A33B0" w:rsidRDefault="004E7CFB" w:rsidP="004E7CFB">
      <w:pPr>
        <w:autoSpaceDE w:val="0"/>
        <w:autoSpaceDN w:val="0"/>
        <w:adjustRightInd w:val="0"/>
        <w:spacing w:after="120"/>
        <w:rPr>
          <w:rFonts w:ascii="Arial" w:hAnsi="Arial" w:cs="Arial"/>
          <w:b/>
          <w:bCs/>
          <w:sz w:val="18"/>
          <w:szCs w:val="18"/>
          <w:lang w:eastAsia="fr-FR"/>
        </w:rPr>
      </w:pPr>
      <w:r w:rsidRPr="002A33B0">
        <w:rPr>
          <w:rFonts w:ascii="Arial" w:hAnsi="Arial" w:cs="Arial"/>
          <w:b/>
          <w:bCs/>
          <w:sz w:val="18"/>
          <w:szCs w:val="18"/>
          <w:lang w:eastAsia="fr-FR"/>
        </w:rPr>
        <w:t>DESTINATAIRES</w:t>
      </w:r>
    </w:p>
    <w:p w14:paraId="2F44602B" w14:textId="0738A296" w:rsidR="004E7CFB" w:rsidRPr="002A33B0" w:rsidRDefault="004E7CFB" w:rsidP="004E7CFB">
      <w:pPr>
        <w:autoSpaceDE w:val="0"/>
        <w:autoSpaceDN w:val="0"/>
        <w:adjustRightInd w:val="0"/>
        <w:spacing w:after="120"/>
        <w:rPr>
          <w:rFonts w:ascii="Arial" w:hAnsi="Arial" w:cs="Arial"/>
          <w:i/>
          <w:sz w:val="16"/>
          <w:szCs w:val="16"/>
          <w:lang w:eastAsia="fr-FR"/>
        </w:rPr>
      </w:pPr>
      <w:r w:rsidRPr="002A33B0">
        <w:rPr>
          <w:rFonts w:ascii="Arial" w:hAnsi="Arial" w:cs="Arial"/>
          <w:sz w:val="16"/>
          <w:szCs w:val="16"/>
          <w:lang w:eastAsia="fr-FR"/>
        </w:rPr>
        <w:sym w:font="Wingdings" w:char="F09F"/>
      </w:r>
      <w:r w:rsidRPr="002A33B0">
        <w:rPr>
          <w:rFonts w:ascii="Arial" w:hAnsi="Arial" w:cs="Arial"/>
          <w:sz w:val="16"/>
          <w:szCs w:val="16"/>
          <w:lang w:eastAsia="fr-FR"/>
        </w:rPr>
        <w:t xml:space="preserve"> </w:t>
      </w:r>
      <w:r w:rsidR="00A17207">
        <w:rPr>
          <w:rFonts w:ascii="Arial" w:hAnsi="Arial" w:cs="Arial"/>
          <w:sz w:val="16"/>
          <w:szCs w:val="16"/>
          <w:lang w:eastAsia="fr-FR"/>
        </w:rPr>
        <w:t>CND DANZ SUD/D_APPUI</w:t>
      </w:r>
      <w:r w:rsidR="00A17207" w:rsidRPr="00874CF5">
        <w:rPr>
          <w:rFonts w:ascii="Arial" w:hAnsi="Arial" w:cs="Arial"/>
          <w:sz w:val="16"/>
          <w:szCs w:val="16"/>
          <w:lang w:eastAsia="fr-FR"/>
        </w:rPr>
        <w:t>/BMAR</w:t>
      </w:r>
      <w:r w:rsidR="00A17207">
        <w:rPr>
          <w:rFonts w:ascii="Arial" w:hAnsi="Arial" w:cs="Arial"/>
          <w:sz w:val="16"/>
          <w:szCs w:val="16"/>
          <w:lang w:eastAsia="fr-FR"/>
        </w:rPr>
        <w:t xml:space="preserve"> : </w:t>
      </w:r>
      <w:r w:rsidRPr="002A33B0">
        <w:rPr>
          <w:rFonts w:ascii="Arial" w:hAnsi="Arial" w:cs="Arial"/>
          <w:sz w:val="16"/>
          <w:szCs w:val="16"/>
          <w:lang w:eastAsia="fr-FR"/>
        </w:rPr>
        <w:t xml:space="preserve">: </w:t>
      </w:r>
      <w:hyperlink r:id="rId28" w:history="1">
        <w:r w:rsidR="00A17207" w:rsidRPr="00E953C0">
          <w:t xml:space="preserve"> </w:t>
        </w:r>
        <w:r w:rsidR="00A17207" w:rsidRPr="00E953C0">
          <w:rPr>
            <w:rFonts w:ascii="Arial" w:eastAsia="Times New Roman" w:hAnsi="Arial" w:cs="Arial"/>
            <w:color w:val="0000FF"/>
            <w:sz w:val="16"/>
            <w:u w:val="single"/>
            <w:lang w:eastAsia="fr-FR"/>
          </w:rPr>
          <w:t>jean-pierre.vaillat@intradef.gouv.fr</w:t>
        </w:r>
      </w:hyperlink>
      <w:r w:rsidRPr="002A33B0">
        <w:rPr>
          <w:rFonts w:ascii="Arial" w:eastAsia="Times New Roman" w:hAnsi="Arial" w:cs="Arial"/>
          <w:color w:val="0000FF"/>
          <w:sz w:val="16"/>
          <w:u w:val="single"/>
          <w:lang w:eastAsia="fr-FR"/>
        </w:rPr>
        <w:t xml:space="preserve"> / celine.verdiere@intradef.gouv.fr</w:t>
      </w:r>
    </w:p>
    <w:p w14:paraId="6D2A2EC1" w14:textId="3575C46C" w:rsidR="004E7CFB" w:rsidRPr="002A33B0" w:rsidRDefault="004E7CFB" w:rsidP="004E7CFB">
      <w:pPr>
        <w:tabs>
          <w:tab w:val="left" w:pos="1560"/>
        </w:tabs>
        <w:autoSpaceDE w:val="0"/>
        <w:autoSpaceDN w:val="0"/>
        <w:adjustRightInd w:val="0"/>
        <w:spacing w:after="120"/>
        <w:rPr>
          <w:rFonts w:ascii="Arial" w:hAnsi="Arial" w:cs="Arial"/>
          <w:sz w:val="16"/>
          <w:szCs w:val="16"/>
          <w:lang w:eastAsia="fr-FR"/>
        </w:rPr>
      </w:pPr>
      <w:r w:rsidRPr="002A33B0">
        <w:rPr>
          <w:rFonts w:ascii="Arial" w:hAnsi="Arial" w:cs="Arial"/>
          <w:sz w:val="16"/>
          <w:szCs w:val="16"/>
          <w:lang w:eastAsia="fr-FR"/>
        </w:rPr>
        <w:sym w:font="Wingdings" w:char="F09F"/>
      </w:r>
      <w:r w:rsidRPr="002A33B0">
        <w:rPr>
          <w:rFonts w:ascii="Arial" w:hAnsi="Arial" w:cs="Arial"/>
          <w:sz w:val="16"/>
          <w:szCs w:val="16"/>
          <w:lang w:eastAsia="fr-FR"/>
        </w:rPr>
        <w:t xml:space="preserve"> </w:t>
      </w:r>
      <w:r w:rsidR="00A17207">
        <w:rPr>
          <w:rFonts w:ascii="Arial" w:hAnsi="Arial" w:cs="Arial"/>
          <w:sz w:val="16"/>
          <w:szCs w:val="16"/>
          <w:lang w:val="en-US" w:eastAsia="fr-FR"/>
        </w:rPr>
        <w:t>CND/SLA/CICL/DEP_AO/B. ORDO</w:t>
      </w:r>
      <w:r w:rsidRPr="002A33B0">
        <w:rPr>
          <w:rFonts w:ascii="Arial" w:hAnsi="Arial" w:cs="Arial"/>
          <w:sz w:val="16"/>
          <w:szCs w:val="16"/>
          <w:lang w:eastAsia="fr-FR"/>
        </w:rPr>
        <w:tab/>
      </w:r>
    </w:p>
    <w:p w14:paraId="065099DA" w14:textId="77777777" w:rsidR="004E7CFB" w:rsidRPr="002A33B0" w:rsidRDefault="004E7CFB" w:rsidP="004E7CFB">
      <w:pPr>
        <w:tabs>
          <w:tab w:val="left" w:pos="1560"/>
        </w:tabs>
        <w:autoSpaceDE w:val="0"/>
        <w:autoSpaceDN w:val="0"/>
        <w:adjustRightInd w:val="0"/>
        <w:spacing w:after="120"/>
        <w:rPr>
          <w:rFonts w:ascii="Arial" w:hAnsi="Arial" w:cs="Arial"/>
          <w:sz w:val="16"/>
          <w:szCs w:val="16"/>
          <w:u w:val="single"/>
          <w:lang w:eastAsia="fr-FR"/>
        </w:rPr>
      </w:pPr>
      <w:r w:rsidRPr="002A33B0">
        <w:rPr>
          <w:rFonts w:ascii="Arial" w:hAnsi="Arial" w:cs="Arial"/>
          <w:sz w:val="16"/>
          <w:szCs w:val="16"/>
          <w:lang w:eastAsia="fr-FR"/>
        </w:rPr>
        <w:tab/>
      </w:r>
      <w:hyperlink r:id="rId29" w:history="1">
        <w:r w:rsidRPr="002A33B0">
          <w:rPr>
            <w:rFonts w:ascii="Arial" w:eastAsia="Times New Roman" w:hAnsi="Arial" w:cs="Arial"/>
            <w:color w:val="0000FF"/>
            <w:sz w:val="16"/>
            <w:u w:val="single"/>
            <w:lang w:eastAsia="fr-FR"/>
          </w:rPr>
          <w:t>herve1.roux@intradef.gouv.fr</w:t>
        </w:r>
      </w:hyperlink>
      <w:r w:rsidRPr="002A33B0">
        <w:rPr>
          <w:rFonts w:ascii="Arial" w:hAnsi="Arial" w:cs="Arial"/>
          <w:sz w:val="16"/>
          <w:szCs w:val="16"/>
          <w:u w:val="single"/>
          <w:lang w:eastAsia="fr-FR"/>
        </w:rPr>
        <w:t xml:space="preserve"> </w:t>
      </w:r>
    </w:p>
    <w:p w14:paraId="5D2AFDDC" w14:textId="27583B0A" w:rsidR="004E7CFB" w:rsidRPr="002A33B0" w:rsidRDefault="004E7CFB" w:rsidP="004E7CFB">
      <w:pPr>
        <w:tabs>
          <w:tab w:val="left" w:pos="1560"/>
        </w:tabs>
        <w:autoSpaceDE w:val="0"/>
        <w:autoSpaceDN w:val="0"/>
        <w:adjustRightInd w:val="0"/>
        <w:spacing w:after="120"/>
        <w:rPr>
          <w:rFonts w:ascii="Arial" w:eastAsia="Times New Roman" w:hAnsi="Arial" w:cs="Arial"/>
          <w:color w:val="0000FF"/>
          <w:sz w:val="16"/>
          <w:u w:val="single"/>
          <w:lang w:eastAsia="fr-FR"/>
        </w:rPr>
      </w:pPr>
      <w:r w:rsidRPr="002A33B0">
        <w:rPr>
          <w:rFonts w:ascii="Arial" w:hAnsi="Arial" w:cs="Arial"/>
          <w:noProof/>
          <w:lang w:eastAsia="fr-FR"/>
        </w:rPr>
        <mc:AlternateContent>
          <mc:Choice Requires="wps">
            <w:drawing>
              <wp:anchor distT="0" distB="0" distL="114300" distR="114300" simplePos="0" relativeHeight="251664384" behindDoc="0" locked="0" layoutInCell="1" allowOverlap="1" wp14:anchorId="4CDF5C02" wp14:editId="25040C4A">
                <wp:simplePos x="0" y="0"/>
                <wp:positionH relativeFrom="column">
                  <wp:posOffset>3569970</wp:posOffset>
                </wp:positionH>
                <wp:positionV relativeFrom="paragraph">
                  <wp:posOffset>23495</wp:posOffset>
                </wp:positionV>
                <wp:extent cx="2447290" cy="1181100"/>
                <wp:effectExtent l="0" t="0" r="10160" b="190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290" cy="1181100"/>
                        </a:xfrm>
                        <a:prstGeom prst="rect">
                          <a:avLst/>
                        </a:prstGeom>
                        <a:solidFill>
                          <a:srgbClr val="FFFFFF"/>
                        </a:solidFill>
                        <a:ln w="19050">
                          <a:solidFill>
                            <a:srgbClr val="000000"/>
                          </a:solidFill>
                          <a:miter lim="800000"/>
                          <a:headEnd/>
                          <a:tailEnd/>
                        </a:ln>
                      </wps:spPr>
                      <wps:txbx>
                        <w:txbxContent>
                          <w:p w14:paraId="63850FB1" w14:textId="77777777" w:rsidR="00D11BFE" w:rsidRPr="002A33B0" w:rsidRDefault="00D11BFE" w:rsidP="004E7CFB">
                            <w:pPr>
                              <w:autoSpaceDE w:val="0"/>
                              <w:adjustRightInd w:val="0"/>
                              <w:jc w:val="center"/>
                              <w:rPr>
                                <w:rFonts w:ascii="Arial" w:hAnsi="Arial" w:cs="Arial"/>
                                <w:b/>
                                <w:bCs/>
                                <w:color w:val="000000"/>
                                <w:sz w:val="18"/>
                                <w:szCs w:val="18"/>
                                <w:lang w:eastAsia="fr-FR"/>
                              </w:rPr>
                            </w:pPr>
                            <w:r w:rsidRPr="002A33B0">
                              <w:rPr>
                                <w:rFonts w:ascii="Arial" w:hAnsi="Arial" w:cs="Arial"/>
                                <w:color w:val="FF0000"/>
                                <w:sz w:val="16"/>
                                <w:szCs w:val="16"/>
                                <w:lang w:eastAsia="fr-FR"/>
                              </w:rPr>
                              <w:t xml:space="preserve">(*) </w:t>
                            </w:r>
                            <w:r w:rsidRPr="002A33B0">
                              <w:rPr>
                                <w:rFonts w:ascii="Arial" w:hAnsi="Arial" w:cs="Arial"/>
                                <w:b/>
                                <w:bCs/>
                                <w:color w:val="000000"/>
                                <w:sz w:val="18"/>
                                <w:szCs w:val="18"/>
                                <w:lang w:eastAsia="fr-FR"/>
                              </w:rPr>
                              <w:t>SIGNATURE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DF5C02" id="Zone de texte 4" o:spid="_x0000_s1029" type="#_x0000_t202" style="position:absolute;left:0;text-align:left;margin-left:281.1pt;margin-top:1.85pt;width:192.7pt;height: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" strokeweight="1.5pt">
                <v:textbox>
                  <w:txbxContent>
                    <w:p w14:paraId="63850FB1" w14:textId="77777777" w:rsidR="00D11BFE" w:rsidRPr="002A33B0" w:rsidRDefault="00D11BFE" w:rsidP="004E7CFB">
                      <w:pPr>
                        <w:autoSpaceDE w:val="0"/>
                        <w:adjustRightInd w:val="0"/>
                        <w:jc w:val="center"/>
                        <w:rPr>
                          <w:rFonts w:ascii="Arial" w:hAnsi="Arial" w:cs="Arial"/>
                          <w:b/>
                          <w:bCs/>
                          <w:color w:val="000000"/>
                          <w:sz w:val="18"/>
                          <w:szCs w:val="18"/>
                          <w:lang w:eastAsia="fr-FR"/>
                        </w:rPr>
                      </w:pPr>
                      <w:r w:rsidRPr="002A33B0">
                        <w:rPr>
                          <w:rFonts w:ascii="Arial" w:hAnsi="Arial" w:cs="Arial"/>
                          <w:color w:val="FF0000"/>
                          <w:sz w:val="16"/>
                          <w:szCs w:val="16"/>
                          <w:lang w:eastAsia="fr-FR"/>
                        </w:rPr>
                        <w:t xml:space="preserve">(*) </w:t>
                      </w:r>
                      <w:r w:rsidRPr="002A33B0">
                        <w:rPr>
                          <w:rFonts w:ascii="Arial" w:hAnsi="Arial" w:cs="Arial"/>
                          <w:b/>
                          <w:bCs/>
                          <w:color w:val="000000"/>
                          <w:sz w:val="18"/>
                          <w:szCs w:val="18"/>
                          <w:lang w:eastAsia="fr-FR"/>
                        </w:rPr>
                        <w:t>SIGNATURE</w:t>
                      </w:r>
                    </w:p>
                  </w:txbxContent>
                </v:textbox>
              </v:shape>
            </w:pict>
          </mc:Fallback>
        </mc:AlternateContent>
      </w:r>
      <w:r w:rsidRPr="002A33B0">
        <w:rPr>
          <w:rFonts w:ascii="Arial" w:hAnsi="Arial" w:cs="Arial"/>
          <w:sz w:val="16"/>
          <w:szCs w:val="16"/>
          <w:lang w:eastAsia="fr-FR"/>
        </w:rPr>
        <w:tab/>
      </w:r>
      <w:hyperlink r:id="rId30" w:history="1">
        <w:r w:rsidRPr="002A33B0">
          <w:rPr>
            <w:rFonts w:ascii="Arial" w:eastAsia="Times New Roman" w:hAnsi="Arial" w:cs="Arial"/>
            <w:color w:val="0000FF"/>
            <w:sz w:val="16"/>
            <w:u w:val="single"/>
            <w:lang w:eastAsia="fr-FR"/>
          </w:rPr>
          <w:t>dominique.davila@intradef.gouv.fr</w:t>
        </w:r>
      </w:hyperlink>
    </w:p>
    <w:p w14:paraId="5559CD91" w14:textId="68DF94F9" w:rsidR="004E7CFB" w:rsidRPr="002A33B0" w:rsidRDefault="004E7CFB" w:rsidP="004E7CFB">
      <w:pPr>
        <w:tabs>
          <w:tab w:val="left" w:pos="1560"/>
        </w:tabs>
        <w:autoSpaceDE w:val="0"/>
        <w:autoSpaceDN w:val="0"/>
        <w:adjustRightInd w:val="0"/>
        <w:spacing w:after="120"/>
        <w:rPr>
          <w:rFonts w:ascii="Arial" w:hAnsi="Arial" w:cs="Arial"/>
          <w:sz w:val="16"/>
          <w:szCs w:val="16"/>
          <w:lang w:eastAsia="fr-FR"/>
        </w:rPr>
      </w:pPr>
      <w:r w:rsidRPr="002A33B0">
        <w:rPr>
          <w:rFonts w:ascii="Arial" w:hAnsi="Arial" w:cs="Arial"/>
          <w:sz w:val="16"/>
          <w:szCs w:val="16"/>
          <w:lang w:eastAsia="fr-FR"/>
        </w:rPr>
        <w:tab/>
      </w:r>
      <w:hyperlink r:id="rId31" w:history="1">
        <w:r w:rsidR="00480E9C" w:rsidRPr="00480E9C">
          <w:rPr>
            <w:rStyle w:val="Lienhypertexte"/>
            <w:rFonts w:ascii="Arial" w:hAnsi="Arial" w:cs="Arial"/>
            <w:sz w:val="16"/>
            <w:szCs w:val="16"/>
            <w:lang w:eastAsia="fr-FR"/>
          </w:rPr>
          <w:t>carol.guelly@intradef.gouv.fr</w:t>
        </w:r>
      </w:hyperlink>
      <w:r w:rsidRPr="002A33B0">
        <w:rPr>
          <w:rFonts w:ascii="Arial" w:hAnsi="Arial" w:cs="Arial"/>
          <w:sz w:val="16"/>
          <w:szCs w:val="16"/>
          <w:lang w:eastAsia="fr-FR"/>
        </w:rPr>
        <w:t xml:space="preserve"> </w:t>
      </w:r>
    </w:p>
    <w:p w14:paraId="71301C0C" w14:textId="62F16868" w:rsidR="004E7CFB" w:rsidRPr="002A33B0" w:rsidRDefault="004E7CFB" w:rsidP="004E7CFB">
      <w:pPr>
        <w:tabs>
          <w:tab w:val="left" w:pos="1560"/>
        </w:tabs>
        <w:autoSpaceDE w:val="0"/>
        <w:autoSpaceDN w:val="0"/>
        <w:adjustRightInd w:val="0"/>
        <w:spacing w:after="120"/>
        <w:rPr>
          <w:rFonts w:ascii="Arial" w:hAnsi="Arial" w:cs="Arial"/>
          <w:sz w:val="16"/>
          <w:szCs w:val="16"/>
          <w:lang w:eastAsia="fr-FR"/>
        </w:rPr>
      </w:pPr>
      <w:r w:rsidRPr="002A33B0">
        <w:rPr>
          <w:rFonts w:ascii="Arial" w:hAnsi="Arial" w:cs="Arial"/>
          <w:sz w:val="16"/>
          <w:szCs w:val="16"/>
          <w:lang w:eastAsia="fr-FR"/>
        </w:rPr>
        <w:tab/>
      </w:r>
      <w:hyperlink r:id="rId32" w:history="1">
        <w:r w:rsidR="00480E9C" w:rsidRPr="00480E9C">
          <w:rPr>
            <w:rStyle w:val="Lienhypertexte"/>
            <w:rFonts w:ascii="Arial" w:hAnsi="Arial" w:cs="Arial"/>
            <w:sz w:val="16"/>
            <w:szCs w:val="16"/>
            <w:lang w:eastAsia="fr-FR"/>
          </w:rPr>
          <w:t>adeline.vincent@intradef.gouv.fr</w:t>
        </w:r>
      </w:hyperlink>
      <w:r w:rsidRPr="002A33B0">
        <w:rPr>
          <w:rFonts w:ascii="Arial" w:hAnsi="Arial" w:cs="Arial"/>
          <w:sz w:val="16"/>
          <w:szCs w:val="16"/>
          <w:lang w:eastAsia="fr-FR"/>
        </w:rPr>
        <w:t xml:space="preserve"> </w:t>
      </w:r>
    </w:p>
    <w:p w14:paraId="5DB0F989" w14:textId="77777777" w:rsidR="004E7CFB" w:rsidRPr="002A33B0" w:rsidRDefault="004E7CFB" w:rsidP="004E7CFB">
      <w:pPr>
        <w:tabs>
          <w:tab w:val="left" w:pos="1560"/>
        </w:tabs>
        <w:autoSpaceDE w:val="0"/>
        <w:autoSpaceDN w:val="0"/>
        <w:adjustRightInd w:val="0"/>
        <w:spacing w:after="120"/>
        <w:rPr>
          <w:rFonts w:ascii="Arial" w:hAnsi="Arial" w:cs="Arial"/>
          <w:sz w:val="16"/>
          <w:szCs w:val="16"/>
          <w:u w:val="single"/>
          <w:lang w:eastAsia="fr-FR"/>
        </w:rPr>
      </w:pPr>
      <w:r w:rsidRPr="002A33B0">
        <w:rPr>
          <w:rFonts w:ascii="Arial" w:hAnsi="Arial" w:cs="Arial"/>
          <w:sz w:val="16"/>
          <w:szCs w:val="16"/>
          <w:lang w:eastAsia="fr-FR"/>
        </w:rPr>
        <w:tab/>
      </w:r>
      <w:hyperlink r:id="rId33" w:history="1">
        <w:r w:rsidRPr="002A33B0">
          <w:rPr>
            <w:rStyle w:val="Lienhypertexte"/>
            <w:rFonts w:ascii="Arial" w:hAnsi="Arial" w:cs="Arial"/>
            <w:sz w:val="16"/>
            <w:szCs w:val="16"/>
            <w:lang w:eastAsia="fr-FR"/>
          </w:rPr>
          <w:t>eric.guelly@intradef.gouv.fr</w:t>
        </w:r>
      </w:hyperlink>
      <w:r w:rsidRPr="002A33B0">
        <w:rPr>
          <w:rFonts w:ascii="Arial" w:hAnsi="Arial" w:cs="Arial"/>
          <w:sz w:val="16"/>
          <w:szCs w:val="16"/>
          <w:lang w:eastAsia="fr-FR"/>
        </w:rPr>
        <w:t xml:space="preserve"> </w:t>
      </w:r>
    </w:p>
    <w:p w14:paraId="6961DC4D" w14:textId="77777777" w:rsidR="004E7CFB" w:rsidRPr="002A33B0" w:rsidRDefault="004E7CFB" w:rsidP="004E7CFB">
      <w:pPr>
        <w:autoSpaceDE w:val="0"/>
        <w:autoSpaceDN w:val="0"/>
        <w:adjustRightInd w:val="0"/>
        <w:spacing w:after="120"/>
        <w:rPr>
          <w:rFonts w:ascii="Arial" w:hAnsi="Arial" w:cs="Arial"/>
          <w:sz w:val="20"/>
          <w:szCs w:val="20"/>
          <w:lang w:eastAsia="fr-FR"/>
        </w:rPr>
      </w:pPr>
      <w:r w:rsidRPr="002A33B0">
        <w:rPr>
          <w:rFonts w:ascii="Arial" w:hAnsi="Arial" w:cs="Arial"/>
          <w:color w:val="FF0000"/>
          <w:sz w:val="16"/>
          <w:szCs w:val="16"/>
          <w:lang w:eastAsia="fr-FR"/>
        </w:rPr>
        <w:t>(*)</w:t>
      </w:r>
      <w:r w:rsidRPr="002A33B0">
        <w:rPr>
          <w:rFonts w:ascii="Arial" w:hAnsi="Arial" w:cs="Arial"/>
          <w:sz w:val="20"/>
          <w:szCs w:val="20"/>
          <w:lang w:eastAsia="fr-FR"/>
        </w:rPr>
        <w:t xml:space="preserve"> </w:t>
      </w:r>
      <w:r w:rsidRPr="002A33B0">
        <w:rPr>
          <w:rFonts w:ascii="Arial" w:hAnsi="Arial" w:cs="Arial"/>
          <w:sz w:val="18"/>
          <w:szCs w:val="20"/>
          <w:lang w:eastAsia="fr-FR"/>
        </w:rPr>
        <w:t>Rubriques obligatoires</w:t>
      </w:r>
    </w:p>
    <w:p w14:paraId="2F39FE1D" w14:textId="1D6F9706" w:rsidR="00B7395C" w:rsidRDefault="00B7395C" w:rsidP="004E7CFB">
      <w:pPr>
        <w:spacing w:after="200"/>
        <w:jc w:val="left"/>
        <w:rPr>
          <w:rFonts w:ascii="Arial" w:hAnsi="Arial" w:cs="Arial"/>
        </w:rPr>
      </w:pPr>
      <w:r w:rsidRPr="002A33B0">
        <w:rPr>
          <w:rFonts w:ascii="Arial" w:hAnsi="Arial" w:cs="Arial"/>
          <w:noProof/>
          <w:lang w:eastAsia="fr-FR"/>
        </w:rPr>
        <mc:AlternateContent>
          <mc:Choice Requires="wps">
            <w:drawing>
              <wp:anchor distT="0" distB="0" distL="114300" distR="114300" simplePos="0" relativeHeight="251665408" behindDoc="0" locked="0" layoutInCell="1" allowOverlap="1" wp14:anchorId="2FD98694" wp14:editId="19DDC42B">
                <wp:simplePos x="0" y="0"/>
                <wp:positionH relativeFrom="column">
                  <wp:posOffset>111760</wp:posOffset>
                </wp:positionH>
                <wp:positionV relativeFrom="paragraph">
                  <wp:posOffset>241935</wp:posOffset>
                </wp:positionV>
                <wp:extent cx="6000750" cy="285115"/>
                <wp:effectExtent l="0" t="0" r="19050" b="1968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85115"/>
                        </a:xfrm>
                        <a:prstGeom prst="rect">
                          <a:avLst/>
                        </a:prstGeom>
                        <a:solidFill>
                          <a:srgbClr val="FFFFFF"/>
                        </a:solidFill>
                        <a:ln w="19050">
                          <a:solidFill>
                            <a:srgbClr val="000000"/>
                          </a:solidFill>
                          <a:miter lim="800000"/>
                          <a:headEnd/>
                          <a:tailEnd/>
                        </a:ln>
                      </wps:spPr>
                      <wps:txbx>
                        <w:txbxContent>
                          <w:p w14:paraId="62E3A9F6" w14:textId="77777777" w:rsidR="00D11BFE" w:rsidRPr="002A33B0" w:rsidRDefault="00D11BFE" w:rsidP="004E7CFB">
                            <w:pPr>
                              <w:autoSpaceDE w:val="0"/>
                              <w:adjustRightInd w:val="0"/>
                              <w:jc w:val="center"/>
                              <w:rPr>
                                <w:rFonts w:ascii="Arial" w:hAnsi="Arial" w:cs="Arial"/>
                                <w:b/>
                                <w:bCs/>
                                <w:color w:val="FF0000"/>
                                <w:sz w:val="18"/>
                                <w:szCs w:val="20"/>
                                <w:lang w:eastAsia="fr-FR"/>
                              </w:rPr>
                            </w:pPr>
                            <w:r w:rsidRPr="002A33B0">
                              <w:rPr>
                                <w:rFonts w:ascii="Arial" w:hAnsi="Arial" w:cs="Arial"/>
                                <w:b/>
                                <w:bCs/>
                                <w:color w:val="000000"/>
                                <w:sz w:val="18"/>
                                <w:szCs w:val="20"/>
                                <w:lang w:eastAsia="fr-FR"/>
                              </w:rPr>
                              <w:t xml:space="preserve">TOUTES LES RUBRIQUES DOIVENT ETRE OBLIGATOIREMENT </w:t>
                            </w:r>
                            <w:r w:rsidRPr="002A33B0">
                              <w:rPr>
                                <w:rFonts w:ascii="Arial" w:hAnsi="Arial" w:cs="Arial"/>
                                <w:b/>
                                <w:bCs/>
                                <w:color w:val="FF0000"/>
                                <w:sz w:val="18"/>
                                <w:szCs w:val="20"/>
                                <w:lang w:eastAsia="fr-FR"/>
                              </w:rPr>
                              <w:t>REMPLIES PAR LE RESPONSABLE</w:t>
                            </w:r>
                          </w:p>
                          <w:p w14:paraId="52FC316A" w14:textId="77777777" w:rsidR="00D11BFE" w:rsidRPr="00A83280" w:rsidRDefault="00D11BFE" w:rsidP="004E7CFB">
                            <w:r w:rsidRPr="00A83280">
                              <w:rPr>
                                <w:b/>
                                <w:bCs/>
                                <w:color w:val="FF0000"/>
                                <w:lang w:eastAsia="fr-FR"/>
                              </w:rPr>
                              <w:t>DE LA RECEPTION.</w:t>
                            </w:r>
                          </w:p>
                          <w:p w14:paraId="30008155" w14:textId="77777777" w:rsidR="00D11BFE" w:rsidRDefault="00D11BFE" w:rsidP="004E7CF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D98694" id="_x0000_s1030" type="#_x0000_t202" style="position:absolute;margin-left:8.8pt;margin-top:19.05pt;width:472.5pt;height:2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" strokeweight="1.5pt">
                <v:textbox>
                  <w:txbxContent>
                    <w:p w14:paraId="62E3A9F6" w14:textId="77777777" w:rsidR="00D11BFE" w:rsidRPr="002A33B0" w:rsidRDefault="00D11BFE" w:rsidP="004E7CFB">
                      <w:pPr>
                        <w:autoSpaceDE w:val="0"/>
                        <w:adjustRightInd w:val="0"/>
                        <w:jc w:val="center"/>
                        <w:rPr>
                          <w:rFonts w:ascii="Arial" w:hAnsi="Arial" w:cs="Arial"/>
                          <w:b/>
                          <w:bCs/>
                          <w:color w:val="FF0000"/>
                          <w:sz w:val="18"/>
                          <w:szCs w:val="20"/>
                          <w:lang w:eastAsia="fr-FR"/>
                        </w:rPr>
                      </w:pPr>
                      <w:r w:rsidRPr="002A33B0">
                        <w:rPr>
                          <w:rFonts w:ascii="Arial" w:hAnsi="Arial" w:cs="Arial"/>
                          <w:b/>
                          <w:bCs/>
                          <w:color w:val="000000"/>
                          <w:sz w:val="18"/>
                          <w:szCs w:val="20"/>
                          <w:lang w:eastAsia="fr-FR"/>
                        </w:rPr>
                        <w:t xml:space="preserve">TOUTES LES RUBRIQUES DOIVENT ETRE OBLIGATOIREMENT </w:t>
                      </w:r>
                      <w:r w:rsidRPr="002A33B0">
                        <w:rPr>
                          <w:rFonts w:ascii="Arial" w:hAnsi="Arial" w:cs="Arial"/>
                          <w:b/>
                          <w:bCs/>
                          <w:color w:val="FF0000"/>
                          <w:sz w:val="18"/>
                          <w:szCs w:val="20"/>
                          <w:lang w:eastAsia="fr-FR"/>
                        </w:rPr>
                        <w:t>REMPLIES PAR LE RESPONSABLE</w:t>
                      </w:r>
                    </w:p>
                    <w:p w14:paraId="52FC316A" w14:textId="77777777" w:rsidR="00D11BFE" w:rsidRPr="00A83280" w:rsidRDefault="00D11BFE" w:rsidP="004E7CFB">
                      <w:r w:rsidRPr="00A83280">
                        <w:rPr>
                          <w:b/>
                          <w:bCs/>
                          <w:color w:val="FF0000"/>
                          <w:lang w:eastAsia="fr-FR"/>
                        </w:rPr>
                        <w:t>DE LA RECEPTION.</w:t>
                      </w:r>
                    </w:p>
                    <w:p w14:paraId="30008155" w14:textId="77777777" w:rsidR="00D11BFE" w:rsidRDefault="00D11BFE" w:rsidP="004E7CFB"/>
                  </w:txbxContent>
                </v:textbox>
              </v:shape>
            </w:pict>
          </mc:Fallback>
        </mc:AlternateContent>
      </w:r>
    </w:p>
    <w:p w14:paraId="77B92844" w14:textId="1EBC54B4" w:rsidR="00B7395C" w:rsidRDefault="00B7395C" w:rsidP="004E7CFB">
      <w:pPr>
        <w:spacing w:after="200"/>
        <w:jc w:val="left"/>
        <w:rPr>
          <w:rFonts w:ascii="Arial" w:hAnsi="Arial" w:cs="Arial"/>
        </w:rPr>
      </w:pPr>
    </w:p>
    <w:p w14:paraId="4635FAA3" w14:textId="3A82605E" w:rsidR="00B7395C" w:rsidRDefault="00B7395C">
      <w:pPr>
        <w:spacing w:after="200"/>
        <w:jc w:val="left"/>
        <w:rPr>
          <w:rFonts w:ascii="Arial" w:hAnsi="Arial" w:cs="Arial"/>
        </w:rPr>
      </w:pPr>
      <w:r>
        <w:rPr>
          <w:rFonts w:ascii="Arial" w:hAnsi="Arial" w:cs="Arial"/>
        </w:rPr>
        <w:br w:type="page"/>
      </w:r>
    </w:p>
    <w:p w14:paraId="36B7D4EF" w14:textId="67CFCDAD" w:rsidR="00B7395C" w:rsidRPr="00B42727" w:rsidRDefault="00B7395C" w:rsidP="00B42727">
      <w:pPr>
        <w:pStyle w:val="Titre1"/>
        <w:numPr>
          <w:ilvl w:val="0"/>
          <w:numId w:val="0"/>
        </w:numPr>
        <w:ind w:left="1070"/>
        <w:jc w:val="center"/>
        <w:rPr>
          <w:rFonts w:ascii="Arial" w:hAnsi="Arial" w:cs="Arial"/>
          <w:b w:val="0"/>
          <w:sz w:val="22"/>
        </w:rPr>
      </w:pPr>
      <w:bookmarkStart w:id="218" w:name="_Toc224920743"/>
      <w:r w:rsidRPr="00B42727">
        <w:rPr>
          <w:rFonts w:ascii="Arial" w:hAnsi="Arial" w:cs="Arial"/>
          <w:sz w:val="22"/>
        </w:rPr>
        <w:lastRenderedPageBreak/>
        <w:t xml:space="preserve">ANNEXE 4 </w:t>
      </w:r>
      <w:r w:rsidR="005D1644">
        <w:rPr>
          <w:rFonts w:ascii="Arial" w:hAnsi="Arial" w:cs="Arial"/>
          <w:sz w:val="22"/>
        </w:rPr>
        <w:t>-</w:t>
      </w:r>
      <w:r w:rsidRPr="00B42727">
        <w:rPr>
          <w:rFonts w:ascii="Arial" w:hAnsi="Arial" w:cs="Arial"/>
          <w:sz w:val="22"/>
        </w:rPr>
        <w:t xml:space="preserve"> CONDITIONS D’ACCES AU</w:t>
      </w:r>
      <w:r w:rsidR="00556F98" w:rsidRPr="00B42727">
        <w:rPr>
          <w:rFonts w:ascii="Arial" w:hAnsi="Arial" w:cs="Arial"/>
          <w:sz w:val="22"/>
        </w:rPr>
        <w:t>X</w:t>
      </w:r>
      <w:r w:rsidRPr="00B42727">
        <w:rPr>
          <w:rFonts w:ascii="Arial" w:hAnsi="Arial" w:cs="Arial"/>
          <w:sz w:val="22"/>
        </w:rPr>
        <w:t xml:space="preserve"> SITE</w:t>
      </w:r>
      <w:r w:rsidR="00556F98" w:rsidRPr="00B42727">
        <w:rPr>
          <w:rFonts w:ascii="Arial" w:hAnsi="Arial" w:cs="Arial"/>
          <w:sz w:val="22"/>
        </w:rPr>
        <w:t>S</w:t>
      </w:r>
      <w:r w:rsidRPr="00B42727">
        <w:rPr>
          <w:rFonts w:ascii="Arial" w:hAnsi="Arial" w:cs="Arial"/>
          <w:sz w:val="22"/>
        </w:rPr>
        <w:t xml:space="preserve"> DE LA DEFENSE</w:t>
      </w:r>
      <w:bookmarkEnd w:id="2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714"/>
      </w:tblGrid>
      <w:tr w:rsidR="00B7395C" w:rsidRPr="00562029" w14:paraId="35179B85" w14:textId="77777777" w:rsidTr="00656B96">
        <w:trPr>
          <w:trHeight w:val="567"/>
          <w:jc w:val="center"/>
        </w:trPr>
        <w:tc>
          <w:tcPr>
            <w:tcW w:w="9714" w:type="dxa"/>
            <w:shd w:val="clear" w:color="auto" w:fill="DBDBDB"/>
            <w:vAlign w:val="center"/>
          </w:tcPr>
          <w:p w14:paraId="3EC20A72"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b/>
                <w:caps/>
                <w:lang w:eastAsia="fr-FR"/>
              </w:rPr>
              <w:t>I – Accès à une zone militaire ne relevant d'aucune disposition particulière</w:t>
            </w:r>
          </w:p>
        </w:tc>
      </w:tr>
    </w:tbl>
    <w:p w14:paraId="65B60A91" w14:textId="77777777" w:rsidR="00B7395C" w:rsidRPr="00562029" w:rsidRDefault="00B7395C" w:rsidP="00B7395C">
      <w:pPr>
        <w:widowControl w:val="0"/>
        <w:tabs>
          <w:tab w:val="left" w:pos="0"/>
        </w:tabs>
        <w:suppressAutoHyphens/>
        <w:autoSpaceDN w:val="0"/>
        <w:spacing w:before="120" w:after="120"/>
        <w:textAlignment w:val="baseline"/>
        <w:rPr>
          <w:rFonts w:ascii="Arial" w:hAnsi="Arial" w:cs="Arial"/>
          <w:b/>
          <w:u w:val="single"/>
        </w:rPr>
      </w:pPr>
      <w:r w:rsidRPr="00562029">
        <w:rPr>
          <w:rFonts w:ascii="Arial" w:hAnsi="Arial" w:cs="Arial"/>
          <w:b/>
          <w:u w:val="single"/>
        </w:rPr>
        <w:t>LA ZONE, AFFECTEE A L'AUTORITE MILITAIRE, CONSTITUE UN TERRAIN MILITAIRE :</w:t>
      </w:r>
    </w:p>
    <w:p w14:paraId="13C040EF" w14:textId="77777777" w:rsidR="00B7395C" w:rsidRPr="00562029" w:rsidRDefault="00B7395C" w:rsidP="00B7395C">
      <w:pPr>
        <w:spacing w:after="120"/>
        <w:rPr>
          <w:rFonts w:ascii="Arial" w:hAnsi="Arial" w:cs="Arial"/>
        </w:rPr>
      </w:pPr>
      <w:r w:rsidRPr="00562029">
        <w:rPr>
          <w:rFonts w:ascii="Arial" w:hAnsi="Arial" w:cs="Arial"/>
        </w:rPr>
        <w:t xml:space="preserve">L’accès à une zone militaire relève des dispositions du Code Pénal (413-5, 431-8 et R 644-1), du Code de Sécurité Intérieure (L.114-1, L.234-1, R114-1 et R.114-4) et de l’Instruction Ministérielle 900 (IM 900 – paragraphe 4.2.1). </w:t>
      </w:r>
    </w:p>
    <w:p w14:paraId="5187C5A6" w14:textId="77777777" w:rsidR="00B7395C" w:rsidRPr="00562029" w:rsidRDefault="00B7395C" w:rsidP="00B7395C">
      <w:pPr>
        <w:spacing w:before="120" w:after="120"/>
        <w:rPr>
          <w:rFonts w:ascii="Arial" w:hAnsi="Arial" w:cs="Arial"/>
        </w:rPr>
      </w:pPr>
      <w:r w:rsidRPr="00562029">
        <w:rPr>
          <w:rFonts w:ascii="Arial" w:hAnsi="Arial" w:cs="Arial"/>
        </w:rPr>
        <w:t xml:space="preserve">Les prestations dues au titre du contrat donnent accès aux personnels concernés du titulaire aux différents sites concernés dans les conditions citées ci-dessous. </w:t>
      </w:r>
    </w:p>
    <w:p w14:paraId="60B64D51" w14:textId="77777777" w:rsidR="00B7395C" w:rsidRPr="00562029" w:rsidRDefault="00B7395C" w:rsidP="00B7395C">
      <w:pPr>
        <w:spacing w:after="120"/>
        <w:rPr>
          <w:rFonts w:ascii="Arial" w:hAnsi="Arial" w:cs="Arial"/>
          <w:b/>
          <w:u w:val="single"/>
        </w:rPr>
      </w:pPr>
      <w:r w:rsidRPr="00562029">
        <w:rPr>
          <w:rFonts w:ascii="Arial" w:hAnsi="Arial" w:cs="Arial"/>
          <w:b/>
          <w:u w:val="single"/>
        </w:rPr>
        <w:t>Mesures de sécurité relatives à l'accès au site :</w:t>
      </w:r>
    </w:p>
    <w:p w14:paraId="4CC0F85D" w14:textId="77777777" w:rsidR="00B7395C" w:rsidRPr="00562029" w:rsidRDefault="00B7395C" w:rsidP="00B7395C">
      <w:pPr>
        <w:spacing w:after="120"/>
        <w:rPr>
          <w:rFonts w:ascii="Arial" w:hAnsi="Arial" w:cs="Arial"/>
          <w:b/>
          <w:u w:val="single"/>
        </w:rPr>
      </w:pPr>
      <w:r w:rsidRPr="00562029">
        <w:rPr>
          <w:rFonts w:ascii="Arial" w:hAnsi="Arial" w:cs="Arial"/>
          <w:b/>
          <w:u w:val="single"/>
        </w:rPr>
        <w:t>Dispositions générales :</w:t>
      </w:r>
    </w:p>
    <w:p w14:paraId="2204DCC2" w14:textId="77777777" w:rsidR="00B7395C" w:rsidRPr="00562029" w:rsidRDefault="00B7395C" w:rsidP="00B7395C">
      <w:pPr>
        <w:spacing w:after="120"/>
        <w:rPr>
          <w:rFonts w:ascii="Arial" w:hAnsi="Arial" w:cs="Arial"/>
        </w:rPr>
      </w:pPr>
      <w:r w:rsidRPr="00562029">
        <w:rPr>
          <w:rFonts w:ascii="Arial" w:hAnsi="Arial" w:cs="Arial"/>
        </w:rPr>
        <w:t xml:space="preserve">Seules peuvent accéder au site les personnes ayant fait l'objet d'une autorisation d'accès transmise par écrit au titulaire par l’administration. </w:t>
      </w:r>
    </w:p>
    <w:p w14:paraId="2F95B134" w14:textId="77777777" w:rsidR="00B7395C" w:rsidRPr="00562029" w:rsidRDefault="00B7395C" w:rsidP="00B7395C">
      <w:pPr>
        <w:spacing w:after="120"/>
        <w:rPr>
          <w:rFonts w:ascii="Arial" w:hAnsi="Arial" w:cs="Arial"/>
        </w:rPr>
      </w:pPr>
      <w:r w:rsidRPr="00562029">
        <w:rPr>
          <w:rFonts w:ascii="Arial" w:hAnsi="Arial" w:cs="Arial"/>
        </w:rPr>
        <w:t>L’autorisation de pénétrer dans la zone militaire est donnée par le chef d’établissement.</w:t>
      </w:r>
    </w:p>
    <w:p w14:paraId="1CBBF09C" w14:textId="77777777" w:rsidR="00B7395C" w:rsidRPr="00562029" w:rsidRDefault="00B7395C" w:rsidP="00B7395C">
      <w:pPr>
        <w:spacing w:after="120"/>
        <w:rPr>
          <w:rFonts w:ascii="Arial" w:hAnsi="Arial" w:cs="Arial"/>
        </w:rPr>
      </w:pPr>
      <w:r w:rsidRPr="00562029">
        <w:rPr>
          <w:rFonts w:ascii="Arial" w:hAnsi="Arial" w:cs="Arial"/>
        </w:rPr>
        <w:t>Cette autorisation requiert le respect des mesures mentionnées ci-dessous.</w:t>
      </w:r>
    </w:p>
    <w:p w14:paraId="710A468B" w14:textId="77777777" w:rsidR="00B7395C" w:rsidRPr="00562029" w:rsidRDefault="00B7395C" w:rsidP="00B7395C">
      <w:pPr>
        <w:spacing w:after="120"/>
        <w:rPr>
          <w:rFonts w:ascii="Arial" w:hAnsi="Arial" w:cs="Arial"/>
          <w:b/>
          <w:u w:val="single"/>
        </w:rPr>
      </w:pPr>
      <w:r w:rsidRPr="00562029">
        <w:rPr>
          <w:rFonts w:ascii="Arial" w:hAnsi="Arial" w:cs="Arial"/>
          <w:b/>
          <w:u w:val="single"/>
        </w:rPr>
        <w:t>Informations des personnels concernés :</w:t>
      </w:r>
    </w:p>
    <w:p w14:paraId="32413357" w14:textId="77777777" w:rsidR="00B7395C" w:rsidRPr="00562029" w:rsidRDefault="00B7395C" w:rsidP="00B7395C">
      <w:pPr>
        <w:spacing w:after="120"/>
        <w:rPr>
          <w:rFonts w:ascii="Arial" w:hAnsi="Arial" w:cs="Arial"/>
        </w:rPr>
      </w:pPr>
      <w:r w:rsidRPr="00562029">
        <w:rPr>
          <w:rFonts w:ascii="Arial" w:hAnsi="Arial" w:cs="Arial"/>
        </w:rPr>
        <w:t>Le titulaire s'engage à informer les personnels ayant besoin d'accéder à un terrain militaire :</w:t>
      </w:r>
    </w:p>
    <w:p w14:paraId="0A5B595D"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devront se conformer strictement au règlement intérieur, aux règles de sécurité et de contrôle en vigueur dans 1'établissement dans lequel sont exécutées les prestations et n'accéder qu'aux seuls locaux et installations concernés par le marché ;</w:t>
      </w:r>
    </w:p>
    <w:p w14:paraId="6D800692"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sont susceptibles de faire l'objet d'une enquête administrative destinée à vérifier qu'aucun fait ne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6388FB4F" w14:textId="77777777" w:rsidR="00B7395C" w:rsidRPr="00562029" w:rsidRDefault="00B7395C" w:rsidP="00B7395C">
      <w:pPr>
        <w:spacing w:after="120"/>
        <w:rPr>
          <w:rFonts w:ascii="Arial" w:hAnsi="Arial" w:cs="Arial"/>
          <w:u w:val="single"/>
        </w:rPr>
      </w:pPr>
      <w:r w:rsidRPr="00562029">
        <w:rPr>
          <w:rFonts w:ascii="Arial" w:hAnsi="Arial" w:cs="Arial"/>
          <w:u w:val="single"/>
        </w:rPr>
        <w:t>Mise en œuvre :</w:t>
      </w:r>
    </w:p>
    <w:p w14:paraId="191DF1AC" w14:textId="77777777" w:rsidR="00B7395C" w:rsidRPr="00562029" w:rsidRDefault="00B7395C" w:rsidP="00B7395C">
      <w:pPr>
        <w:spacing w:after="120"/>
        <w:rPr>
          <w:rFonts w:ascii="Arial" w:hAnsi="Arial" w:cs="Arial"/>
        </w:rPr>
      </w:pPr>
      <w:r w:rsidRPr="00562029">
        <w:rPr>
          <w:rFonts w:ascii="Arial" w:hAnsi="Arial" w:cs="Arial"/>
        </w:rPr>
        <w:t xml:space="preserve">Le titulaire s'engage à ne présenter sur le(s) site(s) que des personnes appartenant à son entreprise ou à un sous-traitant qui auront préalablement fait l'objet d'une autorisation d'accès. </w:t>
      </w:r>
    </w:p>
    <w:p w14:paraId="2CCD2382" w14:textId="77777777" w:rsidR="00B7395C" w:rsidRPr="00562029" w:rsidRDefault="00B7395C" w:rsidP="00B7395C">
      <w:pPr>
        <w:spacing w:after="120"/>
        <w:rPr>
          <w:rFonts w:ascii="Arial" w:hAnsi="Arial" w:cs="Arial"/>
        </w:rPr>
      </w:pPr>
      <w:r w:rsidRPr="00562029">
        <w:rPr>
          <w:rFonts w:ascii="Arial" w:hAnsi="Arial" w:cs="Arial"/>
        </w:rPr>
        <w:t xml:space="preserve">Si le titulaire a désigné dans son offre chaque personne concernée, il transmet à l’administration les noms et prénoms de chacune desdites personnes au minimum 5 jours ouvrés avant le premier accès au site de ce personnel. </w:t>
      </w:r>
    </w:p>
    <w:p w14:paraId="54D80BC4" w14:textId="21BD4A48" w:rsidR="00562029" w:rsidRDefault="00B7395C" w:rsidP="00B7395C">
      <w:pPr>
        <w:spacing w:after="120"/>
        <w:rPr>
          <w:rFonts w:ascii="Arial" w:hAnsi="Arial" w:cs="Arial"/>
        </w:rPr>
      </w:pPr>
      <w:r w:rsidRPr="00562029">
        <w:rPr>
          <w:rFonts w:ascii="Arial" w:hAnsi="Arial" w:cs="Arial"/>
        </w:rPr>
        <w:t>Pour chaque personne concernée pour laquelle le titulaire n'a pas transmis dans son offre les informations prévues, le titulaire transmet à l’administration les éléments suivants : Nom et prénom - Date et lieu de naissance - Domicile actuel - Nom de l'employeur - Profession ou fonction au minimum 30 jours avant le premier accès au site du personnel concerné.</w:t>
      </w:r>
    </w:p>
    <w:p w14:paraId="75D777C2" w14:textId="77777777" w:rsidR="00562029" w:rsidRDefault="00562029">
      <w:pPr>
        <w:spacing w:after="200"/>
        <w:jc w:val="left"/>
        <w:rPr>
          <w:rFonts w:ascii="Arial" w:hAnsi="Arial" w:cs="Arial"/>
        </w:rPr>
      </w:pPr>
      <w:r>
        <w:rPr>
          <w:rFonts w:ascii="Arial" w:hAnsi="Arial" w:cs="Aria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714"/>
      </w:tblGrid>
      <w:tr w:rsidR="00B7395C" w:rsidRPr="00562029" w14:paraId="10F3EBA9" w14:textId="77777777" w:rsidTr="00656B96">
        <w:trPr>
          <w:trHeight w:val="567"/>
          <w:jc w:val="center"/>
        </w:trPr>
        <w:tc>
          <w:tcPr>
            <w:tcW w:w="9714" w:type="dxa"/>
            <w:shd w:val="clear" w:color="auto" w:fill="DBDBDB"/>
            <w:vAlign w:val="center"/>
          </w:tcPr>
          <w:p w14:paraId="7F483A5D"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b/>
                <w:caps/>
                <w:lang w:eastAsia="fr-FR"/>
              </w:rPr>
              <w:lastRenderedPageBreak/>
              <w:t>Ii – Accès à une zone PROTÉGÉE (ZP)</w:t>
            </w:r>
          </w:p>
        </w:tc>
      </w:tr>
    </w:tbl>
    <w:p w14:paraId="78A47F31" w14:textId="77777777" w:rsidR="00B7395C" w:rsidRPr="00562029" w:rsidRDefault="00B7395C" w:rsidP="00B7395C">
      <w:pPr>
        <w:widowControl w:val="0"/>
        <w:tabs>
          <w:tab w:val="left" w:pos="0"/>
        </w:tabs>
        <w:suppressAutoHyphens/>
        <w:autoSpaceDN w:val="0"/>
        <w:spacing w:before="120" w:after="120"/>
        <w:textAlignment w:val="baseline"/>
        <w:rPr>
          <w:rFonts w:ascii="Arial" w:hAnsi="Arial" w:cs="Arial"/>
          <w:b/>
          <w:u w:val="single"/>
        </w:rPr>
      </w:pPr>
      <w:r w:rsidRPr="00562029">
        <w:rPr>
          <w:rFonts w:ascii="Arial" w:hAnsi="Arial" w:cs="Arial"/>
          <w:b/>
          <w:u w:val="single"/>
        </w:rPr>
        <w:t>LE SITE CONSTITUE UNE ZONE PROTEGEE :</w:t>
      </w:r>
    </w:p>
    <w:p w14:paraId="59B081F8" w14:textId="77777777" w:rsidR="00B7395C" w:rsidRPr="00562029" w:rsidRDefault="00B7395C" w:rsidP="00B7395C">
      <w:pPr>
        <w:spacing w:after="120"/>
        <w:rPr>
          <w:rFonts w:ascii="Arial" w:hAnsi="Arial" w:cs="Arial"/>
        </w:rPr>
      </w:pPr>
      <w:r w:rsidRPr="00562029">
        <w:rPr>
          <w:rFonts w:ascii="Arial" w:hAnsi="Arial" w:cs="Arial"/>
        </w:rPr>
        <w:t>L’accès à une ZP relève des dispositions des articles du Code Pénal (L 413-7, L 413-8, R-413-1 à 413-5) du Code de la Défense (R.362-1, D.2362-2, D2362-3et D.2362-4) et de l’Instruction Générale Interministérielle (IGI 1300 - article 32).</w:t>
      </w:r>
    </w:p>
    <w:p w14:paraId="6376FB02" w14:textId="77777777" w:rsidR="00B7395C" w:rsidRPr="00562029" w:rsidRDefault="00B7395C" w:rsidP="00B7395C">
      <w:pPr>
        <w:spacing w:after="120"/>
        <w:rPr>
          <w:rFonts w:ascii="Arial" w:hAnsi="Arial" w:cs="Arial"/>
        </w:rPr>
      </w:pPr>
      <w:r w:rsidRPr="00562029">
        <w:rPr>
          <w:rFonts w:ascii="Arial" w:hAnsi="Arial" w:cs="Arial"/>
        </w:rPr>
        <w:t>Les prestations dues au titre du contrat donnent accès au personnel concerné du titulaire aux sites concernés dans les conditions des dispositions citées infra.</w:t>
      </w:r>
    </w:p>
    <w:p w14:paraId="6688557D" w14:textId="77777777" w:rsidR="00B7395C" w:rsidRPr="00562029" w:rsidRDefault="00B7395C" w:rsidP="00B7395C">
      <w:pPr>
        <w:spacing w:after="120"/>
        <w:rPr>
          <w:rFonts w:ascii="Arial" w:hAnsi="Arial" w:cs="Arial"/>
          <w:b/>
          <w:u w:val="single"/>
        </w:rPr>
      </w:pPr>
      <w:r w:rsidRPr="00562029">
        <w:rPr>
          <w:rFonts w:ascii="Arial" w:hAnsi="Arial" w:cs="Arial"/>
          <w:b/>
          <w:u w:val="single"/>
        </w:rPr>
        <w:t>Mesures de sécurité relatives à l'accès aux sites :</w:t>
      </w:r>
    </w:p>
    <w:p w14:paraId="17448D7B" w14:textId="77777777" w:rsidR="00B7395C" w:rsidRPr="00562029" w:rsidRDefault="00B7395C" w:rsidP="00B7395C">
      <w:pPr>
        <w:spacing w:after="120"/>
        <w:rPr>
          <w:rFonts w:ascii="Arial" w:hAnsi="Arial" w:cs="Arial"/>
          <w:b/>
          <w:u w:val="single"/>
        </w:rPr>
      </w:pPr>
      <w:r w:rsidRPr="00562029">
        <w:rPr>
          <w:rFonts w:ascii="Arial" w:hAnsi="Arial" w:cs="Arial"/>
          <w:b/>
          <w:u w:val="single"/>
        </w:rPr>
        <w:t>Dispositions générales :</w:t>
      </w:r>
    </w:p>
    <w:p w14:paraId="3BF45ED5" w14:textId="77777777" w:rsidR="00B7395C" w:rsidRPr="00562029" w:rsidRDefault="00B7395C" w:rsidP="00B7395C">
      <w:pPr>
        <w:spacing w:after="120"/>
        <w:rPr>
          <w:rFonts w:ascii="Arial" w:hAnsi="Arial" w:cs="Arial"/>
        </w:rPr>
      </w:pPr>
      <w:r w:rsidRPr="00562029">
        <w:rPr>
          <w:rFonts w:ascii="Arial" w:hAnsi="Arial" w:cs="Arial"/>
        </w:rPr>
        <w:t>Seules peuvent accéder aux sites les personnes ayant fait l'objet d'une autorisation d'accès transmise par écrit au titulaire par l’administration. Cette autorisation requiert le respect des mesures mentionnées ci-dessous.</w:t>
      </w:r>
    </w:p>
    <w:p w14:paraId="28E6DF3B" w14:textId="77777777" w:rsidR="00B7395C" w:rsidRPr="00562029" w:rsidRDefault="00B7395C" w:rsidP="00B7395C">
      <w:pPr>
        <w:spacing w:after="120"/>
        <w:rPr>
          <w:rFonts w:ascii="Arial" w:hAnsi="Arial" w:cs="Arial"/>
        </w:rPr>
      </w:pPr>
      <w:r w:rsidRPr="00562029">
        <w:rPr>
          <w:rFonts w:ascii="Arial" w:hAnsi="Arial" w:cs="Arial"/>
        </w:rPr>
        <w:t>L’autorisation de pénétrer dans la zone protégée est donnée par le chef d’établissement.</w:t>
      </w:r>
    </w:p>
    <w:p w14:paraId="3C0EA9B5" w14:textId="77777777" w:rsidR="00B7395C" w:rsidRPr="00562029" w:rsidRDefault="00B7395C" w:rsidP="00B7395C">
      <w:pPr>
        <w:spacing w:after="120"/>
        <w:rPr>
          <w:rFonts w:ascii="Arial" w:hAnsi="Arial" w:cs="Arial"/>
        </w:rPr>
      </w:pPr>
      <w:r w:rsidRPr="00562029">
        <w:rPr>
          <w:rFonts w:ascii="Arial" w:hAnsi="Arial" w:cs="Arial"/>
        </w:rPr>
        <w:t>Chaque personnel doit faire l’objet d’une enquête administrative.</w:t>
      </w:r>
    </w:p>
    <w:p w14:paraId="19916557" w14:textId="77777777" w:rsidR="00B7395C" w:rsidRPr="00562029" w:rsidRDefault="00B7395C" w:rsidP="00B7395C">
      <w:pPr>
        <w:spacing w:after="120"/>
        <w:rPr>
          <w:rFonts w:ascii="Arial" w:hAnsi="Arial" w:cs="Arial"/>
          <w:b/>
          <w:u w:val="single"/>
        </w:rPr>
      </w:pPr>
      <w:r w:rsidRPr="00562029">
        <w:rPr>
          <w:rFonts w:ascii="Arial" w:hAnsi="Arial" w:cs="Arial"/>
          <w:b/>
          <w:u w:val="single"/>
        </w:rPr>
        <w:t>Informations des personnels concernés :</w:t>
      </w:r>
    </w:p>
    <w:p w14:paraId="79E97340" w14:textId="77777777" w:rsidR="00B7395C" w:rsidRPr="00562029" w:rsidRDefault="00B7395C" w:rsidP="00B7395C">
      <w:pPr>
        <w:spacing w:after="120"/>
        <w:rPr>
          <w:rFonts w:ascii="Arial" w:hAnsi="Arial" w:cs="Arial"/>
        </w:rPr>
      </w:pPr>
      <w:r w:rsidRPr="00562029">
        <w:rPr>
          <w:rFonts w:ascii="Arial" w:hAnsi="Arial" w:cs="Arial"/>
        </w:rPr>
        <w:t>Le titulaire s'engage à informer les personnes ayant besoin d'accéder à une Zone Protégée :</w:t>
      </w:r>
    </w:p>
    <w:p w14:paraId="0BF74461"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Qu’elles feront l'objet d'une enquête administrative destinée à vérifier qu'il est possible de les autoriser à accéder à ladite Zone Protégée conformément à l'article 32 de l’IGI 1300 ;</w:t>
      </w:r>
    </w:p>
    <w:p w14:paraId="280706E5"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Qu’elles ont pris connaissance des articles L 413-7, L 413-8 et R-413-1 à 413-5 du code pénal ;</w:t>
      </w:r>
    </w:p>
    <w:p w14:paraId="30A047E0"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Qu’elles devront se conformer strictement au règlement intérieur, aux règles de sécurité et de contrôle en vigueur dans 1' établissement dans lequel sont exécutées les prestations et n'accéder qu'aux seuls locaux et installations concernés par le marché.</w:t>
      </w:r>
    </w:p>
    <w:p w14:paraId="0FF21732" w14:textId="77777777" w:rsidR="00B7395C" w:rsidRPr="00562029" w:rsidRDefault="00B7395C" w:rsidP="00B7395C">
      <w:pPr>
        <w:spacing w:after="120"/>
        <w:rPr>
          <w:rFonts w:ascii="Arial" w:hAnsi="Arial" w:cs="Arial"/>
          <w:b/>
          <w:u w:val="single"/>
        </w:rPr>
      </w:pPr>
      <w:r w:rsidRPr="00562029">
        <w:rPr>
          <w:rFonts w:ascii="Arial" w:hAnsi="Arial" w:cs="Arial"/>
          <w:b/>
          <w:u w:val="single"/>
        </w:rPr>
        <w:t>Mise en œuvre :</w:t>
      </w:r>
    </w:p>
    <w:p w14:paraId="5570A331" w14:textId="28B5BAD5" w:rsidR="00B7395C" w:rsidRPr="00562029" w:rsidRDefault="00B7395C" w:rsidP="00B7395C">
      <w:pPr>
        <w:spacing w:after="120"/>
        <w:rPr>
          <w:rFonts w:ascii="Arial" w:hAnsi="Arial" w:cs="Arial"/>
        </w:rPr>
      </w:pPr>
      <w:r w:rsidRPr="00562029">
        <w:rPr>
          <w:rFonts w:ascii="Arial" w:hAnsi="Arial" w:cs="Arial"/>
        </w:rPr>
        <w:t>L’enquête administrative est déclenchée par demande du titulaire</w:t>
      </w:r>
      <w:r w:rsidR="008B4A8E" w:rsidRPr="00562029">
        <w:rPr>
          <w:rFonts w:ascii="Arial" w:hAnsi="Arial" w:cs="Arial"/>
        </w:rPr>
        <w:t>,</w:t>
      </w:r>
      <w:r w:rsidRPr="00562029">
        <w:rPr>
          <w:rFonts w:ascii="Arial" w:hAnsi="Arial" w:cs="Arial"/>
        </w:rPr>
        <w:t xml:space="preserve"> adressée à l’officier de sécurité de l’autorité contractante, au minimum 2 mois avant l’accès de la personne concernée.</w:t>
      </w:r>
    </w:p>
    <w:p w14:paraId="5D317A52" w14:textId="77777777" w:rsidR="00B7395C" w:rsidRPr="00562029" w:rsidRDefault="00B7395C" w:rsidP="00B7395C">
      <w:pPr>
        <w:spacing w:after="120"/>
        <w:rPr>
          <w:rFonts w:ascii="Arial" w:hAnsi="Arial" w:cs="Arial"/>
        </w:rPr>
      </w:pPr>
      <w:r w:rsidRPr="00562029">
        <w:rPr>
          <w:rFonts w:ascii="Arial" w:hAnsi="Arial" w:cs="Arial"/>
        </w:rPr>
        <w:t>Le titulaire s'engage à ne présenter sur les sites que des personnes appartenant à son entreprise ou à un sous-traitant qui auront préalablement fait l'objet d'une autorisation d'accès.</w:t>
      </w:r>
    </w:p>
    <w:p w14:paraId="4E2E8EBB" w14:textId="77777777" w:rsidR="00B7395C" w:rsidRPr="00562029" w:rsidRDefault="00B7395C" w:rsidP="00B7395C">
      <w:pPr>
        <w:spacing w:after="120"/>
        <w:rPr>
          <w:rFonts w:ascii="Arial" w:hAnsi="Arial" w:cs="Arial"/>
        </w:rPr>
      </w:pPr>
      <w:r w:rsidRPr="00562029">
        <w:rPr>
          <w:rFonts w:ascii="Arial" w:hAnsi="Arial" w:cs="Arial"/>
        </w:rPr>
        <w:t>Si le titulaire a désigné dans son offre chaque personne concernée, il transmet à l’administration les noms et prénoms de chacune desdites personnes au minimum 5 jours ouvrés avant le premier accès au site de ce personnel.</w:t>
      </w:r>
    </w:p>
    <w:p w14:paraId="6B2667D5" w14:textId="089C21BD" w:rsidR="00562029" w:rsidRDefault="00B7395C" w:rsidP="00B7395C">
      <w:pPr>
        <w:spacing w:after="120"/>
        <w:rPr>
          <w:rFonts w:ascii="Arial" w:hAnsi="Arial" w:cs="Arial"/>
        </w:rPr>
      </w:pPr>
      <w:r w:rsidRPr="00562029">
        <w:rPr>
          <w:rFonts w:ascii="Arial" w:hAnsi="Arial" w:cs="Arial"/>
        </w:rPr>
        <w:t>Pour chaque personne concernée pour laquelle le titulaire n'a pas transmis dans son offre les informations prévues, le titulaire transmet à l’administration une demande d'enquête administrative au minimum 60 jours avant le premier accès au site du personnel concerné.</w:t>
      </w:r>
    </w:p>
    <w:p w14:paraId="68C707DB" w14:textId="77777777" w:rsidR="00562029" w:rsidRDefault="00562029">
      <w:pPr>
        <w:spacing w:after="200"/>
        <w:jc w:val="left"/>
        <w:rPr>
          <w:rFonts w:ascii="Arial" w:hAnsi="Arial" w:cs="Arial"/>
        </w:rPr>
      </w:pPr>
      <w:r>
        <w:rPr>
          <w:rFonts w:ascii="Arial" w:hAnsi="Arial" w:cs="Aria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289"/>
      </w:tblGrid>
      <w:tr w:rsidR="00B7395C" w:rsidRPr="00562029" w14:paraId="798B43AB" w14:textId="77777777" w:rsidTr="00656B96">
        <w:trPr>
          <w:trHeight w:val="567"/>
          <w:jc w:val="center"/>
        </w:trPr>
        <w:tc>
          <w:tcPr>
            <w:tcW w:w="9289" w:type="dxa"/>
            <w:shd w:val="clear" w:color="auto" w:fill="DBDBDB"/>
            <w:vAlign w:val="center"/>
          </w:tcPr>
          <w:p w14:paraId="3B6A56A8"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lang w:eastAsia="fr-FR"/>
              </w:rPr>
              <w:lastRenderedPageBreak/>
              <w:br w:type="page"/>
            </w:r>
            <w:r w:rsidRPr="00562029">
              <w:rPr>
                <w:rFonts w:ascii="Arial" w:eastAsia="Times New Roman" w:hAnsi="Arial" w:cs="Arial"/>
                <w:b/>
                <w:caps/>
                <w:lang w:eastAsia="fr-FR"/>
              </w:rPr>
              <w:t>Iii – Accès à UN POINT D’IMPORTANCE VITALE (PIV)</w:t>
            </w:r>
          </w:p>
        </w:tc>
      </w:tr>
    </w:tbl>
    <w:p w14:paraId="6EAFF2C0" w14:textId="77777777" w:rsidR="00B7395C" w:rsidRPr="00562029" w:rsidRDefault="00B7395C" w:rsidP="00B7395C">
      <w:pPr>
        <w:widowControl w:val="0"/>
        <w:tabs>
          <w:tab w:val="left" w:pos="0"/>
        </w:tabs>
        <w:suppressAutoHyphens/>
        <w:autoSpaceDN w:val="0"/>
        <w:spacing w:before="120" w:after="120"/>
        <w:textAlignment w:val="baseline"/>
        <w:rPr>
          <w:rFonts w:ascii="Arial" w:hAnsi="Arial" w:cs="Arial"/>
          <w:b/>
          <w:u w:val="single"/>
        </w:rPr>
      </w:pPr>
      <w:r w:rsidRPr="00562029">
        <w:rPr>
          <w:rFonts w:ascii="Arial" w:hAnsi="Arial" w:cs="Arial"/>
          <w:b/>
          <w:u w:val="single"/>
        </w:rPr>
        <w:t>LE SITE EST QUALIFIE DE POINT D’IMPORTANCE VITALE. CE SITE RELEVE DE DISPOSITIONS DE CONTROLE ET DE PROTECTION SPECIFIQUES DU CODE LA DEFENSE :</w:t>
      </w:r>
    </w:p>
    <w:p w14:paraId="6F00A4DC" w14:textId="77777777" w:rsidR="00B7395C" w:rsidRPr="00562029" w:rsidRDefault="00B7395C" w:rsidP="00B7395C">
      <w:pPr>
        <w:spacing w:after="120"/>
        <w:rPr>
          <w:rFonts w:ascii="Arial" w:hAnsi="Arial" w:cs="Arial"/>
        </w:rPr>
      </w:pPr>
      <w:r w:rsidRPr="00562029">
        <w:rPr>
          <w:rFonts w:ascii="Arial" w:hAnsi="Arial" w:cs="Arial"/>
        </w:rPr>
        <w:t>L’accès à un PIV relève des dispositions du Code de la Défense (L1332-2.1, R.1332-22-1 à R.1332-22-3, R1332-34 à R.1332-38), du Code de Sécurité Intérieure (L.114-1, R.114-4-3°) et de l’Instruction Générale Interministérielle 6600 (IGI 6600 – paragraphe 3.3.4).</w:t>
      </w:r>
    </w:p>
    <w:p w14:paraId="06C18888" w14:textId="77777777" w:rsidR="00B7395C" w:rsidRPr="00562029" w:rsidRDefault="00B7395C" w:rsidP="00B7395C">
      <w:pPr>
        <w:spacing w:after="120"/>
        <w:rPr>
          <w:rFonts w:ascii="Arial" w:hAnsi="Arial" w:cs="Arial"/>
        </w:rPr>
      </w:pPr>
      <w:r w:rsidRPr="00562029">
        <w:rPr>
          <w:rFonts w:ascii="Arial" w:hAnsi="Arial" w:cs="Arial"/>
        </w:rPr>
        <w:t>Les prestations dues au titre du contrat donnent accès au personnel concerné du titulaire aux sites spécifiés en temps utile dans les conditions des dispositions citées infra.</w:t>
      </w:r>
    </w:p>
    <w:p w14:paraId="499F7F94" w14:textId="77777777" w:rsidR="00B7395C" w:rsidRPr="00562029" w:rsidRDefault="00B7395C" w:rsidP="00B7395C">
      <w:pPr>
        <w:spacing w:after="120"/>
        <w:rPr>
          <w:rFonts w:ascii="Arial" w:hAnsi="Arial" w:cs="Arial"/>
          <w:b/>
          <w:u w:val="single"/>
        </w:rPr>
      </w:pPr>
      <w:r w:rsidRPr="00562029">
        <w:rPr>
          <w:rFonts w:ascii="Arial" w:hAnsi="Arial" w:cs="Arial"/>
          <w:b/>
          <w:u w:val="single"/>
        </w:rPr>
        <w:t>Mesures de sécurité relatives à l'accès aux sites :</w:t>
      </w:r>
    </w:p>
    <w:p w14:paraId="06EE371F" w14:textId="77777777" w:rsidR="00B7395C" w:rsidRPr="00562029" w:rsidRDefault="00B7395C" w:rsidP="00B7395C">
      <w:pPr>
        <w:spacing w:after="120"/>
        <w:rPr>
          <w:rFonts w:ascii="Arial" w:hAnsi="Arial" w:cs="Arial"/>
          <w:b/>
          <w:u w:val="single"/>
        </w:rPr>
      </w:pPr>
      <w:r w:rsidRPr="00562029">
        <w:rPr>
          <w:rFonts w:ascii="Arial" w:hAnsi="Arial" w:cs="Arial"/>
          <w:b/>
          <w:u w:val="single"/>
        </w:rPr>
        <w:t>Dispositions générales :</w:t>
      </w:r>
    </w:p>
    <w:p w14:paraId="7BC55861" w14:textId="77777777" w:rsidR="00B7395C" w:rsidRPr="00562029" w:rsidRDefault="00B7395C" w:rsidP="00B7395C">
      <w:pPr>
        <w:spacing w:after="120"/>
        <w:rPr>
          <w:rFonts w:ascii="Arial" w:hAnsi="Arial" w:cs="Arial"/>
        </w:rPr>
      </w:pPr>
      <w:r w:rsidRPr="00562029">
        <w:rPr>
          <w:rFonts w:ascii="Arial" w:hAnsi="Arial" w:cs="Arial"/>
        </w:rPr>
        <w:t xml:space="preserve">Seules peuvent accéder aux PIV les personnes ayant fait l'objet d'une autorisation d'accès transmise par écrit au titulaire par l’administration. Cette autorisation requiert le respect des mesures mentionnées ci-dessous. </w:t>
      </w:r>
    </w:p>
    <w:p w14:paraId="5CDC8350" w14:textId="77777777" w:rsidR="00B7395C" w:rsidRPr="00562029" w:rsidRDefault="00B7395C" w:rsidP="00B7395C">
      <w:pPr>
        <w:spacing w:after="120"/>
        <w:rPr>
          <w:rFonts w:ascii="Arial" w:hAnsi="Arial" w:cs="Arial"/>
        </w:rPr>
      </w:pPr>
      <w:r w:rsidRPr="00562029">
        <w:rPr>
          <w:rFonts w:ascii="Arial" w:hAnsi="Arial" w:cs="Arial"/>
        </w:rPr>
        <w:t>L’autorisation de pénétrer dans un PIV est donnée par le chef d’établissement.</w:t>
      </w:r>
    </w:p>
    <w:p w14:paraId="12A67A7E" w14:textId="77777777" w:rsidR="00B7395C" w:rsidRPr="00562029" w:rsidRDefault="00B7395C" w:rsidP="00B7395C">
      <w:pPr>
        <w:spacing w:after="120"/>
        <w:rPr>
          <w:rFonts w:ascii="Arial" w:hAnsi="Arial" w:cs="Arial"/>
        </w:rPr>
      </w:pPr>
      <w:r w:rsidRPr="00562029">
        <w:rPr>
          <w:rFonts w:ascii="Arial" w:hAnsi="Arial" w:cs="Arial"/>
        </w:rPr>
        <w:t>Chaque personnel doit faire l’objet d’une enquête administrative.</w:t>
      </w:r>
    </w:p>
    <w:p w14:paraId="17B5F2DE" w14:textId="77777777" w:rsidR="00B7395C" w:rsidRPr="00562029" w:rsidRDefault="00B7395C" w:rsidP="00B7395C">
      <w:pPr>
        <w:spacing w:after="120"/>
        <w:rPr>
          <w:rFonts w:ascii="Arial" w:hAnsi="Arial" w:cs="Arial"/>
        </w:rPr>
      </w:pPr>
      <w:r w:rsidRPr="00562029">
        <w:rPr>
          <w:rFonts w:ascii="Arial" w:hAnsi="Arial" w:cs="Arial"/>
        </w:rPr>
        <w:t>Considérant la sensibilité de tels sites, la demande d’enquête doit être signée par le Délégué à la Défense et à la Sécurité.</w:t>
      </w:r>
    </w:p>
    <w:p w14:paraId="3A32DFE1" w14:textId="77777777" w:rsidR="00B7395C" w:rsidRPr="00562029" w:rsidRDefault="00B7395C" w:rsidP="00B7395C">
      <w:pPr>
        <w:spacing w:after="120"/>
        <w:rPr>
          <w:rFonts w:ascii="Arial" w:hAnsi="Arial" w:cs="Arial"/>
          <w:b/>
          <w:u w:val="single"/>
        </w:rPr>
      </w:pPr>
      <w:r w:rsidRPr="00562029">
        <w:rPr>
          <w:rFonts w:ascii="Arial" w:hAnsi="Arial" w:cs="Arial"/>
          <w:b/>
          <w:u w:val="single"/>
        </w:rPr>
        <w:t>Informations des personnels concernés :</w:t>
      </w:r>
    </w:p>
    <w:p w14:paraId="4CC37B2D" w14:textId="77777777" w:rsidR="00B7395C" w:rsidRPr="00562029" w:rsidRDefault="00B7395C" w:rsidP="00B7395C">
      <w:pPr>
        <w:spacing w:after="120"/>
        <w:rPr>
          <w:rFonts w:ascii="Arial" w:hAnsi="Arial" w:cs="Arial"/>
        </w:rPr>
      </w:pPr>
      <w:r w:rsidRPr="00562029">
        <w:rPr>
          <w:rFonts w:ascii="Arial" w:hAnsi="Arial" w:cs="Arial"/>
        </w:rPr>
        <w:t>Le titulaire s'engage à informer les personnels ayant besoin d'accéder au(x) site(s) visé(s) et qualifié(s) de PIV :</w:t>
      </w:r>
    </w:p>
    <w:p w14:paraId="02594F48"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feront l'objet d'une enquête administrative destinée à vérifier qu'aucun fait ne les concernant ne sont incompatibles avec l'accès envisagé, et pouvant donner lieu à consultation des traitements automatisés des données personnelles mentionnées à l'article 26 de la loi n°78-17 du 6 janvier 1978 ;</w:t>
      </w:r>
    </w:p>
    <w:p w14:paraId="37434025"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devront se conformer strictement au règlement intérieur, aux règles de sécurité et de contrôle en vigueur dans 1' établissement dans lequel sont exécutées les prestations et n'accéder qu'aux seuls locaux et installations concernés par le marché.</w:t>
      </w:r>
    </w:p>
    <w:p w14:paraId="2A008DC2" w14:textId="77777777" w:rsidR="00B7395C" w:rsidRPr="00562029" w:rsidRDefault="00B7395C" w:rsidP="00B7395C">
      <w:pPr>
        <w:spacing w:after="120"/>
        <w:rPr>
          <w:rFonts w:ascii="Arial" w:hAnsi="Arial" w:cs="Arial"/>
          <w:b/>
          <w:u w:val="single"/>
        </w:rPr>
      </w:pPr>
      <w:r w:rsidRPr="00562029">
        <w:rPr>
          <w:rFonts w:ascii="Arial" w:hAnsi="Arial" w:cs="Arial"/>
          <w:b/>
          <w:u w:val="single"/>
        </w:rPr>
        <w:t>Mise en œuvre :</w:t>
      </w:r>
    </w:p>
    <w:p w14:paraId="724B0C70" w14:textId="47209123" w:rsidR="00B7395C" w:rsidRPr="00562029" w:rsidRDefault="00B7395C" w:rsidP="00B7395C">
      <w:pPr>
        <w:spacing w:after="120"/>
        <w:rPr>
          <w:rFonts w:ascii="Arial" w:hAnsi="Arial" w:cs="Arial"/>
        </w:rPr>
      </w:pPr>
      <w:r w:rsidRPr="00562029">
        <w:rPr>
          <w:rFonts w:ascii="Arial" w:hAnsi="Arial" w:cs="Arial"/>
        </w:rPr>
        <w:t>L’enquête administrative est déclenchée par demande du titulaire</w:t>
      </w:r>
      <w:r w:rsidR="00436ECD" w:rsidRPr="00562029">
        <w:rPr>
          <w:rFonts w:ascii="Arial" w:hAnsi="Arial" w:cs="Arial"/>
        </w:rPr>
        <w:t>,</w:t>
      </w:r>
      <w:r w:rsidRPr="00562029">
        <w:rPr>
          <w:rFonts w:ascii="Arial" w:hAnsi="Arial" w:cs="Arial"/>
        </w:rPr>
        <w:t xml:space="preserve"> adressée à l’officier de sécurité de l’autorité contractante, au minimum 2 mois avant l’accès de la personne concernée.</w:t>
      </w:r>
    </w:p>
    <w:p w14:paraId="44291109" w14:textId="77777777" w:rsidR="00B7395C" w:rsidRPr="00562029" w:rsidRDefault="00B7395C" w:rsidP="00B7395C">
      <w:pPr>
        <w:spacing w:after="120"/>
        <w:rPr>
          <w:rFonts w:ascii="Arial" w:hAnsi="Arial" w:cs="Arial"/>
        </w:rPr>
      </w:pPr>
      <w:r w:rsidRPr="00562029">
        <w:rPr>
          <w:rFonts w:ascii="Arial" w:hAnsi="Arial" w:cs="Arial"/>
        </w:rPr>
        <w:t>Le titulaire s'engage à ne présenter sur le(s) site(s) que des personnes appartenant à son entreprise ou à un sous-traitant qui auront préalablement fait l'objet d'une autorisation d'accès.</w:t>
      </w:r>
    </w:p>
    <w:p w14:paraId="767F52EB" w14:textId="77777777" w:rsidR="00B7395C" w:rsidRPr="00562029" w:rsidRDefault="00B7395C" w:rsidP="00B7395C">
      <w:pPr>
        <w:spacing w:after="120"/>
        <w:rPr>
          <w:rFonts w:ascii="Arial" w:hAnsi="Arial" w:cs="Arial"/>
        </w:rPr>
      </w:pPr>
      <w:r w:rsidRPr="00562029">
        <w:rPr>
          <w:rFonts w:ascii="Arial" w:hAnsi="Arial" w:cs="Arial"/>
        </w:rPr>
        <w:t>Si le titulaire a désigné dans son offre chaque personne concernée, il transmet à l’administration les noms et prénoms de chacune desdites personnes au minimum 5 jours ouvrés avant le premier accès au site de ce personnel.</w:t>
      </w:r>
    </w:p>
    <w:p w14:paraId="0D9CFA9C" w14:textId="6606FEA6" w:rsidR="00562029" w:rsidRDefault="00B7395C" w:rsidP="00B7395C">
      <w:pPr>
        <w:spacing w:after="120"/>
        <w:rPr>
          <w:rFonts w:ascii="Arial" w:hAnsi="Arial" w:cs="Arial"/>
        </w:rPr>
      </w:pPr>
      <w:r w:rsidRPr="00562029">
        <w:rPr>
          <w:rFonts w:ascii="Arial" w:hAnsi="Arial" w:cs="Arial"/>
        </w:rPr>
        <w:t>Pour chaque personne concernée pour laquelle le titulaire n'a pas transmis dans son offre les informations prévues, le titulaire transmet à l’administration les éléments suivants : Nom et prénom - Date et lieu de naissance - Domicile actuel - Nom de l'employeur - Profession ou fonction au minimum 65 jours avant le premier accès au site du personnel concerné.</w:t>
      </w:r>
    </w:p>
    <w:p w14:paraId="35640730" w14:textId="77777777" w:rsidR="00562029" w:rsidRDefault="00562029">
      <w:pPr>
        <w:spacing w:after="200"/>
        <w:jc w:val="left"/>
        <w:rPr>
          <w:rFonts w:ascii="Arial" w:hAnsi="Arial" w:cs="Arial"/>
        </w:rPr>
      </w:pPr>
      <w:r>
        <w:rPr>
          <w:rFonts w:ascii="Arial" w:hAnsi="Arial" w:cs="Aria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714"/>
      </w:tblGrid>
      <w:tr w:rsidR="00B7395C" w:rsidRPr="00562029" w14:paraId="6C629833" w14:textId="77777777" w:rsidTr="00656B96">
        <w:trPr>
          <w:trHeight w:val="567"/>
          <w:jc w:val="center"/>
        </w:trPr>
        <w:tc>
          <w:tcPr>
            <w:tcW w:w="9714" w:type="dxa"/>
            <w:shd w:val="clear" w:color="auto" w:fill="DBDBDB"/>
            <w:vAlign w:val="center"/>
          </w:tcPr>
          <w:p w14:paraId="5A46E240"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b/>
                <w:caps/>
                <w:lang w:eastAsia="fr-FR"/>
              </w:rPr>
              <w:lastRenderedPageBreak/>
              <w:t>IV – Accès à UNE ZONE RÉSERVÉE (ZR)</w:t>
            </w:r>
          </w:p>
        </w:tc>
      </w:tr>
    </w:tbl>
    <w:p w14:paraId="1D75CC66" w14:textId="77777777" w:rsidR="00B7395C" w:rsidRPr="00562029" w:rsidRDefault="00B7395C" w:rsidP="00B7395C">
      <w:pPr>
        <w:widowControl w:val="0"/>
        <w:tabs>
          <w:tab w:val="left" w:pos="0"/>
        </w:tabs>
        <w:suppressAutoHyphens/>
        <w:autoSpaceDN w:val="0"/>
        <w:spacing w:before="120" w:after="120"/>
        <w:textAlignment w:val="baseline"/>
        <w:rPr>
          <w:rFonts w:ascii="Arial" w:hAnsi="Arial" w:cs="Arial"/>
          <w:b/>
          <w:u w:val="single"/>
        </w:rPr>
      </w:pPr>
      <w:r w:rsidRPr="00562029">
        <w:rPr>
          <w:rFonts w:ascii="Arial" w:hAnsi="Arial" w:cs="Arial"/>
          <w:b/>
          <w:u w:val="single"/>
        </w:rPr>
        <w:t>LE SITE APPARTIENT A UNE ZONE RESERVEE :</w:t>
      </w:r>
    </w:p>
    <w:p w14:paraId="4B2F1FDF" w14:textId="77777777" w:rsidR="00B7395C" w:rsidRPr="00562029" w:rsidRDefault="00B7395C" w:rsidP="00B7395C">
      <w:pPr>
        <w:spacing w:after="120"/>
        <w:rPr>
          <w:rFonts w:ascii="Arial" w:hAnsi="Arial" w:cs="Arial"/>
        </w:rPr>
      </w:pPr>
      <w:r w:rsidRPr="00562029">
        <w:rPr>
          <w:rFonts w:ascii="Arial" w:hAnsi="Arial" w:cs="Arial"/>
        </w:rPr>
        <w:t>Une zone réservée est un site créé à l’intérieur d’une zone protégée.</w:t>
      </w:r>
    </w:p>
    <w:p w14:paraId="69E69E67" w14:textId="77777777" w:rsidR="00B7395C" w:rsidRPr="00562029" w:rsidRDefault="00B7395C" w:rsidP="00B7395C">
      <w:pPr>
        <w:spacing w:after="120"/>
        <w:rPr>
          <w:rFonts w:ascii="Arial" w:hAnsi="Arial" w:cs="Arial"/>
        </w:rPr>
      </w:pPr>
      <w:r w:rsidRPr="00562029">
        <w:rPr>
          <w:rFonts w:ascii="Arial" w:hAnsi="Arial" w:cs="Arial"/>
        </w:rPr>
        <w:t>Le personnel du titulaire intervient en présence du personnel de l’administration.</w:t>
      </w:r>
    </w:p>
    <w:p w14:paraId="4F57C0F1" w14:textId="77777777" w:rsidR="00B7395C" w:rsidRPr="00562029" w:rsidRDefault="00B7395C" w:rsidP="00B7395C">
      <w:pPr>
        <w:spacing w:after="120"/>
        <w:rPr>
          <w:rFonts w:ascii="Arial" w:hAnsi="Arial" w:cs="Arial"/>
        </w:rPr>
      </w:pPr>
      <w:r w:rsidRPr="00562029">
        <w:rPr>
          <w:rFonts w:ascii="Arial" w:hAnsi="Arial" w:cs="Arial"/>
        </w:rPr>
        <w:t>L’accès à une ZR relève des dispositions du Code pénal (L.413-7 et L.413-8, R.413.1 à 413.5), du Code de la Défense (R.2362-1, D.2362-2, D.2362-3 et D.2362-4) et de l’IGI 1300 (article 32).</w:t>
      </w:r>
    </w:p>
    <w:p w14:paraId="7491AA20" w14:textId="77777777" w:rsidR="00B7395C" w:rsidRPr="00562029" w:rsidRDefault="00B7395C" w:rsidP="00B7395C">
      <w:pPr>
        <w:spacing w:after="120"/>
        <w:rPr>
          <w:rFonts w:ascii="Arial" w:hAnsi="Arial" w:cs="Arial"/>
        </w:rPr>
      </w:pPr>
      <w:r w:rsidRPr="00562029">
        <w:rPr>
          <w:rFonts w:ascii="Arial" w:hAnsi="Arial" w:cs="Arial"/>
        </w:rPr>
        <w:t>Les contrats impliquant l’accès à une zone réservée relèvent de la catégorie des contrats sensibles. Leur particularité est liée au niveau de classification des documents concernés (ISC), Secret Défense, ou plus.</w:t>
      </w:r>
    </w:p>
    <w:p w14:paraId="13387FE5" w14:textId="77777777" w:rsidR="00B7395C" w:rsidRPr="00562029" w:rsidRDefault="00B7395C" w:rsidP="00B7395C">
      <w:pPr>
        <w:spacing w:after="120"/>
        <w:rPr>
          <w:rFonts w:ascii="Arial" w:hAnsi="Arial" w:cs="Arial"/>
          <w:b/>
          <w:u w:val="single"/>
        </w:rPr>
      </w:pPr>
      <w:r w:rsidRPr="00562029">
        <w:rPr>
          <w:rFonts w:ascii="Arial" w:hAnsi="Arial" w:cs="Arial"/>
          <w:b/>
          <w:u w:val="single"/>
        </w:rPr>
        <w:t>Mesures de sécurité relatives à l'accès aux sites :</w:t>
      </w:r>
    </w:p>
    <w:p w14:paraId="798F27D0" w14:textId="77777777" w:rsidR="00B7395C" w:rsidRPr="00562029" w:rsidRDefault="00B7395C" w:rsidP="00B7395C">
      <w:pPr>
        <w:spacing w:after="120"/>
        <w:rPr>
          <w:rFonts w:ascii="Arial" w:hAnsi="Arial" w:cs="Arial"/>
          <w:b/>
          <w:u w:val="single"/>
        </w:rPr>
      </w:pPr>
      <w:r w:rsidRPr="00562029">
        <w:rPr>
          <w:rFonts w:ascii="Arial" w:hAnsi="Arial" w:cs="Arial"/>
          <w:b/>
          <w:u w:val="single"/>
        </w:rPr>
        <w:t>Dispositions générales :</w:t>
      </w:r>
    </w:p>
    <w:p w14:paraId="03F75C8A" w14:textId="77777777" w:rsidR="00B7395C" w:rsidRPr="00562029" w:rsidRDefault="00B7395C" w:rsidP="00B7395C">
      <w:pPr>
        <w:spacing w:after="120"/>
        <w:rPr>
          <w:rFonts w:ascii="Arial" w:hAnsi="Arial" w:cs="Arial"/>
        </w:rPr>
      </w:pPr>
      <w:r w:rsidRPr="00562029">
        <w:rPr>
          <w:rFonts w:ascii="Arial" w:hAnsi="Arial" w:cs="Arial"/>
        </w:rPr>
        <w:t>Seuls peuvent accéder aux ZR les personnes ayant fait l'objet d'une autorisation d'accès transmise par écrit au titulaire par l’administration. Cette autorisation requiert le respect des mesures mentionnées ci-dessous.</w:t>
      </w:r>
    </w:p>
    <w:p w14:paraId="43A5C4EB" w14:textId="77777777" w:rsidR="00B7395C" w:rsidRPr="00562029" w:rsidRDefault="00B7395C" w:rsidP="00B7395C">
      <w:pPr>
        <w:spacing w:after="120"/>
        <w:rPr>
          <w:rFonts w:ascii="Arial" w:hAnsi="Arial" w:cs="Arial"/>
        </w:rPr>
      </w:pPr>
      <w:r w:rsidRPr="00562029">
        <w:rPr>
          <w:rFonts w:ascii="Arial" w:hAnsi="Arial" w:cs="Arial"/>
        </w:rPr>
        <w:t>L’autorisation de pénétrer dans la ZR est donnée par le chef d’établissement.</w:t>
      </w:r>
    </w:p>
    <w:p w14:paraId="49803A58" w14:textId="77777777" w:rsidR="00B7395C" w:rsidRPr="00562029" w:rsidRDefault="00B7395C" w:rsidP="00B7395C">
      <w:pPr>
        <w:spacing w:after="120"/>
        <w:rPr>
          <w:rFonts w:ascii="Arial" w:hAnsi="Arial" w:cs="Arial"/>
        </w:rPr>
      </w:pPr>
      <w:r w:rsidRPr="00562029">
        <w:rPr>
          <w:rFonts w:ascii="Arial" w:hAnsi="Arial" w:cs="Arial"/>
        </w:rPr>
        <w:t>La société titulaire (personne morale) et les personnes physiques doivent faire l’objet d’une enquête administrative.</w:t>
      </w:r>
    </w:p>
    <w:p w14:paraId="574B2D0A" w14:textId="77777777" w:rsidR="00B7395C" w:rsidRPr="00562029" w:rsidRDefault="00B7395C" w:rsidP="00B7395C">
      <w:pPr>
        <w:spacing w:after="120"/>
        <w:rPr>
          <w:rFonts w:ascii="Arial" w:hAnsi="Arial" w:cs="Arial"/>
          <w:b/>
          <w:u w:val="single"/>
        </w:rPr>
      </w:pPr>
      <w:r w:rsidRPr="00562029">
        <w:rPr>
          <w:rFonts w:ascii="Arial" w:hAnsi="Arial" w:cs="Arial"/>
          <w:b/>
          <w:u w:val="single"/>
        </w:rPr>
        <w:t>Informations des personnels concernés :</w:t>
      </w:r>
    </w:p>
    <w:p w14:paraId="7A0BC81F" w14:textId="77777777" w:rsidR="00B7395C" w:rsidRPr="00562029" w:rsidRDefault="00B7395C" w:rsidP="00B7395C">
      <w:pPr>
        <w:spacing w:after="120"/>
        <w:rPr>
          <w:rFonts w:ascii="Arial" w:hAnsi="Arial" w:cs="Arial"/>
        </w:rPr>
      </w:pPr>
      <w:r w:rsidRPr="00562029">
        <w:rPr>
          <w:rFonts w:ascii="Arial" w:hAnsi="Arial" w:cs="Arial"/>
        </w:rPr>
        <w:t>Le titulaire s'engage à informer les personnes ayant besoin d'accéder à la Zone Réservée :</w:t>
      </w:r>
    </w:p>
    <w:p w14:paraId="31095841"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Qu’elles feront l'objet d'une enquête administrative destinée à vérifier qu'il est possible de les autoriser à accéder à ladite Zone ;</w:t>
      </w:r>
    </w:p>
    <w:p w14:paraId="4E8B8D5B"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Qu’elles pourront, si elles sont autorisées à accéder à Zone Réservée, y intervenir uniquement en présence du personnel du ministère employé dans ladite zone.</w:t>
      </w:r>
    </w:p>
    <w:p w14:paraId="5ABAAA6F" w14:textId="77777777" w:rsidR="00B7395C" w:rsidRPr="00562029" w:rsidRDefault="00B7395C" w:rsidP="00B7395C">
      <w:pPr>
        <w:spacing w:after="120"/>
        <w:rPr>
          <w:rFonts w:ascii="Arial" w:hAnsi="Arial" w:cs="Arial"/>
          <w:b/>
          <w:u w:val="single"/>
        </w:rPr>
      </w:pPr>
      <w:r w:rsidRPr="00562029">
        <w:rPr>
          <w:rFonts w:ascii="Arial" w:hAnsi="Arial" w:cs="Arial"/>
          <w:b/>
          <w:u w:val="single"/>
        </w:rPr>
        <w:t>Mise en œuvre :</w:t>
      </w:r>
    </w:p>
    <w:p w14:paraId="46293E03" w14:textId="77777777" w:rsidR="00B7395C" w:rsidRPr="00562029" w:rsidRDefault="00B7395C" w:rsidP="00B7395C">
      <w:pPr>
        <w:spacing w:after="120"/>
        <w:rPr>
          <w:rFonts w:ascii="Arial" w:hAnsi="Arial" w:cs="Arial"/>
        </w:rPr>
      </w:pPr>
      <w:r w:rsidRPr="00562029">
        <w:rPr>
          <w:rFonts w:ascii="Arial" w:hAnsi="Arial" w:cs="Arial"/>
        </w:rPr>
        <w:t>Le titulaire s'engage à ne présenter sur le(s) site(s) que des personnes appartenant à son entreprise ou à un sous-traitant qui auront préalablement fait l'objet d'une autorisation d'accès et pour lesquels il aura transmis à l’administration la déclaration individuelle prévue à l'annexe 10 de l’IGI 1300.</w:t>
      </w:r>
    </w:p>
    <w:p w14:paraId="373CE330" w14:textId="77777777" w:rsidR="00B7395C" w:rsidRPr="00562029" w:rsidRDefault="00B7395C" w:rsidP="00B7395C">
      <w:pPr>
        <w:spacing w:after="120"/>
        <w:rPr>
          <w:rFonts w:ascii="Arial" w:hAnsi="Arial" w:cs="Arial"/>
        </w:rPr>
      </w:pPr>
      <w:r w:rsidRPr="00562029">
        <w:rPr>
          <w:rFonts w:ascii="Arial" w:hAnsi="Arial" w:cs="Arial"/>
        </w:rPr>
        <w:t>Si le titulaire a désigné dans son offre chaque personne concernée, il transmet à l’administration les noms et prénoms de chacune desdites personnes au minimum 5 jours ouvrés avant le premier accès au site de ce personnel.</w:t>
      </w:r>
    </w:p>
    <w:p w14:paraId="35E48A12" w14:textId="77777777" w:rsidR="00B7395C" w:rsidRPr="00562029" w:rsidRDefault="00B7395C" w:rsidP="00B7395C">
      <w:pPr>
        <w:spacing w:after="120"/>
        <w:rPr>
          <w:rFonts w:ascii="Arial" w:hAnsi="Arial" w:cs="Arial"/>
        </w:rPr>
      </w:pPr>
      <w:r w:rsidRPr="00562029">
        <w:rPr>
          <w:rFonts w:ascii="Arial" w:hAnsi="Arial" w:cs="Arial"/>
        </w:rPr>
        <w:t>Pour chaque personne concernée pour laquelle le titulaire n'a pas transmis dans son offre les informations prévues, le titulaire transmet à l’administration une demande d'enquête administrative au minimum 65 jours avant le premier accès au site.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289"/>
      </w:tblGrid>
      <w:tr w:rsidR="00B7395C" w:rsidRPr="00562029" w14:paraId="3D014640" w14:textId="77777777" w:rsidTr="00656B96">
        <w:trPr>
          <w:trHeight w:val="567"/>
          <w:jc w:val="center"/>
        </w:trPr>
        <w:tc>
          <w:tcPr>
            <w:tcW w:w="9289" w:type="dxa"/>
            <w:shd w:val="clear" w:color="auto" w:fill="DBDBDB"/>
            <w:vAlign w:val="center"/>
          </w:tcPr>
          <w:p w14:paraId="1B91A204"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lang w:eastAsia="fr-FR"/>
              </w:rPr>
              <w:br w:type="page"/>
            </w:r>
            <w:r w:rsidRPr="00562029">
              <w:rPr>
                <w:rFonts w:ascii="Arial" w:eastAsia="Times New Roman" w:hAnsi="Arial" w:cs="Arial"/>
                <w:b/>
                <w:caps/>
                <w:lang w:eastAsia="fr-FR"/>
              </w:rPr>
              <w:t>V - Accès à UNE ZONE A RÉGIME RESTRICTIF (ZRR)</w:t>
            </w:r>
          </w:p>
        </w:tc>
      </w:tr>
    </w:tbl>
    <w:p w14:paraId="74F0D412" w14:textId="77777777" w:rsidR="00B7395C" w:rsidRPr="00562029" w:rsidRDefault="00B7395C" w:rsidP="00B7395C">
      <w:pPr>
        <w:widowControl w:val="0"/>
        <w:tabs>
          <w:tab w:val="left" w:pos="0"/>
        </w:tabs>
        <w:suppressAutoHyphens/>
        <w:autoSpaceDN w:val="0"/>
        <w:spacing w:before="120" w:after="120"/>
        <w:textAlignment w:val="baseline"/>
        <w:rPr>
          <w:rFonts w:ascii="Arial" w:hAnsi="Arial" w:cs="Arial"/>
          <w:b/>
          <w:u w:val="single"/>
        </w:rPr>
      </w:pPr>
      <w:r w:rsidRPr="00562029">
        <w:rPr>
          <w:rFonts w:ascii="Arial" w:hAnsi="Arial" w:cs="Arial"/>
          <w:b/>
          <w:u w:val="single"/>
        </w:rPr>
        <w:t>LE SITE APPARTIENT A UNE ZONE A REGIME RESTRICTIF :</w:t>
      </w:r>
    </w:p>
    <w:p w14:paraId="5604BA0A" w14:textId="77777777" w:rsidR="00B7395C" w:rsidRPr="00562029" w:rsidRDefault="00B7395C" w:rsidP="00B7395C">
      <w:pPr>
        <w:spacing w:after="120"/>
        <w:rPr>
          <w:rFonts w:ascii="Arial" w:hAnsi="Arial" w:cs="Arial"/>
        </w:rPr>
      </w:pPr>
      <w:r w:rsidRPr="00562029">
        <w:rPr>
          <w:rFonts w:ascii="Arial" w:hAnsi="Arial" w:cs="Arial"/>
        </w:rPr>
        <w:t>L’accès à une ZRR relève des dispositions :</w:t>
      </w:r>
    </w:p>
    <w:p w14:paraId="0E61E315"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Du Code pénal (L.413-7 et R.413-5-1), du décret n° 2011-1425 du 02/11/2011 portant application de l’article 413-7 du Code Pénal et relatif à la protection du potentiel scientifique et technique de la nation ;</w:t>
      </w:r>
    </w:p>
    <w:p w14:paraId="5C51611D"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De l’arrêté du 03/07/2012 relatif à la protection du potentiel scientifique et technique de la nation ;</w:t>
      </w:r>
    </w:p>
    <w:p w14:paraId="39077020"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lastRenderedPageBreak/>
        <w:t>De l’Instruction Générale Interministérielle 6600 du 07/01/2014 relative à la sécurité des activités d’importance vitale ;</w:t>
      </w:r>
    </w:p>
    <w:p w14:paraId="6D654640"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De l’Instruction Ministérielle n° 00298 du 05/03/2014 relative à la mise en œuvre du dispositif de protection du potentiel scientifique et technique de la nation par le ministère des armées.</w:t>
      </w:r>
    </w:p>
    <w:p w14:paraId="61450227" w14:textId="77777777" w:rsidR="00B7395C" w:rsidRPr="00562029" w:rsidRDefault="00B7395C" w:rsidP="00B7395C">
      <w:pPr>
        <w:spacing w:after="120"/>
        <w:rPr>
          <w:rFonts w:ascii="Arial" w:eastAsia="Times New Roman" w:hAnsi="Arial" w:cs="Arial"/>
          <w:b/>
          <w:u w:val="single"/>
          <w:lang w:eastAsia="fr-FR"/>
        </w:rPr>
      </w:pPr>
      <w:r w:rsidRPr="00562029">
        <w:rPr>
          <w:rFonts w:ascii="Arial" w:hAnsi="Arial" w:cs="Arial"/>
          <w:b/>
          <w:u w:val="single"/>
        </w:rPr>
        <w:t>Mesures de sécurité relatives à l'accès aux sites :</w:t>
      </w:r>
    </w:p>
    <w:p w14:paraId="2F708A94" w14:textId="77777777" w:rsidR="00B7395C" w:rsidRPr="00562029" w:rsidRDefault="00B7395C" w:rsidP="00B7395C">
      <w:pPr>
        <w:spacing w:after="120"/>
        <w:rPr>
          <w:rFonts w:ascii="Arial" w:hAnsi="Arial" w:cs="Arial"/>
          <w:b/>
          <w:u w:val="single"/>
        </w:rPr>
      </w:pPr>
      <w:r w:rsidRPr="00562029">
        <w:rPr>
          <w:rFonts w:ascii="Arial" w:hAnsi="Arial" w:cs="Arial"/>
          <w:b/>
          <w:u w:val="single"/>
        </w:rPr>
        <w:t>Dispositions générales :</w:t>
      </w:r>
    </w:p>
    <w:p w14:paraId="0B8125A3" w14:textId="77777777" w:rsidR="00B7395C" w:rsidRPr="00562029" w:rsidRDefault="00B7395C" w:rsidP="00B7395C">
      <w:pPr>
        <w:spacing w:after="120"/>
        <w:rPr>
          <w:rFonts w:ascii="Arial" w:hAnsi="Arial" w:cs="Arial"/>
        </w:rPr>
      </w:pPr>
      <w:r w:rsidRPr="00562029">
        <w:rPr>
          <w:rFonts w:ascii="Arial" w:hAnsi="Arial" w:cs="Arial"/>
        </w:rPr>
        <w:t xml:space="preserve">Seules peuvent accéder aux ZRR les personnes ayant fait l'objet d'une autorisation d'accès transmise par écrit au titulaire par l’administration. Cette autorisation requiert le respect des mesures mentionnées ci-dessous. </w:t>
      </w:r>
    </w:p>
    <w:p w14:paraId="748D97D5" w14:textId="77777777" w:rsidR="00B7395C" w:rsidRPr="00562029" w:rsidRDefault="00B7395C" w:rsidP="00B7395C">
      <w:pPr>
        <w:spacing w:after="120"/>
        <w:rPr>
          <w:rFonts w:ascii="Arial" w:hAnsi="Arial" w:cs="Arial"/>
        </w:rPr>
      </w:pPr>
      <w:r w:rsidRPr="00562029">
        <w:rPr>
          <w:rFonts w:ascii="Arial" w:hAnsi="Arial" w:cs="Arial"/>
        </w:rPr>
        <w:t>L’autorisation de pénétrer dans la ZRR est donnée par le chef d’établissement.</w:t>
      </w:r>
    </w:p>
    <w:p w14:paraId="7706BA5D" w14:textId="77777777" w:rsidR="00B7395C" w:rsidRPr="00562029" w:rsidRDefault="00B7395C" w:rsidP="00B7395C">
      <w:pPr>
        <w:spacing w:after="120"/>
        <w:rPr>
          <w:rFonts w:ascii="Arial" w:hAnsi="Arial" w:cs="Arial"/>
        </w:rPr>
      </w:pPr>
      <w:r w:rsidRPr="00562029">
        <w:rPr>
          <w:rFonts w:ascii="Arial" w:hAnsi="Arial" w:cs="Arial"/>
        </w:rPr>
        <w:t>La société titulaire (personne morale) et les personnes physiques doivent faire l’objet d’une enquête administrative.</w:t>
      </w:r>
    </w:p>
    <w:p w14:paraId="582888E1" w14:textId="77777777" w:rsidR="00B7395C" w:rsidRPr="00562029" w:rsidRDefault="00B7395C" w:rsidP="00B7395C">
      <w:pPr>
        <w:spacing w:after="120"/>
        <w:rPr>
          <w:rFonts w:ascii="Arial" w:hAnsi="Arial" w:cs="Arial"/>
        </w:rPr>
      </w:pPr>
      <w:r w:rsidRPr="00562029">
        <w:rPr>
          <w:rFonts w:ascii="Arial" w:hAnsi="Arial" w:cs="Arial"/>
        </w:rPr>
        <w:t>Il appartient au chef de la ZRR de mettre en œuvre les mesures nécessaires à la protection du potentiel scientifique et technique de l’établissement et de celui du titulaire.</w:t>
      </w:r>
    </w:p>
    <w:p w14:paraId="26180CC3" w14:textId="77777777" w:rsidR="00B7395C" w:rsidRPr="00562029" w:rsidRDefault="00B7395C" w:rsidP="00B7395C">
      <w:pPr>
        <w:spacing w:after="120"/>
        <w:rPr>
          <w:rFonts w:ascii="Arial" w:hAnsi="Arial" w:cs="Arial"/>
          <w:b/>
          <w:u w:val="single"/>
        </w:rPr>
      </w:pPr>
      <w:r w:rsidRPr="00562029">
        <w:rPr>
          <w:rFonts w:ascii="Arial" w:hAnsi="Arial" w:cs="Arial"/>
          <w:b/>
          <w:u w:val="single"/>
        </w:rPr>
        <w:t>Informations des personnels concernés :</w:t>
      </w:r>
    </w:p>
    <w:p w14:paraId="03AE5356" w14:textId="77777777" w:rsidR="00B7395C" w:rsidRPr="00562029" w:rsidRDefault="00B7395C" w:rsidP="00B7395C">
      <w:pPr>
        <w:spacing w:after="120"/>
        <w:rPr>
          <w:rFonts w:ascii="Arial" w:hAnsi="Arial" w:cs="Arial"/>
        </w:rPr>
      </w:pPr>
      <w:r w:rsidRPr="00562029">
        <w:rPr>
          <w:rFonts w:ascii="Arial" w:hAnsi="Arial" w:cs="Arial"/>
        </w:rPr>
        <w:t>Le titulaire s'engage à informer les personnes ayant besoin d'accéder à la Zone à Régime Restrictif :</w:t>
      </w:r>
    </w:p>
    <w:p w14:paraId="51BFAA16"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feront l'objet d'une enquête administrative destinée à vérifier qu'il est possible de les autoriser à accéder à ladite Zone conformément à l'article 32 de l'instruction générale interministérielle n°1300 ;</w:t>
      </w:r>
    </w:p>
    <w:p w14:paraId="40ECEF66" w14:textId="77777777"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Qu’ils ne pourront, s’ils sont autorisés à accéder à la Zone à Régime Restrictif, n'y intervenir que les jours ouvrés dans les plages transmises en temps utile ;</w:t>
      </w:r>
    </w:p>
    <w:p w14:paraId="5CA8FAFD" w14:textId="73AB17AD" w:rsidR="00B7395C" w:rsidRPr="00562029" w:rsidRDefault="00B7395C" w:rsidP="00DD0529">
      <w:pPr>
        <w:numPr>
          <w:ilvl w:val="0"/>
          <w:numId w:val="22"/>
        </w:numPr>
        <w:spacing w:after="120"/>
        <w:ind w:left="714" w:hanging="357"/>
        <w:rPr>
          <w:rFonts w:ascii="Arial" w:hAnsi="Arial" w:cs="Arial"/>
        </w:rPr>
      </w:pPr>
      <w:r w:rsidRPr="00562029">
        <w:rPr>
          <w:rFonts w:ascii="Arial" w:hAnsi="Arial" w:cs="Arial"/>
        </w:rPr>
        <w:t xml:space="preserve">Qu’ils pourront, s’ils sont autorisés à accéder à la Zone à Régime Restrictif, y intervenir uniquement en présence des personnels </w:t>
      </w:r>
      <w:r w:rsidR="0035064D" w:rsidRPr="00562029">
        <w:rPr>
          <w:rFonts w:ascii="Arial" w:hAnsi="Arial" w:cs="Arial"/>
        </w:rPr>
        <w:t>du ministère employé</w:t>
      </w:r>
      <w:r w:rsidRPr="00562029">
        <w:rPr>
          <w:rFonts w:ascii="Arial" w:hAnsi="Arial" w:cs="Arial"/>
        </w:rPr>
        <w:t xml:space="preserve"> dans ladite zone.</w:t>
      </w:r>
    </w:p>
    <w:p w14:paraId="59B19B11" w14:textId="77777777" w:rsidR="00B7395C" w:rsidRPr="00562029" w:rsidRDefault="00B7395C" w:rsidP="00B7395C">
      <w:pPr>
        <w:spacing w:after="120"/>
        <w:rPr>
          <w:rFonts w:ascii="Arial" w:hAnsi="Arial" w:cs="Arial"/>
          <w:b/>
          <w:u w:val="single"/>
        </w:rPr>
      </w:pPr>
      <w:r w:rsidRPr="00562029">
        <w:rPr>
          <w:rFonts w:ascii="Arial" w:hAnsi="Arial" w:cs="Arial"/>
          <w:b/>
          <w:u w:val="single"/>
        </w:rPr>
        <w:t>Mise en œuvre :</w:t>
      </w:r>
    </w:p>
    <w:p w14:paraId="0D96CF3E" w14:textId="77777777" w:rsidR="00B7395C" w:rsidRPr="00562029" w:rsidRDefault="00B7395C" w:rsidP="00B7395C">
      <w:pPr>
        <w:spacing w:after="120"/>
        <w:rPr>
          <w:rFonts w:ascii="Arial" w:hAnsi="Arial" w:cs="Arial"/>
        </w:rPr>
      </w:pPr>
      <w:r w:rsidRPr="00562029">
        <w:rPr>
          <w:rFonts w:ascii="Arial" w:hAnsi="Arial" w:cs="Arial"/>
        </w:rPr>
        <w:t>Le titulaire s'engage à ne présenter sur le(s) site(s) que des personnes appartenant à son entreprise ou à un sous-traitant qui auront préalablement fait l'objet d'une autorisation d'accès et pour lesquels il aura transmis à l’administration la déclaration individuelle pour l’enquête administrative.</w:t>
      </w:r>
    </w:p>
    <w:p w14:paraId="6D993EDC" w14:textId="77777777" w:rsidR="00B7395C" w:rsidRPr="00562029" w:rsidRDefault="00B7395C" w:rsidP="00B7395C">
      <w:pPr>
        <w:spacing w:after="120"/>
        <w:rPr>
          <w:rFonts w:ascii="Arial" w:hAnsi="Arial" w:cs="Arial"/>
        </w:rPr>
      </w:pPr>
      <w:r w:rsidRPr="00562029">
        <w:rPr>
          <w:rFonts w:ascii="Arial" w:hAnsi="Arial" w:cs="Arial"/>
        </w:rPr>
        <w:t xml:space="preserve">Si le titulaire a désigné dans son offre chaque personne concernée, il transmet à l’administration les noms et prénoms de chacune desdites personnes au minimum 5 jours ouvrés avant le premier accès au site de ce personnel. </w:t>
      </w:r>
    </w:p>
    <w:p w14:paraId="2B0D66C0" w14:textId="77777777" w:rsidR="00B7395C" w:rsidRPr="00562029" w:rsidRDefault="00B7395C" w:rsidP="00B7395C">
      <w:pPr>
        <w:spacing w:after="120"/>
        <w:rPr>
          <w:rFonts w:ascii="Arial" w:hAnsi="Arial" w:cs="Arial"/>
        </w:rPr>
      </w:pPr>
      <w:r w:rsidRPr="00562029">
        <w:rPr>
          <w:rFonts w:ascii="Arial" w:hAnsi="Arial" w:cs="Arial"/>
        </w:rPr>
        <w:t>Pour chaque personne concernée pour laquelle le titulaire n'a pas transmis dans son offre les informations prévues, le titulaire transmet à l’administration une demande d'enquête administrative au minimum 60 jours avant le premier accès au site.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714"/>
      </w:tblGrid>
      <w:tr w:rsidR="00B7395C" w:rsidRPr="00562029" w14:paraId="6D9C05FB" w14:textId="77777777" w:rsidTr="00656B96">
        <w:trPr>
          <w:trHeight w:val="567"/>
          <w:jc w:val="center"/>
        </w:trPr>
        <w:tc>
          <w:tcPr>
            <w:tcW w:w="9714" w:type="dxa"/>
            <w:shd w:val="clear" w:color="auto" w:fill="DBDBDB"/>
            <w:vAlign w:val="center"/>
          </w:tcPr>
          <w:p w14:paraId="3C2B8BB9"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b/>
                <w:caps/>
                <w:lang w:eastAsia="fr-FR"/>
              </w:rPr>
              <w:t>VI – DISPOSITIONS RELATIVES AUX SOUS-CONTRATS</w:t>
            </w:r>
          </w:p>
        </w:tc>
      </w:tr>
    </w:tbl>
    <w:p w14:paraId="159E5CDB" w14:textId="77777777" w:rsidR="00B7395C" w:rsidRPr="00562029" w:rsidRDefault="00B7395C" w:rsidP="00B7395C">
      <w:pPr>
        <w:spacing w:after="120"/>
        <w:rPr>
          <w:rFonts w:ascii="Arial" w:hAnsi="Arial" w:cs="Arial"/>
        </w:rPr>
      </w:pPr>
      <w:r w:rsidRPr="00562029">
        <w:rPr>
          <w:rFonts w:ascii="Arial" w:hAnsi="Arial" w:cs="Arial"/>
        </w:rPr>
        <w:t>Les dispositions ci-dessus s’appliquent aux cotraitants et sous-contractants du titulaire.</w:t>
      </w:r>
    </w:p>
    <w:p w14:paraId="775CFBF9" w14:textId="77777777" w:rsidR="00B7395C" w:rsidRPr="00562029" w:rsidRDefault="00B7395C" w:rsidP="00B7395C">
      <w:pPr>
        <w:spacing w:after="120"/>
        <w:rPr>
          <w:rFonts w:ascii="Arial" w:hAnsi="Arial" w:cs="Arial"/>
        </w:rPr>
      </w:pPr>
      <w:r w:rsidRPr="00562029">
        <w:rPr>
          <w:rFonts w:ascii="Arial" w:hAnsi="Arial" w:cs="Arial"/>
        </w:rPr>
        <w:t>Chaque sous-contractant doit être soumis à acceptation du représentant du pouvoir adjudicateur.</w:t>
      </w:r>
    </w:p>
    <w:p w14:paraId="453B650F" w14:textId="77777777" w:rsidR="00B7395C" w:rsidRPr="00562029" w:rsidRDefault="00B7395C" w:rsidP="00B7395C">
      <w:pPr>
        <w:spacing w:after="120"/>
        <w:rPr>
          <w:rFonts w:ascii="Arial" w:hAnsi="Arial" w:cs="Arial"/>
        </w:rPr>
      </w:pPr>
      <w:r w:rsidRPr="00562029">
        <w:rPr>
          <w:rFonts w:ascii="Arial" w:hAnsi="Arial" w:cs="Arial"/>
        </w:rPr>
        <w:t>Pour tous les sites, il est exigé du titulaire qu’il reporte dans ses propres contrats de sous-contractance et/ou de sous-traitance ses obligations contractuelles concernant l’accès aux sites de la défense.</w:t>
      </w:r>
    </w:p>
    <w:p w14:paraId="12A0D5FB" w14:textId="77777777" w:rsidR="00B7395C" w:rsidRPr="00562029" w:rsidRDefault="00B7395C" w:rsidP="00B7395C">
      <w:pPr>
        <w:spacing w:after="120"/>
        <w:rPr>
          <w:rFonts w:ascii="Arial" w:hAnsi="Arial" w:cs="Arial"/>
        </w:rPr>
      </w:pPr>
      <w:r w:rsidRPr="00562029">
        <w:rPr>
          <w:rFonts w:ascii="Arial" w:hAnsi="Arial" w:cs="Arial"/>
        </w:rPr>
        <w:t>L’administration vérifiera l’habilitation de tous les personnels lorsqu’elle est nécessaire, ainsi que celle de la personne morale.</w:t>
      </w:r>
    </w:p>
    <w:p w14:paraId="3F3DB661" w14:textId="77777777" w:rsidR="00B7395C" w:rsidRPr="00562029" w:rsidRDefault="00B7395C" w:rsidP="00B7395C">
      <w:pPr>
        <w:spacing w:after="120"/>
        <w:rPr>
          <w:rFonts w:ascii="Arial" w:hAnsi="Arial" w:cs="Arial"/>
        </w:rPr>
      </w:pPr>
      <w:r w:rsidRPr="00562029">
        <w:rPr>
          <w:rFonts w:ascii="Arial" w:hAnsi="Arial" w:cs="Arial"/>
        </w:rPr>
        <w:lastRenderedPageBreak/>
        <w:t>Dans le cas où une enquête administrative est requise, le titulaire doit attendre le résultat de celle-ci avant tout début d’exécution des prestations.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blLook w:val="04A0" w:firstRow="1" w:lastRow="0" w:firstColumn="1" w:lastColumn="0" w:noHBand="0" w:noVBand="1"/>
      </w:tblPr>
      <w:tblGrid>
        <w:gridCol w:w="9714"/>
      </w:tblGrid>
      <w:tr w:rsidR="00B7395C" w:rsidRPr="00562029" w14:paraId="06D9DEAE" w14:textId="77777777" w:rsidTr="00656B96">
        <w:trPr>
          <w:trHeight w:val="567"/>
          <w:jc w:val="center"/>
        </w:trPr>
        <w:tc>
          <w:tcPr>
            <w:tcW w:w="9714" w:type="dxa"/>
            <w:shd w:val="clear" w:color="auto" w:fill="DBDBDB"/>
            <w:vAlign w:val="center"/>
          </w:tcPr>
          <w:p w14:paraId="3D8A89EB" w14:textId="77777777" w:rsidR="00B7395C" w:rsidRPr="00562029" w:rsidRDefault="00B7395C" w:rsidP="00656B96">
            <w:pPr>
              <w:spacing w:after="120"/>
              <w:rPr>
                <w:rFonts w:ascii="Arial" w:eastAsia="Times New Roman" w:hAnsi="Arial" w:cs="Arial"/>
                <w:b/>
                <w:caps/>
                <w:lang w:eastAsia="fr-FR"/>
              </w:rPr>
            </w:pPr>
            <w:r w:rsidRPr="00562029">
              <w:rPr>
                <w:rFonts w:ascii="Arial" w:eastAsia="Times New Roman" w:hAnsi="Arial" w:cs="Arial"/>
                <w:b/>
                <w:caps/>
                <w:lang w:eastAsia="fr-FR"/>
              </w:rPr>
              <w:t>VI.I – RECUSATION DES PERSONNELS</w:t>
            </w:r>
          </w:p>
        </w:tc>
      </w:tr>
    </w:tbl>
    <w:p w14:paraId="6F4078AC" w14:textId="77777777" w:rsidR="00B7395C" w:rsidRPr="00562029" w:rsidRDefault="00B7395C" w:rsidP="00B7395C">
      <w:pPr>
        <w:spacing w:after="120"/>
        <w:rPr>
          <w:rFonts w:ascii="Arial" w:hAnsi="Arial" w:cs="Arial"/>
        </w:rPr>
      </w:pPr>
      <w:r w:rsidRPr="00562029">
        <w:rPr>
          <w:rFonts w:ascii="Arial" w:hAnsi="Arial" w:cs="Arial"/>
        </w:rPr>
        <w:t>Pendant toute la durée d’exécution du contrat, l’administration se réserve le droit de récuser avec effet immédiat ceux des personnels du titulaire qui s'avéreraient inadaptés à l'exécution des prestations.</w:t>
      </w:r>
    </w:p>
    <w:p w14:paraId="176258EC" w14:textId="77777777" w:rsidR="00B7395C" w:rsidRPr="00562029" w:rsidRDefault="00B7395C" w:rsidP="00B7395C">
      <w:pPr>
        <w:spacing w:after="120"/>
        <w:rPr>
          <w:rFonts w:ascii="Arial" w:hAnsi="Arial" w:cs="Arial"/>
        </w:rPr>
      </w:pPr>
      <w:r w:rsidRPr="00562029">
        <w:rPr>
          <w:rFonts w:ascii="Arial" w:hAnsi="Arial" w:cs="Arial"/>
        </w:rPr>
        <w:t xml:space="preserve">Le titulaire doit alors procéder au remplacement des personnels récusés dans un délai de 15 jours. </w:t>
      </w:r>
    </w:p>
    <w:p w14:paraId="32FA01B8" w14:textId="77777777" w:rsidR="00B7395C" w:rsidRPr="00562029" w:rsidRDefault="00B7395C" w:rsidP="00B7395C">
      <w:pPr>
        <w:spacing w:after="120"/>
        <w:rPr>
          <w:rFonts w:ascii="Arial" w:hAnsi="Arial" w:cs="Arial"/>
        </w:rPr>
      </w:pPr>
      <w:r w:rsidRPr="00562029">
        <w:rPr>
          <w:rFonts w:ascii="Arial" w:hAnsi="Arial" w:cs="Arial"/>
        </w:rPr>
        <w:t xml:space="preserve">Il ne peut prétendre ni à prolongation du délai d'exécution, ni à indemnité, ni à supplément de prix. </w:t>
      </w:r>
    </w:p>
    <w:p w14:paraId="3C20BB39" w14:textId="77777777" w:rsidR="00B7395C" w:rsidRPr="00562029" w:rsidRDefault="00B7395C" w:rsidP="00B7395C">
      <w:pPr>
        <w:spacing w:after="120"/>
        <w:rPr>
          <w:rFonts w:ascii="Arial" w:hAnsi="Arial" w:cs="Arial"/>
        </w:rPr>
      </w:pPr>
      <w:r w:rsidRPr="00562029">
        <w:rPr>
          <w:rFonts w:ascii="Arial" w:hAnsi="Arial" w:cs="Arial"/>
        </w:rPr>
        <w:t>Le titulaire avise ses sous-contractants que ces obligations leur sont applicables et reste responsable du respect de celles-ci.</w:t>
      </w:r>
    </w:p>
    <w:p w14:paraId="4EBB4935" w14:textId="77777777" w:rsidR="00B7395C" w:rsidRPr="00562029" w:rsidRDefault="00B7395C" w:rsidP="00B7395C">
      <w:pPr>
        <w:spacing w:after="120"/>
        <w:rPr>
          <w:rFonts w:ascii="Arial" w:hAnsi="Arial" w:cs="Arial"/>
        </w:rPr>
      </w:pPr>
      <w:r w:rsidRPr="00562029">
        <w:rPr>
          <w:rFonts w:ascii="Arial" w:hAnsi="Arial" w:cs="Arial"/>
        </w:rPr>
        <w:t>L’administration peut soumettre, de manière temporaire ou définitive, l'autorisation accordée à un personnel d'accéder à un site à son accompagnement par une personne qu'elle aura désignée.</w:t>
      </w:r>
    </w:p>
    <w:p w14:paraId="1EE16E66" w14:textId="5E83B3AB" w:rsidR="0087616C" w:rsidRDefault="0087616C">
      <w:pPr>
        <w:spacing w:after="200"/>
        <w:jc w:val="left"/>
        <w:rPr>
          <w:rFonts w:ascii="Arial" w:hAnsi="Arial" w:cs="Arial"/>
        </w:rPr>
      </w:pPr>
      <w:r>
        <w:rPr>
          <w:rFonts w:ascii="Arial" w:hAnsi="Arial" w:cs="Arial"/>
        </w:rPr>
        <w:br w:type="page"/>
      </w:r>
    </w:p>
    <w:p w14:paraId="1B88B944" w14:textId="2B787420" w:rsidR="006B1DB1" w:rsidRPr="006B1DB1" w:rsidRDefault="0087616C" w:rsidP="006B1DB1">
      <w:pPr>
        <w:pStyle w:val="Titre1"/>
        <w:numPr>
          <w:ilvl w:val="0"/>
          <w:numId w:val="0"/>
        </w:numPr>
        <w:ind w:left="284"/>
        <w:jc w:val="center"/>
        <w:rPr>
          <w:rFonts w:ascii="Arial" w:hAnsi="Arial" w:cs="Arial"/>
          <w:sz w:val="22"/>
        </w:rPr>
      </w:pPr>
      <w:bookmarkStart w:id="219" w:name="_Toc224920744"/>
      <w:r>
        <w:rPr>
          <w:rFonts w:ascii="Arial" w:hAnsi="Arial" w:cs="Arial"/>
          <w:sz w:val="22"/>
        </w:rPr>
        <w:lastRenderedPageBreak/>
        <w:t>ANNEXE 5</w:t>
      </w:r>
      <w:r w:rsidRPr="00133CBE">
        <w:rPr>
          <w:rFonts w:ascii="Arial" w:hAnsi="Arial" w:cs="Arial"/>
          <w:sz w:val="22"/>
        </w:rPr>
        <w:t xml:space="preserve"> </w:t>
      </w:r>
      <w:r w:rsidR="005D1644">
        <w:rPr>
          <w:rFonts w:ascii="Arial" w:hAnsi="Arial" w:cs="Arial"/>
          <w:sz w:val="22"/>
        </w:rPr>
        <w:t>-</w:t>
      </w:r>
      <w:r w:rsidRPr="006B1DB1">
        <w:rPr>
          <w:rFonts w:ascii="Arial" w:hAnsi="Arial" w:cs="Arial"/>
          <w:sz w:val="22"/>
        </w:rPr>
        <w:t xml:space="preserve"> </w:t>
      </w:r>
      <w:r w:rsidR="006B1DB1">
        <w:rPr>
          <w:rFonts w:ascii="Arial" w:hAnsi="Arial" w:cs="Arial"/>
          <w:sz w:val="22"/>
        </w:rPr>
        <w:t>TRAITEMENT DE</w:t>
      </w:r>
      <w:r w:rsidR="003F0CD0">
        <w:rPr>
          <w:rFonts w:ascii="Arial" w:hAnsi="Arial" w:cs="Arial"/>
          <w:sz w:val="22"/>
        </w:rPr>
        <w:t>S</w:t>
      </w:r>
      <w:r w:rsidR="006B1DB1">
        <w:rPr>
          <w:rFonts w:ascii="Arial" w:hAnsi="Arial" w:cs="Arial"/>
          <w:sz w:val="22"/>
        </w:rPr>
        <w:t xml:space="preserve"> DONNÉES A CARACTERE PERSONNEL</w:t>
      </w:r>
      <w:bookmarkEnd w:id="219"/>
    </w:p>
    <w:p w14:paraId="296D3D7F" w14:textId="77777777" w:rsidR="006B1DB1" w:rsidRDefault="006B1DB1" w:rsidP="006B1DB1">
      <w:pPr>
        <w:spacing w:after="200"/>
        <w:jc w:val="left"/>
        <w:rPr>
          <w:rFonts w:ascii="Arial" w:hAnsi="Arial" w:cs="Arial"/>
        </w:rPr>
      </w:pPr>
    </w:p>
    <w:p w14:paraId="12286862" w14:textId="4ECCFF5C" w:rsidR="006B1DB1" w:rsidRPr="006B1DB1" w:rsidRDefault="006B1DB1" w:rsidP="00B42727">
      <w:pPr>
        <w:spacing w:after="200"/>
        <w:rPr>
          <w:rFonts w:ascii="Arial" w:hAnsi="Arial" w:cs="Arial"/>
        </w:rPr>
      </w:pPr>
      <w:r w:rsidRPr="006B1DB1">
        <w:rPr>
          <w:rFonts w:ascii="Arial" w:hAnsi="Arial" w:cs="Arial"/>
        </w:rPr>
        <w:t xml:space="preserve">Pour l’application des présentes,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w:t>
      </w:r>
      <w:r w:rsidRPr="006B1DB1">
        <w:rPr>
          <w:rFonts w:ascii="Arial" w:hAnsi="Arial" w:cs="Arial"/>
          <w:b/>
          <w:bCs/>
          <w:i/>
          <w:iCs/>
        </w:rPr>
        <w:t xml:space="preserve">Règlement général sur la protection des données </w:t>
      </w:r>
      <w:r w:rsidRPr="006B1DB1">
        <w:rPr>
          <w:rFonts w:ascii="Arial" w:hAnsi="Arial" w:cs="Arial"/>
        </w:rPr>
        <w:t xml:space="preserve">», RGPD), </w:t>
      </w:r>
      <w:r w:rsidRPr="006B1DB1">
        <w:rPr>
          <w:rFonts w:ascii="Arial" w:hAnsi="Arial" w:cs="Arial"/>
          <w:b/>
          <w:bCs/>
        </w:rPr>
        <w:t xml:space="preserve">le responsable de traitement est la direction de projet </w:t>
      </w:r>
    </w:p>
    <w:p w14:paraId="33393186" w14:textId="77777777" w:rsidR="006B1DB1" w:rsidRPr="006B1DB1" w:rsidRDefault="006B1DB1" w:rsidP="00B42727">
      <w:pPr>
        <w:spacing w:after="200"/>
        <w:rPr>
          <w:rFonts w:ascii="Arial" w:hAnsi="Arial" w:cs="Arial"/>
        </w:rPr>
      </w:pPr>
      <w:r w:rsidRPr="006B1DB1">
        <w:rPr>
          <w:rFonts w:ascii="Arial" w:hAnsi="Arial" w:cs="Arial"/>
          <w:b/>
          <w:bCs/>
        </w:rPr>
        <w:t xml:space="preserve">A. Objet </w:t>
      </w:r>
    </w:p>
    <w:p w14:paraId="5618B62C" w14:textId="77777777" w:rsidR="006B1DB1" w:rsidRPr="006B1DB1" w:rsidRDefault="006B1DB1" w:rsidP="00B42727">
      <w:pPr>
        <w:spacing w:after="200"/>
        <w:rPr>
          <w:rFonts w:ascii="Arial" w:hAnsi="Arial" w:cs="Arial"/>
        </w:rPr>
      </w:pPr>
      <w:r w:rsidRPr="006B1DB1">
        <w:rPr>
          <w:rFonts w:ascii="Arial" w:hAnsi="Arial" w:cs="Arial"/>
        </w:rPr>
        <w:t xml:space="preserve">Les présentes clauses ont pour objet de définir les conditions dans lesquelles le titulaire s’engage à effectuer pour le compte du responsable de traitement, les opérations de traitement de données à caractère personnel dans les conditions définies ci-après. </w:t>
      </w:r>
    </w:p>
    <w:p w14:paraId="0D11A46F" w14:textId="77777777" w:rsidR="006B1DB1" w:rsidRPr="006B1DB1" w:rsidRDefault="006B1DB1" w:rsidP="00B42727">
      <w:pPr>
        <w:spacing w:after="200"/>
        <w:rPr>
          <w:rFonts w:ascii="Arial" w:hAnsi="Arial" w:cs="Arial"/>
        </w:rPr>
      </w:pPr>
      <w:r w:rsidRPr="006B1DB1">
        <w:rPr>
          <w:rFonts w:ascii="Arial" w:hAnsi="Arial" w:cs="Arial"/>
          <w:b/>
          <w:bCs/>
        </w:rPr>
        <w:t xml:space="preserve">B. Description du traitement des données à caractère personnel nécessaires à l’exécution de l’accord-cadre </w:t>
      </w:r>
    </w:p>
    <w:p w14:paraId="72DE0079" w14:textId="77777777" w:rsidR="006B1DB1" w:rsidRPr="00DD05D7" w:rsidRDefault="006B1DB1" w:rsidP="00B42727">
      <w:pPr>
        <w:spacing w:after="200"/>
        <w:rPr>
          <w:rFonts w:ascii="Arial" w:hAnsi="Arial" w:cs="Arial"/>
        </w:rPr>
      </w:pPr>
      <w:r w:rsidRPr="005706B4">
        <w:rPr>
          <w:rFonts w:ascii="Arial" w:hAnsi="Arial" w:cs="Arial"/>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(ci-après, « </w:t>
      </w:r>
      <w:r w:rsidRPr="005706B4">
        <w:rPr>
          <w:rFonts w:ascii="Arial" w:hAnsi="Arial" w:cs="Arial"/>
          <w:b/>
          <w:bCs/>
          <w:i/>
          <w:iCs/>
        </w:rPr>
        <w:t>le règlement européen sur la protection des données »</w:t>
      </w:r>
      <w:r w:rsidRPr="005706B4">
        <w:rPr>
          <w:rFonts w:ascii="Arial" w:hAnsi="Arial" w:cs="Arial"/>
        </w:rPr>
        <w:t xml:space="preserve">). </w:t>
      </w:r>
    </w:p>
    <w:p w14:paraId="49C50A7B" w14:textId="77777777" w:rsidR="006B1DB1" w:rsidRPr="003F0CD0" w:rsidRDefault="006B1DB1" w:rsidP="00B42727">
      <w:pPr>
        <w:spacing w:after="200"/>
        <w:rPr>
          <w:rFonts w:ascii="Arial" w:hAnsi="Arial" w:cs="Arial"/>
        </w:rPr>
      </w:pPr>
      <w:r w:rsidRPr="00DD05D7">
        <w:rPr>
          <w:rFonts w:ascii="Arial" w:hAnsi="Arial" w:cs="Arial"/>
        </w:rPr>
        <w:t xml:space="preserve">Le titulaire est autorisé à traiter pour le compte du responsable de traitement des données à caractère personnel nécessaires pour réaliser l’accord-cadre suivant. </w:t>
      </w:r>
    </w:p>
    <w:p w14:paraId="272FF983" w14:textId="77777777" w:rsidR="006B1DB1" w:rsidRPr="006B1DB1" w:rsidRDefault="006B1DB1" w:rsidP="00B42727">
      <w:pPr>
        <w:spacing w:after="200"/>
        <w:rPr>
          <w:rFonts w:ascii="Arial" w:hAnsi="Arial" w:cs="Arial"/>
        </w:rPr>
      </w:pPr>
      <w:r w:rsidRPr="006B1DB1">
        <w:rPr>
          <w:rFonts w:ascii="Arial" w:hAnsi="Arial" w:cs="Arial"/>
          <w:b/>
          <w:bCs/>
        </w:rPr>
        <w:t xml:space="preserve">Durée de l’engagement des parties </w:t>
      </w:r>
    </w:p>
    <w:p w14:paraId="7683CE7C" w14:textId="77777777" w:rsidR="006B1DB1" w:rsidRPr="006B1DB1" w:rsidRDefault="006B1DB1" w:rsidP="00B42727">
      <w:pPr>
        <w:spacing w:after="200"/>
        <w:rPr>
          <w:rFonts w:ascii="Arial" w:hAnsi="Arial" w:cs="Arial"/>
        </w:rPr>
      </w:pPr>
      <w:r w:rsidRPr="006B1DB1">
        <w:rPr>
          <w:rFonts w:ascii="Arial" w:hAnsi="Arial" w:cs="Arial"/>
        </w:rPr>
        <w:t xml:space="preserve">Les présentes clauses entrent en vigueur à compter de la notification de l’accord-cadre par l’acheteur au titulaire pour toute la durée l’exécution de l’accord-cadre. </w:t>
      </w:r>
    </w:p>
    <w:p w14:paraId="39955838" w14:textId="77777777" w:rsidR="006B1DB1" w:rsidRPr="006B1DB1" w:rsidRDefault="006B1DB1" w:rsidP="00B42727">
      <w:pPr>
        <w:spacing w:after="200"/>
        <w:rPr>
          <w:rFonts w:ascii="Arial" w:hAnsi="Arial" w:cs="Arial"/>
        </w:rPr>
      </w:pPr>
      <w:r w:rsidRPr="006B1DB1">
        <w:rPr>
          <w:rFonts w:ascii="Arial" w:hAnsi="Arial" w:cs="Arial"/>
          <w:b/>
          <w:bCs/>
        </w:rPr>
        <w:t xml:space="preserve">C. Obligations du titulaire vis-à-vis de la personne publique </w:t>
      </w:r>
    </w:p>
    <w:p w14:paraId="316628D9" w14:textId="77777777" w:rsidR="006B1DB1" w:rsidRPr="006B1DB1" w:rsidRDefault="006B1DB1" w:rsidP="00B42727">
      <w:pPr>
        <w:spacing w:after="200"/>
        <w:rPr>
          <w:rFonts w:ascii="Arial" w:hAnsi="Arial" w:cs="Arial"/>
        </w:rPr>
      </w:pPr>
      <w:r w:rsidRPr="006B1DB1">
        <w:rPr>
          <w:rFonts w:ascii="Arial" w:hAnsi="Arial" w:cs="Arial"/>
          <w:b/>
          <w:bCs/>
        </w:rPr>
        <w:t xml:space="preserve">I. Confidentialité des données </w:t>
      </w:r>
    </w:p>
    <w:p w14:paraId="40312A3D" w14:textId="77777777" w:rsidR="006B1DB1" w:rsidRPr="006B1DB1" w:rsidRDefault="006B1DB1" w:rsidP="00B42727">
      <w:pPr>
        <w:spacing w:after="200"/>
        <w:rPr>
          <w:rFonts w:ascii="Arial" w:hAnsi="Arial" w:cs="Arial"/>
        </w:rPr>
      </w:pPr>
      <w:r w:rsidRPr="006B1DB1">
        <w:rPr>
          <w:rFonts w:ascii="Arial" w:hAnsi="Arial" w:cs="Arial"/>
        </w:rPr>
        <w:t xml:space="preserve">Le titulaire s'engage à : </w:t>
      </w:r>
    </w:p>
    <w:p w14:paraId="392E3E6D" w14:textId="62F11DA4" w:rsidR="006B1DB1" w:rsidRPr="006B1DB1" w:rsidRDefault="006B1DB1" w:rsidP="00B42727">
      <w:pPr>
        <w:spacing w:after="200"/>
        <w:rPr>
          <w:rFonts w:ascii="Arial" w:hAnsi="Arial" w:cs="Arial"/>
        </w:rPr>
      </w:pPr>
      <w:r w:rsidRPr="006B1DB1">
        <w:rPr>
          <w:rFonts w:ascii="Arial" w:hAnsi="Arial" w:cs="Arial"/>
        </w:rPr>
        <w:t xml:space="preserve">a) Traiter les données </w:t>
      </w:r>
      <w:r w:rsidRPr="006B1DB1">
        <w:rPr>
          <w:rFonts w:ascii="Arial" w:hAnsi="Arial" w:cs="Arial"/>
          <w:b/>
          <w:bCs/>
        </w:rPr>
        <w:t xml:space="preserve">uniquement pour la ou les seule(s) finalité(s) </w:t>
      </w:r>
      <w:r w:rsidRPr="006B1DB1">
        <w:rPr>
          <w:rFonts w:ascii="Arial" w:hAnsi="Arial" w:cs="Arial"/>
        </w:rPr>
        <w:t xml:space="preserve">qui fait/font l’objet du présent accord-cadre. </w:t>
      </w:r>
    </w:p>
    <w:p w14:paraId="149E1D2C" w14:textId="77777777" w:rsidR="006B1DB1" w:rsidRPr="006B1DB1" w:rsidRDefault="006B1DB1" w:rsidP="00B42727">
      <w:pPr>
        <w:spacing w:after="200"/>
        <w:rPr>
          <w:rFonts w:ascii="Arial" w:hAnsi="Arial" w:cs="Arial"/>
        </w:rPr>
      </w:pPr>
      <w:r w:rsidRPr="006B1DB1">
        <w:rPr>
          <w:rFonts w:ascii="Arial" w:hAnsi="Arial" w:cs="Arial"/>
        </w:rPr>
        <w:t xml:space="preserve">b) Traiter les données </w:t>
      </w:r>
      <w:r w:rsidRPr="006B1DB1">
        <w:rPr>
          <w:rFonts w:ascii="Arial" w:hAnsi="Arial" w:cs="Arial"/>
          <w:b/>
          <w:bCs/>
        </w:rPr>
        <w:t xml:space="preserve">conformément aux instructions documentées de la personne publique </w:t>
      </w:r>
      <w:r w:rsidRPr="006B1DB1">
        <w:rPr>
          <w:rFonts w:ascii="Arial" w:hAnsi="Arial" w:cs="Arial"/>
        </w:rPr>
        <w:t xml:space="preserve">au point VII des présentes clauses. </w:t>
      </w:r>
    </w:p>
    <w:p w14:paraId="5FA4E3F3" w14:textId="77777777" w:rsidR="006B1DB1" w:rsidRPr="006B1DB1" w:rsidRDefault="006B1DB1" w:rsidP="00B42727">
      <w:pPr>
        <w:spacing w:after="200"/>
        <w:rPr>
          <w:rFonts w:ascii="Arial" w:hAnsi="Arial" w:cs="Arial"/>
        </w:rPr>
      </w:pPr>
      <w:r w:rsidRPr="006B1DB1">
        <w:rPr>
          <w:rFonts w:ascii="Arial" w:hAnsi="Arial" w:cs="Arial"/>
        </w:rPr>
        <w:t xml:space="preserve">En outre, si le titulaire est tenu de procéder à un transfert de données vers un pays tiers ou à une organisation internationale, en vertu du droit de l’Union ou du droit de l’État membre auquel il est soumis, il doit informer immédiatement la personne publique de cette obligation juridique avant le traitement, sauf si le droit concerné interdit une telle information pour des motifs importants d'intérêt public. Il ne doit pas procéder au transfert des données sans avoir obtenu l’autorisation préalable de la personne publique. </w:t>
      </w:r>
    </w:p>
    <w:p w14:paraId="53C9B7F8" w14:textId="77777777" w:rsidR="006B1DB1" w:rsidRPr="006B1DB1" w:rsidRDefault="006B1DB1" w:rsidP="00B42727">
      <w:pPr>
        <w:spacing w:after="200"/>
        <w:rPr>
          <w:rFonts w:ascii="Arial" w:hAnsi="Arial" w:cs="Arial"/>
        </w:rPr>
      </w:pPr>
      <w:r w:rsidRPr="006B1DB1">
        <w:rPr>
          <w:rFonts w:ascii="Arial" w:hAnsi="Arial" w:cs="Arial"/>
        </w:rPr>
        <w:t xml:space="preserve">c) </w:t>
      </w:r>
      <w:r w:rsidRPr="006B1DB1">
        <w:rPr>
          <w:rFonts w:ascii="Arial" w:hAnsi="Arial" w:cs="Arial"/>
          <w:b/>
          <w:bCs/>
        </w:rPr>
        <w:t xml:space="preserve">Garantir la confidentialité </w:t>
      </w:r>
      <w:r w:rsidRPr="006B1DB1">
        <w:rPr>
          <w:rFonts w:ascii="Arial" w:hAnsi="Arial" w:cs="Arial"/>
        </w:rPr>
        <w:t xml:space="preserve">des données à caractère personnel traitées dans le cadre des présentes clauses. </w:t>
      </w:r>
    </w:p>
    <w:p w14:paraId="28323E06" w14:textId="77777777" w:rsidR="006B1DB1" w:rsidRPr="006B1DB1" w:rsidRDefault="006B1DB1" w:rsidP="00B42727">
      <w:pPr>
        <w:spacing w:after="200"/>
        <w:rPr>
          <w:rFonts w:ascii="Arial" w:hAnsi="Arial" w:cs="Arial"/>
        </w:rPr>
      </w:pPr>
      <w:r w:rsidRPr="006B1DB1">
        <w:rPr>
          <w:rFonts w:ascii="Arial" w:hAnsi="Arial" w:cs="Arial"/>
        </w:rPr>
        <w:t xml:space="preserve">d) Veiller à ce que les personnes soient autorisées à traiter ces données à caractère personnel en vertu des présentes clauses : </w:t>
      </w:r>
    </w:p>
    <w:p w14:paraId="2A822ABF" w14:textId="77777777" w:rsidR="006B1DB1" w:rsidRPr="006B1DB1" w:rsidRDefault="006B1DB1" w:rsidP="00B42727">
      <w:pPr>
        <w:spacing w:after="200"/>
        <w:rPr>
          <w:rFonts w:ascii="Arial" w:hAnsi="Arial" w:cs="Arial"/>
        </w:rPr>
      </w:pPr>
    </w:p>
    <w:p w14:paraId="6E6BA799" w14:textId="3BEF6697" w:rsidR="006B1DB1" w:rsidRPr="006B1DB1" w:rsidRDefault="006B1DB1" w:rsidP="00DD0529">
      <w:pPr>
        <w:pStyle w:val="Paragraphedeliste"/>
        <w:numPr>
          <w:ilvl w:val="0"/>
          <w:numId w:val="29"/>
        </w:numPr>
        <w:spacing w:after="200"/>
        <w:rPr>
          <w:rFonts w:ascii="Arial" w:hAnsi="Arial" w:cs="Arial"/>
        </w:rPr>
      </w:pPr>
      <w:r w:rsidRPr="006B1DB1">
        <w:rPr>
          <w:rFonts w:ascii="Arial" w:hAnsi="Arial" w:cs="Arial"/>
        </w:rPr>
        <w:lastRenderedPageBreak/>
        <w:t xml:space="preserve">S’engagent à respecter la confidentialité ou soient soumises à une obligation légale appropriée de confidentialité ; </w:t>
      </w:r>
    </w:p>
    <w:p w14:paraId="330977E4" w14:textId="11D36021" w:rsidR="006B1DB1" w:rsidRPr="006B1DB1" w:rsidRDefault="006B1DB1" w:rsidP="00DD0529">
      <w:pPr>
        <w:pStyle w:val="Paragraphedeliste"/>
        <w:numPr>
          <w:ilvl w:val="0"/>
          <w:numId w:val="29"/>
        </w:numPr>
        <w:spacing w:after="200"/>
        <w:rPr>
          <w:rFonts w:ascii="Arial" w:hAnsi="Arial" w:cs="Arial"/>
        </w:rPr>
      </w:pPr>
      <w:r w:rsidRPr="006B1DB1">
        <w:rPr>
          <w:rFonts w:ascii="Arial" w:hAnsi="Arial" w:cs="Arial"/>
        </w:rPr>
        <w:t xml:space="preserve">Reçoivent la formation nécessaire en matière de protection des données à caractère personnel. </w:t>
      </w:r>
    </w:p>
    <w:p w14:paraId="4E6151B0" w14:textId="77777777" w:rsidR="006B1DB1" w:rsidRPr="006B1DB1" w:rsidRDefault="006B1DB1" w:rsidP="00B42727">
      <w:pPr>
        <w:spacing w:after="200"/>
        <w:rPr>
          <w:rFonts w:ascii="Arial" w:hAnsi="Arial" w:cs="Arial"/>
        </w:rPr>
      </w:pPr>
      <w:r w:rsidRPr="006B1DB1">
        <w:rPr>
          <w:rFonts w:ascii="Arial" w:hAnsi="Arial" w:cs="Arial"/>
        </w:rPr>
        <w:t xml:space="preserve">e) </w:t>
      </w:r>
      <w:r w:rsidRPr="006B1DB1">
        <w:rPr>
          <w:rFonts w:ascii="Arial" w:hAnsi="Arial" w:cs="Arial"/>
          <w:b/>
          <w:bCs/>
        </w:rPr>
        <w:t>Prendre en compte</w:t>
      </w:r>
      <w:r w:rsidRPr="006B1DB1">
        <w:rPr>
          <w:rFonts w:ascii="Arial" w:hAnsi="Arial" w:cs="Arial"/>
        </w:rPr>
        <w:t xml:space="preserve">, s’agissant de ses outils, produits, applications ou services, les principes </w:t>
      </w:r>
      <w:r w:rsidRPr="006B1DB1">
        <w:rPr>
          <w:rFonts w:ascii="Arial" w:hAnsi="Arial" w:cs="Arial"/>
          <w:b/>
          <w:bCs/>
        </w:rPr>
        <w:t xml:space="preserve">de protection des données dès la conception et de protection des données par défaut. </w:t>
      </w:r>
    </w:p>
    <w:p w14:paraId="1F7196CF" w14:textId="77777777" w:rsidR="006B1DB1" w:rsidRPr="006B1DB1" w:rsidRDefault="006B1DB1" w:rsidP="00B42727">
      <w:pPr>
        <w:spacing w:after="200"/>
        <w:rPr>
          <w:rFonts w:ascii="Arial" w:hAnsi="Arial" w:cs="Arial"/>
        </w:rPr>
      </w:pPr>
      <w:r w:rsidRPr="006B1DB1">
        <w:rPr>
          <w:rFonts w:ascii="Arial" w:hAnsi="Arial" w:cs="Arial"/>
          <w:b/>
          <w:bCs/>
        </w:rPr>
        <w:t xml:space="preserve">II. Sous-traitance de niveau 2 ou sous-traitance ultérieure des activités de traitement </w:t>
      </w:r>
    </w:p>
    <w:p w14:paraId="6FBDC011" w14:textId="77777777" w:rsidR="006B1DB1" w:rsidRPr="006B1DB1" w:rsidRDefault="006B1DB1" w:rsidP="00B42727">
      <w:pPr>
        <w:spacing w:after="200"/>
        <w:rPr>
          <w:rFonts w:ascii="Arial" w:hAnsi="Arial" w:cs="Arial"/>
        </w:rPr>
      </w:pPr>
      <w:r w:rsidRPr="006B1DB1">
        <w:rPr>
          <w:rFonts w:ascii="Arial" w:hAnsi="Arial" w:cs="Arial"/>
        </w:rPr>
        <w:t xml:space="preserve">Le titulaire de l’accord-cadre peut faire appel à un sous-traitant (ci-après, « le sous-traitant ultérieur ») pour mener des activités de traitement clairement identifiées. Dans ce cas, il informe préalablement et par écrit l’acheteur de tout changement envisagé concernant l’ajout ou le remplacement d’autres sous-traitants. Cette information doit indiquer clairement les activités de traitement sous-traitées, l’identité et les coordonnées du sous-traitant, les dates de notification de l’accord-cadre et les dates du contrat de sous-traitance. L’acheteur dispose d’un délai de maximum de 21 jours calendaires à compter de la date de réception de cette information pour présenter ses objections. Cette sous-traitance ne peut être effectuée que si l’acheteur n'a pas émis d'objection pendant le délai convenu. </w:t>
      </w:r>
    </w:p>
    <w:p w14:paraId="5D7E33A6" w14:textId="77777777" w:rsidR="006B1DB1" w:rsidRPr="006B1DB1" w:rsidRDefault="006B1DB1" w:rsidP="00B42727">
      <w:pPr>
        <w:spacing w:after="200"/>
        <w:rPr>
          <w:rFonts w:ascii="Arial" w:hAnsi="Arial" w:cs="Arial"/>
        </w:rPr>
      </w:pPr>
      <w:r w:rsidRPr="006B1DB1">
        <w:rPr>
          <w:rFonts w:ascii="Arial" w:hAnsi="Arial" w:cs="Arial"/>
        </w:rPr>
        <w:t xml:space="preserve">Afin d'obtenir l'acceptation et l'agrément de l'acheteur, le titulaire doit présenter son sous-traitant (tant aussi bien au sens du RGPD, que du sens de la loi n° 75-1334 du 31 décembre 1975 modifiée relative à la sous-traitance) par le biais de l'acte spécial de sous-traitance, dont les formalités sont comprises dans le formulaire DC4 ou tout autre document équivalent (téléchargeable sur http://www.economie.gouv.fr/daj/formulaires-declaration-candidat). </w:t>
      </w:r>
    </w:p>
    <w:p w14:paraId="4D9061A9" w14:textId="01A0F3BF" w:rsidR="006B1DB1" w:rsidRDefault="006B1DB1" w:rsidP="00B42727">
      <w:pPr>
        <w:spacing w:after="200"/>
        <w:rPr>
          <w:rFonts w:ascii="Arial" w:hAnsi="Arial" w:cs="Arial"/>
        </w:rPr>
      </w:pPr>
      <w:r w:rsidRPr="006B1DB1">
        <w:rPr>
          <w:rFonts w:ascii="Arial" w:hAnsi="Arial" w:cs="Arial"/>
        </w:rPr>
        <w:t xml:space="preserve">Le sous-traitant ultérieur est tenu de respecter les obligations du présent contrat pour le compte de l’acheteur. Il appartient au titulaire de l’accord-cadre de s’assurer que le sous-traitant ultérieur présente les mêmes garanties suffisantes quant à la mise en </w:t>
      </w:r>
      <w:r w:rsidR="0097019C" w:rsidRPr="006B1DB1">
        <w:rPr>
          <w:rFonts w:ascii="Arial" w:hAnsi="Arial" w:cs="Arial"/>
        </w:rPr>
        <w:t>œuvre</w:t>
      </w:r>
      <w:r w:rsidRPr="006B1DB1">
        <w:rPr>
          <w:rFonts w:ascii="Arial" w:hAnsi="Arial" w:cs="Arial"/>
        </w:rPr>
        <w:t xml:space="preserv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de l’accord-cadre demeure pleinement responsable devant l’acheteur de l’exécution par l’autre sous-traitant de ses obligations. </w:t>
      </w:r>
    </w:p>
    <w:p w14:paraId="36FF81FD" w14:textId="77777777" w:rsidR="006B1DB1" w:rsidRPr="006B1DB1" w:rsidRDefault="006B1DB1" w:rsidP="00B42727">
      <w:pPr>
        <w:spacing w:after="200"/>
        <w:rPr>
          <w:rFonts w:ascii="Arial" w:hAnsi="Arial" w:cs="Arial"/>
        </w:rPr>
      </w:pPr>
      <w:r w:rsidRPr="006B1DB1">
        <w:rPr>
          <w:rFonts w:ascii="Arial" w:hAnsi="Arial" w:cs="Arial"/>
          <w:b/>
          <w:bCs/>
        </w:rPr>
        <w:t xml:space="preserve">III. Droit d’information des personnes concernées </w:t>
      </w:r>
    </w:p>
    <w:p w14:paraId="11C26154" w14:textId="77777777" w:rsidR="006B1DB1" w:rsidRPr="006B1DB1" w:rsidRDefault="006B1DB1" w:rsidP="00B42727">
      <w:pPr>
        <w:spacing w:after="200"/>
        <w:rPr>
          <w:rFonts w:ascii="Arial" w:hAnsi="Arial" w:cs="Arial"/>
        </w:rPr>
      </w:pPr>
      <w:r w:rsidRPr="006B1DB1">
        <w:rPr>
          <w:rFonts w:ascii="Arial" w:hAnsi="Arial" w:cs="Arial"/>
        </w:rPr>
        <w:t xml:space="preserve">Il appartient au responsable de traitement de fournir l’information aux personnes concernées par les opérations de traitement au moment de la collecte des données. </w:t>
      </w:r>
    </w:p>
    <w:p w14:paraId="691C7F0D" w14:textId="77777777" w:rsidR="006B1DB1" w:rsidRPr="006B1DB1" w:rsidRDefault="006B1DB1" w:rsidP="00B42727">
      <w:pPr>
        <w:spacing w:after="200"/>
        <w:rPr>
          <w:rFonts w:ascii="Arial" w:hAnsi="Arial" w:cs="Arial"/>
        </w:rPr>
      </w:pPr>
      <w:r w:rsidRPr="006B1DB1">
        <w:rPr>
          <w:rFonts w:ascii="Arial" w:hAnsi="Arial" w:cs="Arial"/>
          <w:b/>
          <w:bCs/>
        </w:rPr>
        <w:t xml:space="preserve">IV. Exercice des droits des personnes </w:t>
      </w:r>
    </w:p>
    <w:p w14:paraId="74B0B030" w14:textId="77777777" w:rsidR="006B1DB1" w:rsidRPr="006B1DB1" w:rsidRDefault="006B1DB1" w:rsidP="00B42727">
      <w:pPr>
        <w:spacing w:after="200"/>
        <w:rPr>
          <w:rFonts w:ascii="Arial" w:hAnsi="Arial" w:cs="Arial"/>
        </w:rPr>
      </w:pPr>
      <w:r w:rsidRPr="006B1DB1">
        <w:rPr>
          <w:rFonts w:ascii="Arial" w:hAnsi="Arial" w:cs="Arial"/>
        </w:rPr>
        <w:t xml:space="preserve">Le titulaire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39641581" w14:textId="77777777" w:rsidR="006B1DB1" w:rsidRPr="006B1DB1" w:rsidRDefault="006B1DB1" w:rsidP="00B42727">
      <w:pPr>
        <w:spacing w:after="200"/>
        <w:rPr>
          <w:rFonts w:ascii="Arial" w:hAnsi="Arial" w:cs="Arial"/>
        </w:rPr>
      </w:pPr>
      <w:r w:rsidRPr="006B1DB1">
        <w:rPr>
          <w:rFonts w:ascii="Arial" w:hAnsi="Arial" w:cs="Arial"/>
        </w:rPr>
        <w:t xml:space="preserve">La formulation et le format de l’information doivent être convenus avec l’acheteur avant la collecte des données. </w:t>
      </w:r>
    </w:p>
    <w:p w14:paraId="4F99B746" w14:textId="77777777" w:rsidR="006B1DB1" w:rsidRPr="006B1DB1" w:rsidRDefault="006B1DB1" w:rsidP="00B42727">
      <w:pPr>
        <w:spacing w:after="200"/>
        <w:rPr>
          <w:rFonts w:ascii="Arial" w:hAnsi="Arial" w:cs="Arial"/>
        </w:rPr>
      </w:pPr>
      <w:r w:rsidRPr="006B1DB1">
        <w:rPr>
          <w:rFonts w:ascii="Arial" w:hAnsi="Arial" w:cs="Arial"/>
          <w:b/>
          <w:bCs/>
        </w:rPr>
        <w:t xml:space="preserve">V. Notification des violations des données à caractère personnel </w:t>
      </w:r>
    </w:p>
    <w:p w14:paraId="7191ACD8" w14:textId="77777777" w:rsidR="006B1DB1" w:rsidRPr="006B1DB1" w:rsidRDefault="006B1DB1" w:rsidP="00B42727">
      <w:pPr>
        <w:spacing w:after="200"/>
        <w:rPr>
          <w:rFonts w:ascii="Arial" w:hAnsi="Arial" w:cs="Arial"/>
        </w:rPr>
      </w:pPr>
      <w:r w:rsidRPr="006B1DB1">
        <w:rPr>
          <w:rFonts w:ascii="Arial" w:hAnsi="Arial" w:cs="Arial"/>
        </w:rPr>
        <w:t xml:space="preserve">En relation avec le paragraphe d) du point I « Confidentialité des données », le titulaire notifie au responsable de traitement toute violation de données à caractère personnel dès qu’il en a connaissance, dans les 48 heures, à l’adresse courriel suivante : sga-rgpd.contact.fct@intradef.gouv.fr </w:t>
      </w:r>
    </w:p>
    <w:p w14:paraId="7CA0C803" w14:textId="77777777" w:rsidR="006B1DB1" w:rsidRPr="006B1DB1" w:rsidRDefault="006B1DB1" w:rsidP="00B42727">
      <w:pPr>
        <w:spacing w:after="200"/>
        <w:rPr>
          <w:rFonts w:ascii="Arial" w:hAnsi="Arial" w:cs="Arial"/>
        </w:rPr>
      </w:pPr>
      <w:r w:rsidRPr="006B1DB1">
        <w:rPr>
          <w:rFonts w:ascii="Arial" w:hAnsi="Arial" w:cs="Arial"/>
        </w:rPr>
        <w:t xml:space="preserve">Cette notification est accompagnée de toute documentation utile afin de permettre à l’acheteur, si nécessaire, de notifier cette violation au délégué à la protection des données du ministère des armées. </w:t>
      </w:r>
    </w:p>
    <w:p w14:paraId="316DFAF7" w14:textId="77777777" w:rsidR="006B1DB1" w:rsidRPr="006B1DB1" w:rsidRDefault="006B1DB1" w:rsidP="00B42727">
      <w:pPr>
        <w:spacing w:after="200"/>
        <w:rPr>
          <w:rFonts w:ascii="Arial" w:hAnsi="Arial" w:cs="Arial"/>
        </w:rPr>
      </w:pPr>
      <w:r w:rsidRPr="006B1DB1">
        <w:rPr>
          <w:rFonts w:ascii="Arial" w:hAnsi="Arial" w:cs="Arial"/>
        </w:rPr>
        <w:lastRenderedPageBreak/>
        <w:t xml:space="preserve">Le titulaire est tenu de communiquer à l’acheteur toute information complémentaire, nécessaire à la notification. </w:t>
      </w:r>
    </w:p>
    <w:p w14:paraId="6341921F" w14:textId="77777777" w:rsidR="006B1DB1" w:rsidRPr="006B1DB1" w:rsidRDefault="006B1DB1" w:rsidP="00B42727">
      <w:pPr>
        <w:spacing w:after="200"/>
        <w:rPr>
          <w:rFonts w:ascii="Arial" w:hAnsi="Arial" w:cs="Arial"/>
        </w:rPr>
      </w:pPr>
      <w:r w:rsidRPr="006B1DB1">
        <w:rPr>
          <w:rFonts w:ascii="Arial" w:hAnsi="Arial" w:cs="Arial"/>
        </w:rPr>
        <w:t xml:space="preserve">La notification contient au moins : </w:t>
      </w:r>
    </w:p>
    <w:p w14:paraId="658F9889" w14:textId="2287AC92" w:rsidR="006B1DB1" w:rsidRPr="006B1DB1" w:rsidRDefault="006B1DB1" w:rsidP="00DD0529">
      <w:pPr>
        <w:pStyle w:val="Paragraphedeliste"/>
        <w:numPr>
          <w:ilvl w:val="0"/>
          <w:numId w:val="30"/>
        </w:numPr>
        <w:spacing w:after="200"/>
        <w:rPr>
          <w:rFonts w:ascii="Arial" w:hAnsi="Arial" w:cs="Arial"/>
        </w:rPr>
      </w:pPr>
      <w:r w:rsidRPr="006B1DB1">
        <w:rPr>
          <w:rFonts w:ascii="Arial" w:hAnsi="Arial" w:cs="Arial"/>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50DBA17A" w14:textId="222CF33D" w:rsidR="006B1DB1" w:rsidRPr="006B1DB1" w:rsidRDefault="006B1DB1" w:rsidP="00DD0529">
      <w:pPr>
        <w:pStyle w:val="Paragraphedeliste"/>
        <w:numPr>
          <w:ilvl w:val="0"/>
          <w:numId w:val="30"/>
        </w:numPr>
        <w:spacing w:after="200"/>
        <w:rPr>
          <w:rFonts w:ascii="Arial" w:hAnsi="Arial" w:cs="Arial"/>
        </w:rPr>
      </w:pPr>
      <w:r w:rsidRPr="006B1DB1">
        <w:rPr>
          <w:rFonts w:ascii="Arial" w:hAnsi="Arial" w:cs="Arial"/>
        </w:rPr>
        <w:t xml:space="preserve">La description des conséquences probables de la violation de données à caractère personnel ; </w:t>
      </w:r>
    </w:p>
    <w:p w14:paraId="14CE99C4" w14:textId="2FD6DF9C" w:rsidR="006B1DB1" w:rsidRPr="006B1DB1" w:rsidRDefault="006B1DB1" w:rsidP="00DD0529">
      <w:pPr>
        <w:pStyle w:val="Paragraphedeliste"/>
        <w:numPr>
          <w:ilvl w:val="0"/>
          <w:numId w:val="30"/>
        </w:numPr>
        <w:spacing w:after="200"/>
        <w:rPr>
          <w:rFonts w:ascii="Arial" w:hAnsi="Arial" w:cs="Arial"/>
        </w:rPr>
      </w:pPr>
      <w:r w:rsidRPr="006B1DB1">
        <w:rPr>
          <w:rFonts w:ascii="Arial" w:hAnsi="Arial" w:cs="Arial"/>
        </w:rPr>
        <w:t xml:space="preserve">La description des mesures prises ou que le titulaire propose de prendre pour remédier à la violation de données à caractère personnel, y compris, le cas échéant, les mesures pour en atténuer les éventuelles conséquences négatives. </w:t>
      </w:r>
    </w:p>
    <w:p w14:paraId="405A00F0" w14:textId="77777777" w:rsidR="006B1DB1" w:rsidRPr="006B1DB1" w:rsidRDefault="006B1DB1" w:rsidP="00B42727">
      <w:pPr>
        <w:spacing w:after="200"/>
        <w:rPr>
          <w:rFonts w:ascii="Arial" w:hAnsi="Arial" w:cs="Arial"/>
        </w:rPr>
      </w:pPr>
      <w:r w:rsidRPr="006B1DB1">
        <w:rPr>
          <w:rFonts w:ascii="Arial" w:hAnsi="Arial" w:cs="Arial"/>
        </w:rPr>
        <w:t xml:space="preserve">Si, et dans la mesure où il n’est pas possible de fournir toutes ces informations en même temps, les informations peuvent être communiquées de manière échelonnée sans retard indu. </w:t>
      </w:r>
    </w:p>
    <w:p w14:paraId="57E2D0CD" w14:textId="77777777" w:rsidR="006B1DB1" w:rsidRPr="006B1DB1" w:rsidRDefault="006B1DB1" w:rsidP="00B42727">
      <w:pPr>
        <w:spacing w:after="200"/>
        <w:rPr>
          <w:rFonts w:ascii="Arial" w:hAnsi="Arial" w:cs="Arial"/>
        </w:rPr>
      </w:pPr>
      <w:r w:rsidRPr="006B1DB1">
        <w:rPr>
          <w:rFonts w:ascii="Arial" w:hAnsi="Arial" w:cs="Arial"/>
        </w:rPr>
        <w:t xml:space="preserve">La notification des violations est transmise à la CNIL par le délégué à la protection des données du Ministère des armées. </w:t>
      </w:r>
    </w:p>
    <w:p w14:paraId="33712B9B" w14:textId="77777777" w:rsidR="006B1DB1" w:rsidRPr="006B1DB1" w:rsidRDefault="006B1DB1" w:rsidP="00B42727">
      <w:pPr>
        <w:spacing w:after="200"/>
        <w:rPr>
          <w:rFonts w:ascii="Arial" w:hAnsi="Arial" w:cs="Arial"/>
        </w:rPr>
      </w:pPr>
      <w:r w:rsidRPr="006B1DB1">
        <w:rPr>
          <w:rFonts w:ascii="Arial" w:hAnsi="Arial" w:cs="Arial"/>
        </w:rPr>
        <w:t xml:space="preserve">Lorsque cette violation est susceptible d'engendrer un risque élevé pour les droits et libertés d'une personne physique, la notification de ladite violation est communiquée à la personne concernée par l’Administration (responsable de traitement). </w:t>
      </w:r>
    </w:p>
    <w:p w14:paraId="17A298B3" w14:textId="77777777" w:rsidR="006B1DB1" w:rsidRPr="006B1DB1" w:rsidRDefault="006B1DB1" w:rsidP="00B42727">
      <w:pPr>
        <w:spacing w:after="200"/>
        <w:rPr>
          <w:rFonts w:ascii="Arial" w:hAnsi="Arial" w:cs="Arial"/>
        </w:rPr>
      </w:pPr>
      <w:r w:rsidRPr="006B1DB1">
        <w:rPr>
          <w:rFonts w:ascii="Arial" w:hAnsi="Arial" w:cs="Arial"/>
          <w:b/>
          <w:bCs/>
        </w:rPr>
        <w:t xml:space="preserve">VI. Analyse d’impact </w:t>
      </w:r>
    </w:p>
    <w:p w14:paraId="5B18404E" w14:textId="77777777" w:rsidR="006B1DB1" w:rsidRPr="006B1DB1" w:rsidRDefault="006B1DB1" w:rsidP="00B42727">
      <w:pPr>
        <w:spacing w:after="200"/>
        <w:rPr>
          <w:rFonts w:ascii="Arial" w:hAnsi="Arial" w:cs="Arial"/>
        </w:rPr>
      </w:pPr>
      <w:r w:rsidRPr="006B1DB1">
        <w:rPr>
          <w:rFonts w:ascii="Arial" w:hAnsi="Arial" w:cs="Arial"/>
        </w:rPr>
        <w:t xml:space="preserve">Le titulaire aide le responsable de traitement pour la réalisation d’analyses d’impact relative à la protection des données. </w:t>
      </w:r>
    </w:p>
    <w:p w14:paraId="4C67D3C4" w14:textId="77777777" w:rsidR="006B1DB1" w:rsidRPr="006B1DB1" w:rsidRDefault="006B1DB1" w:rsidP="00B42727">
      <w:pPr>
        <w:spacing w:after="200"/>
        <w:rPr>
          <w:rFonts w:ascii="Arial" w:hAnsi="Arial" w:cs="Arial"/>
        </w:rPr>
      </w:pPr>
      <w:r w:rsidRPr="006B1DB1">
        <w:rPr>
          <w:rFonts w:ascii="Arial" w:hAnsi="Arial" w:cs="Arial"/>
        </w:rPr>
        <w:t xml:space="preserve">Le titulaire conseille l’acheteur en cas de consultation de la CNIL sur l’analyse d’impact réalisée. Cependant, celle-ci est présentée à la CNIL par le délégué à la protection des données du ministère des armées. </w:t>
      </w:r>
    </w:p>
    <w:p w14:paraId="4633E177" w14:textId="77777777" w:rsidR="006B1DB1" w:rsidRPr="006B1DB1" w:rsidRDefault="006B1DB1" w:rsidP="00B42727">
      <w:pPr>
        <w:spacing w:after="200"/>
        <w:rPr>
          <w:rFonts w:ascii="Arial" w:hAnsi="Arial" w:cs="Arial"/>
        </w:rPr>
      </w:pPr>
      <w:r w:rsidRPr="006B1DB1">
        <w:rPr>
          <w:rFonts w:ascii="Arial" w:hAnsi="Arial" w:cs="Arial"/>
          <w:b/>
          <w:bCs/>
        </w:rPr>
        <w:t xml:space="preserve">VII. Mesures de sécurité des données </w:t>
      </w:r>
    </w:p>
    <w:p w14:paraId="4F66706F" w14:textId="07876BC5" w:rsidR="006B1DB1" w:rsidRPr="006B1DB1" w:rsidRDefault="006B1DB1" w:rsidP="00B42727">
      <w:pPr>
        <w:spacing w:after="200"/>
        <w:rPr>
          <w:rFonts w:ascii="Arial" w:hAnsi="Arial" w:cs="Arial"/>
        </w:rPr>
      </w:pPr>
      <w:r w:rsidRPr="006B1DB1">
        <w:rPr>
          <w:rFonts w:ascii="Arial" w:hAnsi="Arial" w:cs="Arial"/>
        </w:rPr>
        <w:t xml:space="preserve">Le titulaire met en </w:t>
      </w:r>
      <w:r w:rsidR="00B42727" w:rsidRPr="006B1DB1">
        <w:rPr>
          <w:rFonts w:ascii="Arial" w:hAnsi="Arial" w:cs="Arial"/>
        </w:rPr>
        <w:t>œuvre</w:t>
      </w:r>
      <w:r w:rsidRPr="006B1DB1">
        <w:rPr>
          <w:rFonts w:ascii="Arial" w:hAnsi="Arial" w:cs="Arial"/>
        </w:rPr>
        <w:t xml:space="preserve"> les mesures de sécurisation des données nécessaires et respecte les exigences de sécurité aux données décrites au CCTP. </w:t>
      </w:r>
    </w:p>
    <w:p w14:paraId="27F427AB" w14:textId="77777777" w:rsidR="006B1DB1" w:rsidRPr="006B1DB1" w:rsidRDefault="006B1DB1" w:rsidP="00B42727">
      <w:pPr>
        <w:spacing w:after="200"/>
        <w:rPr>
          <w:rFonts w:ascii="Arial" w:hAnsi="Arial" w:cs="Arial"/>
        </w:rPr>
      </w:pPr>
      <w:r w:rsidRPr="006B1DB1">
        <w:rPr>
          <w:rFonts w:ascii="Arial" w:hAnsi="Arial" w:cs="Arial"/>
          <w:b/>
          <w:bCs/>
        </w:rPr>
        <w:t xml:space="preserve">VIII. Devenir des données au terme de l’exécution de l’accord-cadre </w:t>
      </w:r>
    </w:p>
    <w:p w14:paraId="65FB6A69" w14:textId="77777777" w:rsidR="006B1DB1" w:rsidRPr="006B1DB1" w:rsidRDefault="006B1DB1" w:rsidP="00B42727">
      <w:pPr>
        <w:spacing w:after="200"/>
        <w:rPr>
          <w:rFonts w:ascii="Arial" w:hAnsi="Arial" w:cs="Arial"/>
        </w:rPr>
      </w:pPr>
      <w:r w:rsidRPr="006B1DB1">
        <w:rPr>
          <w:rFonts w:ascii="Arial" w:hAnsi="Arial" w:cs="Arial"/>
        </w:rPr>
        <w:t xml:space="preserve">Au terme de l’exécution du présent accord-cadre, le titulaire s’engage à détruire toutes les données à caractère personnel. Une fois détruites, le titulaire doit justifier par écrit de la destruction. </w:t>
      </w:r>
    </w:p>
    <w:p w14:paraId="792E1C40" w14:textId="77777777" w:rsidR="006B1DB1" w:rsidRPr="006B1DB1" w:rsidRDefault="006B1DB1" w:rsidP="00B42727">
      <w:pPr>
        <w:spacing w:after="200"/>
        <w:rPr>
          <w:rFonts w:ascii="Arial" w:hAnsi="Arial" w:cs="Arial"/>
        </w:rPr>
      </w:pPr>
      <w:r w:rsidRPr="006B1DB1">
        <w:rPr>
          <w:rFonts w:ascii="Arial" w:hAnsi="Arial" w:cs="Arial"/>
          <w:b/>
          <w:bCs/>
        </w:rPr>
        <w:t xml:space="preserve">IX. Délégué à la protection des données </w:t>
      </w:r>
    </w:p>
    <w:p w14:paraId="616C0193" w14:textId="77777777" w:rsidR="006B1DB1" w:rsidRPr="006B1DB1" w:rsidRDefault="006B1DB1" w:rsidP="00B42727">
      <w:pPr>
        <w:spacing w:after="200"/>
        <w:rPr>
          <w:rFonts w:ascii="Arial" w:hAnsi="Arial" w:cs="Arial"/>
        </w:rPr>
      </w:pPr>
      <w:r w:rsidRPr="006B1DB1">
        <w:rPr>
          <w:rFonts w:ascii="Arial" w:hAnsi="Arial" w:cs="Arial"/>
        </w:rPr>
        <w:t xml:space="preserve">Le titulaire communique au responsable de traitement </w:t>
      </w:r>
      <w:r w:rsidRPr="006B1DB1">
        <w:rPr>
          <w:rFonts w:ascii="Arial" w:hAnsi="Arial" w:cs="Arial"/>
          <w:b/>
          <w:bCs/>
        </w:rPr>
        <w:t>le nom et les coordonnées de son délégué à la protection des données</w:t>
      </w:r>
      <w:r w:rsidRPr="006B1DB1">
        <w:rPr>
          <w:rFonts w:ascii="Arial" w:hAnsi="Arial" w:cs="Arial"/>
        </w:rPr>
        <w:t xml:space="preserve">, s’il en a désigné un conformément à l’article 37 du règlement européen sur la protection des données ou, à défaut, l’identité et les coordonnées d’un point de contact dédié à ces questions. </w:t>
      </w:r>
    </w:p>
    <w:p w14:paraId="07854F07" w14:textId="77777777" w:rsidR="006B1DB1" w:rsidRPr="006B1DB1" w:rsidRDefault="006B1DB1" w:rsidP="00B42727">
      <w:pPr>
        <w:spacing w:after="200"/>
        <w:rPr>
          <w:rFonts w:ascii="Arial" w:hAnsi="Arial" w:cs="Arial"/>
        </w:rPr>
      </w:pPr>
      <w:r w:rsidRPr="006B1DB1">
        <w:rPr>
          <w:rFonts w:ascii="Arial" w:hAnsi="Arial" w:cs="Arial"/>
          <w:b/>
          <w:bCs/>
        </w:rPr>
        <w:t xml:space="preserve">X. Registre des activités de traitement </w:t>
      </w:r>
    </w:p>
    <w:p w14:paraId="4044D910" w14:textId="77777777" w:rsidR="006B1DB1" w:rsidRPr="006B1DB1" w:rsidRDefault="006B1DB1" w:rsidP="00B42727">
      <w:pPr>
        <w:spacing w:after="200"/>
        <w:rPr>
          <w:rFonts w:ascii="Arial" w:hAnsi="Arial" w:cs="Arial"/>
        </w:rPr>
      </w:pPr>
      <w:r w:rsidRPr="006B1DB1">
        <w:rPr>
          <w:rFonts w:ascii="Arial" w:hAnsi="Arial" w:cs="Arial"/>
        </w:rPr>
        <w:t xml:space="preserve">Le titulaire déclare tenir par écrit un registre de toutes les catégories d’activités de traitement effectuées pour le compte du responsable de traitement comprenant : </w:t>
      </w:r>
    </w:p>
    <w:p w14:paraId="2C48103B" w14:textId="39B38C0E" w:rsidR="006B1DB1" w:rsidRPr="006B1DB1" w:rsidRDefault="006B1DB1" w:rsidP="00DD0529">
      <w:pPr>
        <w:pStyle w:val="Paragraphedeliste"/>
        <w:numPr>
          <w:ilvl w:val="0"/>
          <w:numId w:val="31"/>
        </w:numPr>
        <w:spacing w:after="200"/>
        <w:rPr>
          <w:rFonts w:ascii="Arial" w:hAnsi="Arial" w:cs="Arial"/>
        </w:rPr>
      </w:pPr>
      <w:r w:rsidRPr="006B1DB1">
        <w:rPr>
          <w:rFonts w:ascii="Arial" w:hAnsi="Arial" w:cs="Arial"/>
        </w:rPr>
        <w:lastRenderedPageBreak/>
        <w:t xml:space="preserve">Le nom et les coordonnées de l’acheteur pour le compte duquel il agit, des éventuels sous-traitants et, le cas échéant, du délégué à la protection des données ; </w:t>
      </w:r>
    </w:p>
    <w:p w14:paraId="63A383F8" w14:textId="46260AEB" w:rsidR="006B1DB1" w:rsidRPr="006B1DB1" w:rsidRDefault="006B1DB1" w:rsidP="00DD0529">
      <w:pPr>
        <w:pStyle w:val="Paragraphedeliste"/>
        <w:numPr>
          <w:ilvl w:val="0"/>
          <w:numId w:val="31"/>
        </w:numPr>
        <w:spacing w:after="200"/>
        <w:rPr>
          <w:rFonts w:ascii="Arial" w:hAnsi="Arial" w:cs="Arial"/>
        </w:rPr>
      </w:pPr>
      <w:r w:rsidRPr="006B1DB1">
        <w:rPr>
          <w:rFonts w:ascii="Arial" w:hAnsi="Arial" w:cs="Arial"/>
        </w:rPr>
        <w:t xml:space="preserve">Les catégories de traitements effectués pour le compte de l’acheteur ; </w:t>
      </w:r>
    </w:p>
    <w:p w14:paraId="130AA773" w14:textId="691181C5" w:rsidR="006B1DB1" w:rsidRPr="006B1DB1" w:rsidRDefault="006B1DB1" w:rsidP="00DD0529">
      <w:pPr>
        <w:pStyle w:val="Paragraphedeliste"/>
        <w:numPr>
          <w:ilvl w:val="0"/>
          <w:numId w:val="31"/>
        </w:numPr>
        <w:spacing w:after="200"/>
        <w:rPr>
          <w:rFonts w:ascii="Arial" w:hAnsi="Arial" w:cs="Arial"/>
        </w:rPr>
      </w:pPr>
      <w:r w:rsidRPr="006B1DB1">
        <w:rPr>
          <w:rFonts w:ascii="Arial" w:hAnsi="Arial" w:cs="Arial"/>
        </w:rPr>
        <w:t xml:space="preserve">Une description générale des mesures de sécurité techniques et organisationnelles, y compris entre autres, selon les besoins : </w:t>
      </w:r>
    </w:p>
    <w:p w14:paraId="0C324C22" w14:textId="77777777" w:rsidR="006B1DB1" w:rsidRPr="006B1DB1" w:rsidRDefault="006B1DB1" w:rsidP="00B42727">
      <w:pPr>
        <w:spacing w:after="200"/>
        <w:rPr>
          <w:rFonts w:ascii="Arial" w:hAnsi="Arial" w:cs="Arial"/>
        </w:rPr>
      </w:pPr>
      <w:r w:rsidRPr="006B1DB1">
        <w:rPr>
          <w:rFonts w:ascii="Arial" w:hAnsi="Arial" w:cs="Arial"/>
        </w:rPr>
        <w:t xml:space="preserve">- La pseudonymisation et le chiffrement des données à caractère personnel ; </w:t>
      </w:r>
    </w:p>
    <w:p w14:paraId="009F7372" w14:textId="77777777" w:rsidR="006B1DB1" w:rsidRPr="006B1DB1" w:rsidRDefault="006B1DB1" w:rsidP="00B42727">
      <w:pPr>
        <w:spacing w:after="200"/>
        <w:rPr>
          <w:rFonts w:ascii="Arial" w:hAnsi="Arial" w:cs="Arial"/>
        </w:rPr>
      </w:pPr>
      <w:r w:rsidRPr="006B1DB1">
        <w:rPr>
          <w:rFonts w:ascii="Arial" w:hAnsi="Arial" w:cs="Arial"/>
        </w:rPr>
        <w:t xml:space="preserve">- Des moyens permettant de garantir la confidentialité, l'intégrité, la disponibilité et la résilience constantes des systèmes et des services de traitement ; </w:t>
      </w:r>
    </w:p>
    <w:p w14:paraId="001C8DA5" w14:textId="77777777" w:rsidR="006B1DB1" w:rsidRPr="006B1DB1" w:rsidRDefault="006B1DB1" w:rsidP="00B42727">
      <w:pPr>
        <w:spacing w:after="200"/>
        <w:rPr>
          <w:rFonts w:ascii="Arial" w:hAnsi="Arial" w:cs="Arial"/>
        </w:rPr>
      </w:pPr>
      <w:r w:rsidRPr="006B1DB1">
        <w:rPr>
          <w:rFonts w:ascii="Arial" w:hAnsi="Arial" w:cs="Arial"/>
        </w:rPr>
        <w:t xml:space="preserve">- Des moyens permettant de rétablir la disponibilité des données à caractère personnel et l'accès à celles-ci dans des délais appropriés en cas d'incident physique ou technique ; </w:t>
      </w:r>
    </w:p>
    <w:p w14:paraId="6272B361" w14:textId="77777777" w:rsidR="006B1DB1" w:rsidRPr="006B1DB1" w:rsidRDefault="006B1DB1" w:rsidP="00B42727">
      <w:pPr>
        <w:spacing w:after="200"/>
        <w:rPr>
          <w:rFonts w:ascii="Arial" w:hAnsi="Arial" w:cs="Arial"/>
        </w:rPr>
      </w:pPr>
      <w:r w:rsidRPr="006B1DB1">
        <w:rPr>
          <w:rFonts w:ascii="Arial" w:hAnsi="Arial" w:cs="Arial"/>
        </w:rPr>
        <w:t xml:space="preserve">- Une procédure visant à tester, à analyser et à évaluer régulièrement l'efficacité des mesures techniques et organisationnelles pour assurer la sécurité du traitement. </w:t>
      </w:r>
    </w:p>
    <w:p w14:paraId="0ED9ED01" w14:textId="520961B1" w:rsidR="006B1DB1" w:rsidRPr="006B1DB1" w:rsidRDefault="006B1DB1" w:rsidP="00DD0529">
      <w:pPr>
        <w:pStyle w:val="Paragraphedeliste"/>
        <w:numPr>
          <w:ilvl w:val="0"/>
          <w:numId w:val="32"/>
        </w:numPr>
        <w:spacing w:after="200"/>
        <w:rPr>
          <w:rFonts w:ascii="Arial" w:hAnsi="Arial" w:cs="Arial"/>
        </w:rPr>
      </w:pPr>
      <w:r w:rsidRPr="006B1DB1">
        <w:rPr>
          <w:rFonts w:ascii="Arial" w:hAnsi="Arial" w:cs="Arial"/>
        </w:rPr>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37DCCB5F" w14:textId="77777777" w:rsidR="006B1DB1" w:rsidRPr="006B1DB1" w:rsidRDefault="006B1DB1" w:rsidP="006B1DB1">
      <w:pPr>
        <w:spacing w:after="200"/>
        <w:rPr>
          <w:rFonts w:ascii="Arial" w:hAnsi="Arial" w:cs="Arial"/>
        </w:rPr>
      </w:pPr>
      <w:r w:rsidRPr="006B1DB1">
        <w:rPr>
          <w:rFonts w:ascii="Arial" w:hAnsi="Arial" w:cs="Arial"/>
          <w:b/>
          <w:bCs/>
        </w:rPr>
        <w:t xml:space="preserve">XI. Documentation </w:t>
      </w:r>
    </w:p>
    <w:p w14:paraId="4C784EFB" w14:textId="77777777" w:rsidR="006B1DB1" w:rsidRPr="006B1DB1" w:rsidRDefault="006B1DB1" w:rsidP="006B1DB1">
      <w:pPr>
        <w:spacing w:after="200"/>
        <w:rPr>
          <w:rFonts w:ascii="Arial" w:hAnsi="Arial" w:cs="Arial"/>
        </w:rPr>
      </w:pPr>
      <w:r w:rsidRPr="006B1DB1">
        <w:rPr>
          <w:rFonts w:ascii="Arial" w:hAnsi="Arial" w:cs="Arial"/>
        </w:rPr>
        <w:t xml:space="preserve">Le titulaire met à la disposition du responsable de traitement </w:t>
      </w:r>
      <w:r w:rsidRPr="006B1DB1">
        <w:rPr>
          <w:rFonts w:ascii="Arial" w:hAnsi="Arial" w:cs="Arial"/>
          <w:b/>
          <w:bCs/>
        </w:rPr>
        <w:t xml:space="preserve">la documentation nécessaire pour démontrer le respect de toutes ses obligations </w:t>
      </w:r>
      <w:r w:rsidRPr="006B1DB1">
        <w:rPr>
          <w:rFonts w:ascii="Arial" w:hAnsi="Arial" w:cs="Arial"/>
        </w:rPr>
        <w:t xml:space="preserve">et pour permettre la réalisation d'audits, y compris des inspections, par l’acheteur ou un autre auditeur qu'il a mandaté, et contribuer à ces audits. </w:t>
      </w:r>
    </w:p>
    <w:p w14:paraId="7D90A12D" w14:textId="3EF30B56" w:rsidR="0087616C" w:rsidRPr="002A33B0" w:rsidRDefault="0087616C" w:rsidP="006B1DB1">
      <w:pPr>
        <w:spacing w:after="200"/>
        <w:rPr>
          <w:rFonts w:ascii="Arial" w:hAnsi="Arial" w:cs="Arial"/>
        </w:rPr>
      </w:pPr>
    </w:p>
    <w:sectPr w:rsidR="0087616C" w:rsidRPr="002A33B0" w:rsidSect="00AC1D8A">
      <w:pgSz w:w="11906" w:h="16838"/>
      <w:pgMar w:top="993" w:right="964" w:bottom="96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4E2EE" w14:textId="77777777" w:rsidR="000635CD" w:rsidRDefault="000635CD" w:rsidP="00D46EDC">
      <w:pPr>
        <w:spacing w:line="240" w:lineRule="auto"/>
      </w:pPr>
      <w:r>
        <w:separator/>
      </w:r>
    </w:p>
  </w:endnote>
  <w:endnote w:type="continuationSeparator" w:id="0">
    <w:p w14:paraId="6C32ABFE" w14:textId="77777777" w:rsidR="000635CD" w:rsidRDefault="000635CD" w:rsidP="00D46E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ndale Sans UI">
    <w:altName w:val="Calibri"/>
    <w:charset w:val="00"/>
    <w:family w:val="auto"/>
    <w:pitch w:val="variable"/>
  </w:font>
  <w:font w:name="Marianne Light">
    <w:panose1 w:val="02000000000000000000"/>
    <w:charset w:val="00"/>
    <w:family w:val="modern"/>
    <w:notTrueType/>
    <w:pitch w:val="variable"/>
    <w:sig w:usb0="0000000F"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103676230"/>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0AB88A84" w14:textId="0A1700A5" w:rsidR="00D11BFE" w:rsidRPr="00AF549E" w:rsidRDefault="00D11BFE" w:rsidP="00213B0D">
            <w:pPr>
              <w:pStyle w:val="Pieddepage"/>
              <w:tabs>
                <w:tab w:val="left" w:pos="720"/>
                <w:tab w:val="right" w:pos="10091"/>
              </w:tabs>
              <w:jc w:val="center"/>
              <w:rPr>
                <w:rFonts w:ascii="Arial" w:hAnsi="Arial" w:cs="Arial"/>
              </w:rPr>
            </w:pPr>
            <w:r w:rsidRPr="00AF549E">
              <w:rPr>
                <w:rFonts w:ascii="Arial" w:hAnsi="Arial" w:cs="Arial"/>
              </w:rPr>
              <w:t>AI n° DAF_2025_001679</w:t>
            </w:r>
            <w:r w:rsidRPr="00AF549E">
              <w:rPr>
                <w:rFonts w:ascii="Arial" w:hAnsi="Arial" w:cs="Arial"/>
              </w:rPr>
              <w:tab/>
              <w:t xml:space="preserve"> AE/CCAP_</w:t>
            </w:r>
            <w:r>
              <w:rPr>
                <w:rFonts w:ascii="Arial" w:hAnsi="Arial" w:cs="Arial"/>
              </w:rPr>
              <w:t>Simulateurs de conduite</w:t>
            </w:r>
            <w:r w:rsidRPr="00AF549E">
              <w:rPr>
                <w:rFonts w:ascii="Arial" w:hAnsi="Arial" w:cs="Arial"/>
              </w:rPr>
              <w:tab/>
              <w:t xml:space="preserve">Page </w:t>
            </w:r>
            <w:r w:rsidRPr="00AF549E">
              <w:rPr>
                <w:rFonts w:ascii="Arial" w:hAnsi="Arial" w:cs="Arial"/>
                <w:b/>
                <w:bCs/>
                <w:sz w:val="24"/>
                <w:szCs w:val="24"/>
              </w:rPr>
              <w:fldChar w:fldCharType="begin"/>
            </w:r>
            <w:r w:rsidRPr="00AF549E">
              <w:rPr>
                <w:rFonts w:ascii="Arial" w:hAnsi="Arial" w:cs="Arial"/>
                <w:b/>
                <w:bCs/>
              </w:rPr>
              <w:instrText>PAGE</w:instrText>
            </w:r>
            <w:r w:rsidRPr="00AF549E">
              <w:rPr>
                <w:rFonts w:ascii="Arial" w:hAnsi="Arial" w:cs="Arial"/>
                <w:b/>
                <w:bCs/>
                <w:sz w:val="24"/>
                <w:szCs w:val="24"/>
              </w:rPr>
              <w:fldChar w:fldCharType="separate"/>
            </w:r>
            <w:r w:rsidR="005E6D76">
              <w:rPr>
                <w:rFonts w:ascii="Arial" w:hAnsi="Arial" w:cs="Arial"/>
                <w:b/>
                <w:bCs/>
                <w:noProof/>
              </w:rPr>
              <w:t>16</w:t>
            </w:r>
            <w:r w:rsidRPr="00AF549E">
              <w:rPr>
                <w:rFonts w:ascii="Arial" w:hAnsi="Arial" w:cs="Arial"/>
                <w:b/>
                <w:bCs/>
                <w:sz w:val="24"/>
                <w:szCs w:val="24"/>
              </w:rPr>
              <w:fldChar w:fldCharType="end"/>
            </w:r>
            <w:r w:rsidRPr="00AF549E">
              <w:rPr>
                <w:rFonts w:ascii="Arial" w:hAnsi="Arial" w:cs="Arial"/>
              </w:rPr>
              <w:t xml:space="preserve"> sur </w:t>
            </w:r>
            <w:r w:rsidRPr="00AF549E">
              <w:rPr>
                <w:rFonts w:ascii="Arial" w:hAnsi="Arial" w:cs="Arial"/>
                <w:b/>
                <w:bCs/>
                <w:sz w:val="24"/>
                <w:szCs w:val="24"/>
              </w:rPr>
              <w:fldChar w:fldCharType="begin"/>
            </w:r>
            <w:r w:rsidRPr="00AF549E">
              <w:rPr>
                <w:rFonts w:ascii="Arial" w:hAnsi="Arial" w:cs="Arial"/>
                <w:b/>
                <w:bCs/>
              </w:rPr>
              <w:instrText>NUMPAGES</w:instrText>
            </w:r>
            <w:r w:rsidRPr="00AF549E">
              <w:rPr>
                <w:rFonts w:ascii="Arial" w:hAnsi="Arial" w:cs="Arial"/>
                <w:b/>
                <w:bCs/>
                <w:sz w:val="24"/>
                <w:szCs w:val="24"/>
              </w:rPr>
              <w:fldChar w:fldCharType="separate"/>
            </w:r>
            <w:r w:rsidR="005E6D76">
              <w:rPr>
                <w:rFonts w:ascii="Arial" w:hAnsi="Arial" w:cs="Arial"/>
                <w:b/>
                <w:bCs/>
                <w:noProof/>
              </w:rPr>
              <w:t>38</w:t>
            </w:r>
            <w:r w:rsidRPr="00AF549E">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D3C5" w14:textId="77777777" w:rsidR="000635CD" w:rsidRDefault="000635CD" w:rsidP="00D46EDC">
      <w:pPr>
        <w:spacing w:line="240" w:lineRule="auto"/>
      </w:pPr>
      <w:r>
        <w:separator/>
      </w:r>
    </w:p>
  </w:footnote>
  <w:footnote w:type="continuationSeparator" w:id="0">
    <w:p w14:paraId="628510CC" w14:textId="77777777" w:rsidR="000635CD" w:rsidRDefault="000635CD" w:rsidP="00D46EDC">
      <w:pPr>
        <w:spacing w:line="240" w:lineRule="auto"/>
      </w:pPr>
      <w:r>
        <w:continuationSeparator/>
      </w:r>
    </w:p>
  </w:footnote>
  <w:footnote w:id="1">
    <w:p w14:paraId="5D58069A" w14:textId="48D66082" w:rsidR="00D11BFE" w:rsidRDefault="00D11BFE">
      <w:pPr>
        <w:pStyle w:val="Notedebasdepage"/>
      </w:pPr>
      <w:r>
        <w:rPr>
          <w:rStyle w:val="Appelnotedebasdep"/>
        </w:rPr>
        <w:footnoteRef/>
      </w:r>
      <w:r>
        <w:t xml:space="preserve"> Document joint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E4F"/>
    <w:multiLevelType w:val="hybridMultilevel"/>
    <w:tmpl w:val="5E8E0460"/>
    <w:lvl w:ilvl="0" w:tplc="17BA803E">
      <w:start w:val="1"/>
      <w:numFmt w:val="bullet"/>
      <w:pStyle w:val="PN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951E4"/>
    <w:multiLevelType w:val="multilevel"/>
    <w:tmpl w:val="49327364"/>
    <w:lvl w:ilvl="0">
      <w:start w:val="1"/>
      <w:numFmt w:val="decimal"/>
      <w:lvlText w:val="%1."/>
      <w:lvlJc w:val="left"/>
      <w:pPr>
        <w:ind w:left="76"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02BA4E06"/>
    <w:multiLevelType w:val="hybridMultilevel"/>
    <w:tmpl w:val="DDA6AE52"/>
    <w:lvl w:ilvl="0" w:tplc="C9BCDAC6">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15:restartNumberingAfterBreak="0">
    <w:nsid w:val="05E963B5"/>
    <w:multiLevelType w:val="hybridMultilevel"/>
    <w:tmpl w:val="E93076A8"/>
    <w:lvl w:ilvl="0" w:tplc="94ACEE48">
      <w:start w:val="1"/>
      <w:numFmt w:val="decimal"/>
      <w:pStyle w:val="titreI"/>
      <w:lvlText w:val="ARTICLE %1."/>
      <w:lvlJc w:val="left"/>
      <w:pPr>
        <w:ind w:left="72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9B4C5E"/>
    <w:multiLevelType w:val="hybridMultilevel"/>
    <w:tmpl w:val="525C09D0"/>
    <w:lvl w:ilvl="0" w:tplc="1A9655EC">
      <w:start w:val="1"/>
      <w:numFmt w:val="bullet"/>
      <w:lvlText w:val="-"/>
      <w:lvlJc w:val="left"/>
      <w:pPr>
        <w:tabs>
          <w:tab w:val="num" w:pos="720"/>
        </w:tabs>
        <w:ind w:left="720" w:hanging="360"/>
      </w:pPr>
      <w:rPr>
        <w:rFonts w:ascii="Bookman Old Style" w:hAnsi="Bookman Old Style"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86ED9"/>
    <w:multiLevelType w:val="hybridMultilevel"/>
    <w:tmpl w:val="BFDA9DBE"/>
    <w:lvl w:ilvl="0" w:tplc="32289DB6">
      <w:start w:val="1"/>
      <w:numFmt w:val="decimal"/>
      <w:pStyle w:val="Titre1"/>
      <w:lvlText w:val="ARTICLE %1."/>
      <w:lvlJc w:val="left"/>
      <w:pPr>
        <w:ind w:left="3196" w:hanging="360"/>
      </w:pPr>
      <w:rPr>
        <w:rFonts w:ascii="Arial" w:hAnsi="Arial" w:cs="Arial" w:hint="default"/>
        <w:strike w:val="0"/>
        <w:dstrike w:val="0"/>
        <w:vanish w:val="0"/>
        <w:color w:val="000000" w:themeColor="text1"/>
        <w:kern w:val="0"/>
        <w:sz w:val="28"/>
        <w:u w:val="none"/>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C70FBB"/>
    <w:multiLevelType w:val="hybridMultilevel"/>
    <w:tmpl w:val="0F9E6C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8A5365"/>
    <w:multiLevelType w:val="hybridMultilevel"/>
    <w:tmpl w:val="424E3A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39760F"/>
    <w:multiLevelType w:val="hybridMultilevel"/>
    <w:tmpl w:val="FBD01C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CF5CF4"/>
    <w:multiLevelType w:val="hybridMultilevel"/>
    <w:tmpl w:val="684ED4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A02DDE"/>
    <w:multiLevelType w:val="hybridMultilevel"/>
    <w:tmpl w:val="0668039A"/>
    <w:lvl w:ilvl="0" w:tplc="C9BCDAC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407783"/>
    <w:multiLevelType w:val="hybridMultilevel"/>
    <w:tmpl w:val="7152F678"/>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2" w15:restartNumberingAfterBreak="0">
    <w:nsid w:val="31BF19BA"/>
    <w:multiLevelType w:val="hybridMultilevel"/>
    <w:tmpl w:val="D88063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CB6661"/>
    <w:multiLevelType w:val="hybridMultilevel"/>
    <w:tmpl w:val="ED86C0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CD44984"/>
    <w:multiLevelType w:val="hybridMultilevel"/>
    <w:tmpl w:val="460CA3C6"/>
    <w:lvl w:ilvl="0" w:tplc="548629DC">
      <w:start w:val="1"/>
      <w:numFmt w:val="bullet"/>
      <w:pStyle w:val="PN1"/>
      <w:lvlText w:val="-"/>
      <w:lvlJc w:val="left"/>
      <w:pPr>
        <w:ind w:left="720" w:hanging="360"/>
      </w:pPr>
      <w:rPr>
        <w:rFonts w:ascii="Marianne" w:hAnsi="Mariann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E742E2"/>
    <w:multiLevelType w:val="hybridMultilevel"/>
    <w:tmpl w:val="366C2B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533AB2"/>
    <w:multiLevelType w:val="hybridMultilevel"/>
    <w:tmpl w:val="EFDC853E"/>
    <w:lvl w:ilvl="0" w:tplc="C9BCDAC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4372C9"/>
    <w:multiLevelType w:val="multilevel"/>
    <w:tmpl w:val="6B4008EA"/>
    <w:lvl w:ilvl="0">
      <w:start w:val="1"/>
      <w:numFmt w:val="decimal"/>
      <w:lvlText w:val="ARTICLE %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851"/>
        </w:tabs>
        <w:ind w:left="851" w:hanging="567"/>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9"/>
        </w:tabs>
        <w:ind w:left="2269" w:hanging="85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1134"/>
        </w:tabs>
        <w:ind w:left="1134" w:hanging="1134"/>
      </w:pPr>
      <w:rPr>
        <w:rFonts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36"/>
        </w:tabs>
        <w:ind w:left="1036" w:hanging="1008"/>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80"/>
        </w:tabs>
        <w:ind w:left="1180" w:hanging="1152"/>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324"/>
        </w:tabs>
        <w:ind w:left="1324" w:hanging="1296"/>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468"/>
        </w:tabs>
        <w:ind w:left="1468" w:hanging="1440"/>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1612"/>
        </w:tabs>
        <w:ind w:left="1612" w:hanging="1584"/>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E776B3"/>
    <w:multiLevelType w:val="singleLevel"/>
    <w:tmpl w:val="311A3E7A"/>
    <w:lvl w:ilvl="0">
      <w:start w:val="1"/>
      <w:numFmt w:val="bullet"/>
      <w:pStyle w:val="altb1bis"/>
      <w:lvlText w:val="-"/>
      <w:lvlJc w:val="left"/>
      <w:pPr>
        <w:tabs>
          <w:tab w:val="num" w:pos="0"/>
        </w:tabs>
        <w:ind w:left="425" w:hanging="283"/>
      </w:pPr>
      <w:rPr>
        <w:rFonts w:hint="default"/>
      </w:rPr>
    </w:lvl>
  </w:abstractNum>
  <w:abstractNum w:abstractNumId="19" w15:restartNumberingAfterBreak="0">
    <w:nsid w:val="49FC7DC6"/>
    <w:multiLevelType w:val="hybridMultilevel"/>
    <w:tmpl w:val="D84465F6"/>
    <w:lvl w:ilvl="0" w:tplc="C9BCDAC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E66766"/>
    <w:multiLevelType w:val="hybridMultilevel"/>
    <w:tmpl w:val="BA2CD8CE"/>
    <w:lvl w:ilvl="0" w:tplc="1546A48C">
      <w:start w:val="1"/>
      <w:numFmt w:val="bullet"/>
      <w:pStyle w:val="Puces1"/>
      <w:lvlText w:val="-"/>
      <w:lvlJc w:val="left"/>
      <w:pPr>
        <w:ind w:left="7023" w:hanging="360"/>
      </w:pPr>
      <w:rPr>
        <w:rFonts w:ascii="Times New Roman" w:hAnsi="Times New Roman" w:cs="Times New Roman" w:hint="default"/>
      </w:rPr>
    </w:lvl>
    <w:lvl w:ilvl="1" w:tplc="A120E5EC">
      <w:numFmt w:val="bullet"/>
      <w:lvlText w:val="-"/>
      <w:lvlJc w:val="left"/>
      <w:pPr>
        <w:ind w:left="1440" w:hanging="360"/>
      </w:pPr>
      <w:rPr>
        <w:rFonts w:ascii="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45ACA"/>
    <w:multiLevelType w:val="hybridMultilevel"/>
    <w:tmpl w:val="9D8683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731DE0"/>
    <w:multiLevelType w:val="multilevel"/>
    <w:tmpl w:val="1700CA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Titre3"/>
      <w:lvlText w:val="%1.%2.%3."/>
      <w:lvlJc w:val="left"/>
      <w:pPr>
        <w:ind w:left="2705"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CB4136"/>
    <w:multiLevelType w:val="hybridMultilevel"/>
    <w:tmpl w:val="F9C455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427578"/>
    <w:multiLevelType w:val="singleLevel"/>
    <w:tmpl w:val="627A607C"/>
    <w:lvl w:ilvl="0">
      <w:start w:val="1"/>
      <w:numFmt w:val="upperLetter"/>
      <w:pStyle w:val="Soussoustitre5"/>
      <w:lvlText w:val="%1."/>
      <w:lvlJc w:val="left"/>
      <w:pPr>
        <w:tabs>
          <w:tab w:val="num" w:pos="360"/>
        </w:tabs>
        <w:ind w:left="360" w:hanging="360"/>
      </w:pPr>
    </w:lvl>
  </w:abstractNum>
  <w:abstractNum w:abstractNumId="25" w15:restartNumberingAfterBreak="0">
    <w:nsid w:val="62C16199"/>
    <w:multiLevelType w:val="hybridMultilevel"/>
    <w:tmpl w:val="F8C0A2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E1B87"/>
    <w:multiLevelType w:val="hybridMultilevel"/>
    <w:tmpl w:val="9AD8C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E06781"/>
    <w:multiLevelType w:val="hybridMultilevel"/>
    <w:tmpl w:val="E9C865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374194"/>
    <w:multiLevelType w:val="hybridMultilevel"/>
    <w:tmpl w:val="400094C4"/>
    <w:lvl w:ilvl="0" w:tplc="1BEA51C4">
      <w:start w:val="1"/>
      <w:numFmt w:val="bullet"/>
      <w:lvlText w:val=""/>
      <w:lvlJc w:val="left"/>
      <w:pPr>
        <w:ind w:left="1069" w:hanging="360"/>
      </w:pPr>
      <w:rPr>
        <w:rFonts w:ascii="Wingdings" w:eastAsia="Calibri" w:hAnsi="Wingdings"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9" w15:restartNumberingAfterBreak="0">
    <w:nsid w:val="736C361B"/>
    <w:multiLevelType w:val="hybridMultilevel"/>
    <w:tmpl w:val="CAC4341E"/>
    <w:lvl w:ilvl="0" w:tplc="040C000B">
      <w:start w:val="1"/>
      <w:numFmt w:val="bullet"/>
      <w:lvlText w:val=""/>
      <w:lvlJc w:val="left"/>
      <w:pPr>
        <w:ind w:left="1069" w:hanging="360"/>
      </w:pPr>
      <w:rPr>
        <w:rFonts w:ascii="Wingdings" w:hAnsi="Wingding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0" w15:restartNumberingAfterBreak="0">
    <w:nsid w:val="76AC6F6B"/>
    <w:multiLevelType w:val="hybridMultilevel"/>
    <w:tmpl w:val="FF7CC8EE"/>
    <w:lvl w:ilvl="0" w:tplc="C6147306">
      <w:start w:val="1"/>
      <w:numFmt w:val="bullet"/>
      <w:pStyle w:val="PN3"/>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30344E"/>
    <w:multiLevelType w:val="hybridMultilevel"/>
    <w:tmpl w:val="4C32789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4"/>
  </w:num>
  <w:num w:numId="4">
    <w:abstractNumId w:val="0"/>
  </w:num>
  <w:num w:numId="5">
    <w:abstractNumId w:val="30"/>
  </w:num>
  <w:num w:numId="6">
    <w:abstractNumId w:val="3"/>
  </w:num>
  <w:num w:numId="7">
    <w:abstractNumId w:val="5"/>
  </w:num>
  <w:num w:numId="8">
    <w:abstractNumId w:val="22"/>
  </w:num>
  <w:num w:numId="9">
    <w:abstractNumId w:val="10"/>
  </w:num>
  <w:num w:numId="10">
    <w:abstractNumId w:val="23"/>
  </w:num>
  <w:num w:numId="11">
    <w:abstractNumId w:val="15"/>
  </w:num>
  <w:num w:numId="12">
    <w:abstractNumId w:val="25"/>
  </w:num>
  <w:num w:numId="13">
    <w:abstractNumId w:val="13"/>
  </w:num>
  <w:num w:numId="14">
    <w:abstractNumId w:val="19"/>
  </w:num>
  <w:num w:numId="15">
    <w:abstractNumId w:val="18"/>
  </w:num>
  <w:num w:numId="16">
    <w:abstractNumId w:val="26"/>
  </w:num>
  <w:num w:numId="17">
    <w:abstractNumId w:val="16"/>
  </w:num>
  <w:num w:numId="18">
    <w:abstractNumId w:val="28"/>
  </w:num>
  <w:num w:numId="19">
    <w:abstractNumId w:val="20"/>
  </w:num>
  <w:num w:numId="20">
    <w:abstractNumId w:val="2"/>
  </w:num>
  <w:num w:numId="21">
    <w:abstractNumId w:val="9"/>
  </w:num>
  <w:num w:numId="22">
    <w:abstractNumId w:val="21"/>
  </w:num>
  <w:num w:numId="23">
    <w:abstractNumId w:val="29"/>
  </w:num>
  <w:num w:numId="24">
    <w:abstractNumId w:val="4"/>
  </w:num>
  <w:num w:numId="25">
    <w:abstractNumId w:val="31"/>
  </w:num>
  <w:num w:numId="26">
    <w:abstractNumId w:val="12"/>
  </w:num>
  <w:num w:numId="27">
    <w:abstractNumId w:val="24"/>
  </w:num>
  <w:num w:numId="28">
    <w:abstractNumId w:val="11"/>
  </w:num>
  <w:num w:numId="29">
    <w:abstractNumId w:val="6"/>
  </w:num>
  <w:num w:numId="30">
    <w:abstractNumId w:val="7"/>
  </w:num>
  <w:num w:numId="31">
    <w:abstractNumId w:val="27"/>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de-DE" w:vendorID="64" w:dllVersion="131078" w:nlCheck="1" w:checkStyle="0"/>
  <w:activeWritingStyle w:appName="MSWord" w:lang="en-US" w:vendorID="64" w:dllVersion="131078" w:nlCheck="1" w:checkStyle="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CDB"/>
    <w:rsid w:val="00000268"/>
    <w:rsid w:val="00001021"/>
    <w:rsid w:val="00001A8E"/>
    <w:rsid w:val="00001E05"/>
    <w:rsid w:val="000033B4"/>
    <w:rsid w:val="00004A2F"/>
    <w:rsid w:val="000074CC"/>
    <w:rsid w:val="000102C4"/>
    <w:rsid w:val="000108B4"/>
    <w:rsid w:val="000139CF"/>
    <w:rsid w:val="000158EC"/>
    <w:rsid w:val="00016302"/>
    <w:rsid w:val="000170A8"/>
    <w:rsid w:val="00017E85"/>
    <w:rsid w:val="0002051B"/>
    <w:rsid w:val="0002123E"/>
    <w:rsid w:val="0002213E"/>
    <w:rsid w:val="00025398"/>
    <w:rsid w:val="00027C50"/>
    <w:rsid w:val="00027FF9"/>
    <w:rsid w:val="0003319C"/>
    <w:rsid w:val="00033674"/>
    <w:rsid w:val="000349E3"/>
    <w:rsid w:val="00035377"/>
    <w:rsid w:val="00035915"/>
    <w:rsid w:val="000379F6"/>
    <w:rsid w:val="00042C04"/>
    <w:rsid w:val="00044DD4"/>
    <w:rsid w:val="00050E0D"/>
    <w:rsid w:val="00055035"/>
    <w:rsid w:val="00056F44"/>
    <w:rsid w:val="00057DAC"/>
    <w:rsid w:val="00061B4F"/>
    <w:rsid w:val="00061F23"/>
    <w:rsid w:val="000635CD"/>
    <w:rsid w:val="000658D5"/>
    <w:rsid w:val="00076F52"/>
    <w:rsid w:val="00080286"/>
    <w:rsid w:val="0008102D"/>
    <w:rsid w:val="00083B3E"/>
    <w:rsid w:val="00086FB0"/>
    <w:rsid w:val="00087F67"/>
    <w:rsid w:val="000910FA"/>
    <w:rsid w:val="00096618"/>
    <w:rsid w:val="000A0FFB"/>
    <w:rsid w:val="000A36A8"/>
    <w:rsid w:val="000A51E0"/>
    <w:rsid w:val="000A5A70"/>
    <w:rsid w:val="000A5E05"/>
    <w:rsid w:val="000A6123"/>
    <w:rsid w:val="000A6E26"/>
    <w:rsid w:val="000A7D32"/>
    <w:rsid w:val="000B0659"/>
    <w:rsid w:val="000B301C"/>
    <w:rsid w:val="000B338E"/>
    <w:rsid w:val="000B56D4"/>
    <w:rsid w:val="000C12D8"/>
    <w:rsid w:val="000C17F5"/>
    <w:rsid w:val="000C296D"/>
    <w:rsid w:val="000C2B9A"/>
    <w:rsid w:val="000C393B"/>
    <w:rsid w:val="000C5D2A"/>
    <w:rsid w:val="000C6710"/>
    <w:rsid w:val="000D14B6"/>
    <w:rsid w:val="000D4B08"/>
    <w:rsid w:val="000D6046"/>
    <w:rsid w:val="000E0219"/>
    <w:rsid w:val="000E059B"/>
    <w:rsid w:val="000E3E4E"/>
    <w:rsid w:val="000F2067"/>
    <w:rsid w:val="000F2B5D"/>
    <w:rsid w:val="00101C12"/>
    <w:rsid w:val="00102A3E"/>
    <w:rsid w:val="00111AAC"/>
    <w:rsid w:val="001142AB"/>
    <w:rsid w:val="001205C0"/>
    <w:rsid w:val="0012095F"/>
    <w:rsid w:val="001212E8"/>
    <w:rsid w:val="0012360E"/>
    <w:rsid w:val="001320AD"/>
    <w:rsid w:val="0013281E"/>
    <w:rsid w:val="00132D3D"/>
    <w:rsid w:val="001368D1"/>
    <w:rsid w:val="00136C09"/>
    <w:rsid w:val="00140AA8"/>
    <w:rsid w:val="00141A99"/>
    <w:rsid w:val="001453EB"/>
    <w:rsid w:val="00150139"/>
    <w:rsid w:val="001517A4"/>
    <w:rsid w:val="00153037"/>
    <w:rsid w:val="00155715"/>
    <w:rsid w:val="00155AC5"/>
    <w:rsid w:val="00156FB6"/>
    <w:rsid w:val="00160735"/>
    <w:rsid w:val="00163B38"/>
    <w:rsid w:val="00164532"/>
    <w:rsid w:val="00164F18"/>
    <w:rsid w:val="00173698"/>
    <w:rsid w:val="00176D78"/>
    <w:rsid w:val="001779A4"/>
    <w:rsid w:val="00180250"/>
    <w:rsid w:val="00183450"/>
    <w:rsid w:val="00185CDF"/>
    <w:rsid w:val="001870F5"/>
    <w:rsid w:val="001908F1"/>
    <w:rsid w:val="00194B29"/>
    <w:rsid w:val="00195767"/>
    <w:rsid w:val="00196368"/>
    <w:rsid w:val="001A0787"/>
    <w:rsid w:val="001A422D"/>
    <w:rsid w:val="001A492A"/>
    <w:rsid w:val="001A5081"/>
    <w:rsid w:val="001A7606"/>
    <w:rsid w:val="001B0B6F"/>
    <w:rsid w:val="001B119B"/>
    <w:rsid w:val="001B159A"/>
    <w:rsid w:val="001B3BDA"/>
    <w:rsid w:val="001C0EB1"/>
    <w:rsid w:val="001C1EE9"/>
    <w:rsid w:val="001C500E"/>
    <w:rsid w:val="001C50E8"/>
    <w:rsid w:val="001C5242"/>
    <w:rsid w:val="001D01B5"/>
    <w:rsid w:val="001D0709"/>
    <w:rsid w:val="001D085D"/>
    <w:rsid w:val="001D0A00"/>
    <w:rsid w:val="001D140B"/>
    <w:rsid w:val="001D3956"/>
    <w:rsid w:val="001D409F"/>
    <w:rsid w:val="001D4CEF"/>
    <w:rsid w:val="001D4D7E"/>
    <w:rsid w:val="001D6990"/>
    <w:rsid w:val="001E209C"/>
    <w:rsid w:val="001E4584"/>
    <w:rsid w:val="001E4695"/>
    <w:rsid w:val="001E5763"/>
    <w:rsid w:val="001E7164"/>
    <w:rsid w:val="001E791F"/>
    <w:rsid w:val="001F69A0"/>
    <w:rsid w:val="00200685"/>
    <w:rsid w:val="00201747"/>
    <w:rsid w:val="00202AA3"/>
    <w:rsid w:val="00203EC8"/>
    <w:rsid w:val="002054DF"/>
    <w:rsid w:val="0020578C"/>
    <w:rsid w:val="00206C35"/>
    <w:rsid w:val="00211A27"/>
    <w:rsid w:val="00211E9A"/>
    <w:rsid w:val="00212EA6"/>
    <w:rsid w:val="002134DC"/>
    <w:rsid w:val="00213B0D"/>
    <w:rsid w:val="0021798F"/>
    <w:rsid w:val="002203ED"/>
    <w:rsid w:val="002222D1"/>
    <w:rsid w:val="00222AEB"/>
    <w:rsid w:val="00223706"/>
    <w:rsid w:val="00224B2D"/>
    <w:rsid w:val="00227AF8"/>
    <w:rsid w:val="002305E6"/>
    <w:rsid w:val="00233BBF"/>
    <w:rsid w:val="00233D9C"/>
    <w:rsid w:val="00237EAD"/>
    <w:rsid w:val="00240D92"/>
    <w:rsid w:val="002442B3"/>
    <w:rsid w:val="002442CE"/>
    <w:rsid w:val="00245439"/>
    <w:rsid w:val="0024672A"/>
    <w:rsid w:val="00246E2E"/>
    <w:rsid w:val="0025373D"/>
    <w:rsid w:val="0025716F"/>
    <w:rsid w:val="00263E75"/>
    <w:rsid w:val="0026471D"/>
    <w:rsid w:val="00264B70"/>
    <w:rsid w:val="00265A67"/>
    <w:rsid w:val="00265BEC"/>
    <w:rsid w:val="002705C4"/>
    <w:rsid w:val="00270B4B"/>
    <w:rsid w:val="00274133"/>
    <w:rsid w:val="00280013"/>
    <w:rsid w:val="0028118A"/>
    <w:rsid w:val="002835C6"/>
    <w:rsid w:val="00284E68"/>
    <w:rsid w:val="002867A9"/>
    <w:rsid w:val="002908FD"/>
    <w:rsid w:val="00290A2F"/>
    <w:rsid w:val="00290E3A"/>
    <w:rsid w:val="00293854"/>
    <w:rsid w:val="00294DFB"/>
    <w:rsid w:val="002956F5"/>
    <w:rsid w:val="00295CE6"/>
    <w:rsid w:val="00296E33"/>
    <w:rsid w:val="002A0E44"/>
    <w:rsid w:val="002A18D4"/>
    <w:rsid w:val="002A33B0"/>
    <w:rsid w:val="002A6F63"/>
    <w:rsid w:val="002B17BF"/>
    <w:rsid w:val="002B3DCF"/>
    <w:rsid w:val="002B4328"/>
    <w:rsid w:val="002B5EDF"/>
    <w:rsid w:val="002C1E1B"/>
    <w:rsid w:val="002C619A"/>
    <w:rsid w:val="002C63AF"/>
    <w:rsid w:val="002D1163"/>
    <w:rsid w:val="002D24F9"/>
    <w:rsid w:val="002D3781"/>
    <w:rsid w:val="002D525F"/>
    <w:rsid w:val="002D5922"/>
    <w:rsid w:val="002E1043"/>
    <w:rsid w:val="002E2016"/>
    <w:rsid w:val="002E2830"/>
    <w:rsid w:val="002E339D"/>
    <w:rsid w:val="002E4050"/>
    <w:rsid w:val="002E5FC4"/>
    <w:rsid w:val="002E727B"/>
    <w:rsid w:val="002F034C"/>
    <w:rsid w:val="002F4035"/>
    <w:rsid w:val="00300E5A"/>
    <w:rsid w:val="00306A94"/>
    <w:rsid w:val="00306D20"/>
    <w:rsid w:val="0031022F"/>
    <w:rsid w:val="0031285E"/>
    <w:rsid w:val="003132C2"/>
    <w:rsid w:val="00320EE0"/>
    <w:rsid w:val="0032426C"/>
    <w:rsid w:val="003243C0"/>
    <w:rsid w:val="003246AA"/>
    <w:rsid w:val="00324BFB"/>
    <w:rsid w:val="00324F10"/>
    <w:rsid w:val="003250EF"/>
    <w:rsid w:val="003254B4"/>
    <w:rsid w:val="00326564"/>
    <w:rsid w:val="00326EDE"/>
    <w:rsid w:val="00332186"/>
    <w:rsid w:val="003372C7"/>
    <w:rsid w:val="00341D79"/>
    <w:rsid w:val="003427A6"/>
    <w:rsid w:val="00347C0A"/>
    <w:rsid w:val="0035064D"/>
    <w:rsid w:val="003514D6"/>
    <w:rsid w:val="003516A2"/>
    <w:rsid w:val="00351ED0"/>
    <w:rsid w:val="00355A16"/>
    <w:rsid w:val="00363A57"/>
    <w:rsid w:val="00363B32"/>
    <w:rsid w:val="003651C7"/>
    <w:rsid w:val="00366DD2"/>
    <w:rsid w:val="00367348"/>
    <w:rsid w:val="0036750B"/>
    <w:rsid w:val="00370077"/>
    <w:rsid w:val="00370332"/>
    <w:rsid w:val="0037104D"/>
    <w:rsid w:val="003714CF"/>
    <w:rsid w:val="003721AA"/>
    <w:rsid w:val="003725FA"/>
    <w:rsid w:val="00373C35"/>
    <w:rsid w:val="003778BB"/>
    <w:rsid w:val="00380BD5"/>
    <w:rsid w:val="00384211"/>
    <w:rsid w:val="003846D8"/>
    <w:rsid w:val="00385E5B"/>
    <w:rsid w:val="00392DFA"/>
    <w:rsid w:val="00393D64"/>
    <w:rsid w:val="00395B6B"/>
    <w:rsid w:val="00397288"/>
    <w:rsid w:val="003A3EC4"/>
    <w:rsid w:val="003A5036"/>
    <w:rsid w:val="003A56BE"/>
    <w:rsid w:val="003B24FB"/>
    <w:rsid w:val="003B2F51"/>
    <w:rsid w:val="003B481B"/>
    <w:rsid w:val="003B5D3D"/>
    <w:rsid w:val="003B6F4D"/>
    <w:rsid w:val="003C751E"/>
    <w:rsid w:val="003C7A12"/>
    <w:rsid w:val="003C7B98"/>
    <w:rsid w:val="003D0658"/>
    <w:rsid w:val="003D6488"/>
    <w:rsid w:val="003D6AF6"/>
    <w:rsid w:val="003E1BC2"/>
    <w:rsid w:val="003E378F"/>
    <w:rsid w:val="003E630A"/>
    <w:rsid w:val="003E6995"/>
    <w:rsid w:val="003F0CD0"/>
    <w:rsid w:val="003F344A"/>
    <w:rsid w:val="003F47C6"/>
    <w:rsid w:val="003F5B66"/>
    <w:rsid w:val="003F6A17"/>
    <w:rsid w:val="00400EAC"/>
    <w:rsid w:val="00402A1A"/>
    <w:rsid w:val="00404CFC"/>
    <w:rsid w:val="00405DDF"/>
    <w:rsid w:val="00405F19"/>
    <w:rsid w:val="00406A99"/>
    <w:rsid w:val="00412DAA"/>
    <w:rsid w:val="004169CD"/>
    <w:rsid w:val="00420880"/>
    <w:rsid w:val="00422C70"/>
    <w:rsid w:val="0042496B"/>
    <w:rsid w:val="00431108"/>
    <w:rsid w:val="004342FB"/>
    <w:rsid w:val="00436ECD"/>
    <w:rsid w:val="0044093E"/>
    <w:rsid w:val="00444A09"/>
    <w:rsid w:val="00445DF4"/>
    <w:rsid w:val="004479C2"/>
    <w:rsid w:val="00450391"/>
    <w:rsid w:val="0045155F"/>
    <w:rsid w:val="00452516"/>
    <w:rsid w:val="00452CB1"/>
    <w:rsid w:val="00463C64"/>
    <w:rsid w:val="00465729"/>
    <w:rsid w:val="0046625C"/>
    <w:rsid w:val="004712FA"/>
    <w:rsid w:val="00472F72"/>
    <w:rsid w:val="004739F1"/>
    <w:rsid w:val="00477A92"/>
    <w:rsid w:val="00480E9C"/>
    <w:rsid w:val="00481337"/>
    <w:rsid w:val="004821C7"/>
    <w:rsid w:val="004835E5"/>
    <w:rsid w:val="004866D8"/>
    <w:rsid w:val="00486C8E"/>
    <w:rsid w:val="00486F68"/>
    <w:rsid w:val="00487953"/>
    <w:rsid w:val="0049185D"/>
    <w:rsid w:val="00491B03"/>
    <w:rsid w:val="00494507"/>
    <w:rsid w:val="004A18EC"/>
    <w:rsid w:val="004A1E75"/>
    <w:rsid w:val="004A27EE"/>
    <w:rsid w:val="004A4587"/>
    <w:rsid w:val="004A7EBF"/>
    <w:rsid w:val="004B2A94"/>
    <w:rsid w:val="004C1F49"/>
    <w:rsid w:val="004C20D9"/>
    <w:rsid w:val="004C52A0"/>
    <w:rsid w:val="004C53D5"/>
    <w:rsid w:val="004C7955"/>
    <w:rsid w:val="004D0961"/>
    <w:rsid w:val="004D13E8"/>
    <w:rsid w:val="004D29A5"/>
    <w:rsid w:val="004D597E"/>
    <w:rsid w:val="004D61E4"/>
    <w:rsid w:val="004D6F7A"/>
    <w:rsid w:val="004E1B68"/>
    <w:rsid w:val="004E1B6C"/>
    <w:rsid w:val="004E453C"/>
    <w:rsid w:val="004E55E7"/>
    <w:rsid w:val="004E60C2"/>
    <w:rsid w:val="004E76EE"/>
    <w:rsid w:val="004E7CFB"/>
    <w:rsid w:val="004F01C2"/>
    <w:rsid w:val="004F36A4"/>
    <w:rsid w:val="004F4E9E"/>
    <w:rsid w:val="004F5F55"/>
    <w:rsid w:val="00502F8D"/>
    <w:rsid w:val="0050318D"/>
    <w:rsid w:val="005067B9"/>
    <w:rsid w:val="00507B89"/>
    <w:rsid w:val="00510A50"/>
    <w:rsid w:val="00510D2C"/>
    <w:rsid w:val="00512AB6"/>
    <w:rsid w:val="0051384F"/>
    <w:rsid w:val="00516E76"/>
    <w:rsid w:val="0052074D"/>
    <w:rsid w:val="00520792"/>
    <w:rsid w:val="00523C78"/>
    <w:rsid w:val="0052540A"/>
    <w:rsid w:val="00525F53"/>
    <w:rsid w:val="005270B1"/>
    <w:rsid w:val="00530DA9"/>
    <w:rsid w:val="005315E1"/>
    <w:rsid w:val="005331F5"/>
    <w:rsid w:val="00535063"/>
    <w:rsid w:val="00540B3B"/>
    <w:rsid w:val="00541122"/>
    <w:rsid w:val="0054363A"/>
    <w:rsid w:val="00543ABF"/>
    <w:rsid w:val="005464A2"/>
    <w:rsid w:val="0054776C"/>
    <w:rsid w:val="00547BFA"/>
    <w:rsid w:val="0055006A"/>
    <w:rsid w:val="005551F7"/>
    <w:rsid w:val="00555810"/>
    <w:rsid w:val="00556410"/>
    <w:rsid w:val="00556DA8"/>
    <w:rsid w:val="00556F98"/>
    <w:rsid w:val="00557ABF"/>
    <w:rsid w:val="005613DF"/>
    <w:rsid w:val="00562029"/>
    <w:rsid w:val="0056318E"/>
    <w:rsid w:val="00567882"/>
    <w:rsid w:val="005706B4"/>
    <w:rsid w:val="005730D4"/>
    <w:rsid w:val="00574877"/>
    <w:rsid w:val="00577171"/>
    <w:rsid w:val="005802D3"/>
    <w:rsid w:val="00580B55"/>
    <w:rsid w:val="005833B0"/>
    <w:rsid w:val="00585E5F"/>
    <w:rsid w:val="00590C3A"/>
    <w:rsid w:val="00596756"/>
    <w:rsid w:val="005A26FD"/>
    <w:rsid w:val="005A278F"/>
    <w:rsid w:val="005A3472"/>
    <w:rsid w:val="005A4944"/>
    <w:rsid w:val="005A5BD7"/>
    <w:rsid w:val="005A6B60"/>
    <w:rsid w:val="005A722C"/>
    <w:rsid w:val="005B127C"/>
    <w:rsid w:val="005B3775"/>
    <w:rsid w:val="005B543C"/>
    <w:rsid w:val="005B7240"/>
    <w:rsid w:val="005C1577"/>
    <w:rsid w:val="005C4FFB"/>
    <w:rsid w:val="005C6478"/>
    <w:rsid w:val="005C72EA"/>
    <w:rsid w:val="005D0561"/>
    <w:rsid w:val="005D1644"/>
    <w:rsid w:val="005D1776"/>
    <w:rsid w:val="005D3797"/>
    <w:rsid w:val="005E2404"/>
    <w:rsid w:val="005E6D76"/>
    <w:rsid w:val="005F1738"/>
    <w:rsid w:val="005F1DB5"/>
    <w:rsid w:val="005F2820"/>
    <w:rsid w:val="005F39BD"/>
    <w:rsid w:val="005F3ED2"/>
    <w:rsid w:val="0060212B"/>
    <w:rsid w:val="00602E0B"/>
    <w:rsid w:val="0060436F"/>
    <w:rsid w:val="00606D97"/>
    <w:rsid w:val="006079EF"/>
    <w:rsid w:val="00611582"/>
    <w:rsid w:val="00612820"/>
    <w:rsid w:val="00612924"/>
    <w:rsid w:val="00615749"/>
    <w:rsid w:val="00615D8C"/>
    <w:rsid w:val="006163B0"/>
    <w:rsid w:val="00620057"/>
    <w:rsid w:val="00620A76"/>
    <w:rsid w:val="006235AC"/>
    <w:rsid w:val="006245F1"/>
    <w:rsid w:val="00625625"/>
    <w:rsid w:val="00625A44"/>
    <w:rsid w:val="00625C80"/>
    <w:rsid w:val="00627696"/>
    <w:rsid w:val="006339A2"/>
    <w:rsid w:val="00633E6F"/>
    <w:rsid w:val="00633F51"/>
    <w:rsid w:val="006343D3"/>
    <w:rsid w:val="00635CB4"/>
    <w:rsid w:val="00637872"/>
    <w:rsid w:val="00640F15"/>
    <w:rsid w:val="00647E9D"/>
    <w:rsid w:val="00656B96"/>
    <w:rsid w:val="0066077D"/>
    <w:rsid w:val="00664B51"/>
    <w:rsid w:val="006656A0"/>
    <w:rsid w:val="00675C77"/>
    <w:rsid w:val="006766D3"/>
    <w:rsid w:val="00676EFA"/>
    <w:rsid w:val="00681B5A"/>
    <w:rsid w:val="0069189E"/>
    <w:rsid w:val="006A2C11"/>
    <w:rsid w:val="006A42A2"/>
    <w:rsid w:val="006A691D"/>
    <w:rsid w:val="006A75B7"/>
    <w:rsid w:val="006B0289"/>
    <w:rsid w:val="006B0401"/>
    <w:rsid w:val="006B0541"/>
    <w:rsid w:val="006B1DB1"/>
    <w:rsid w:val="006B31B5"/>
    <w:rsid w:val="006B3A33"/>
    <w:rsid w:val="006B7778"/>
    <w:rsid w:val="006C1211"/>
    <w:rsid w:val="006C63B7"/>
    <w:rsid w:val="006D32A3"/>
    <w:rsid w:val="006D4B96"/>
    <w:rsid w:val="006E1118"/>
    <w:rsid w:val="006E6E1C"/>
    <w:rsid w:val="006E6F5D"/>
    <w:rsid w:val="006F1EDE"/>
    <w:rsid w:val="006F2245"/>
    <w:rsid w:val="006F3CAC"/>
    <w:rsid w:val="006F5710"/>
    <w:rsid w:val="006F67D7"/>
    <w:rsid w:val="00702740"/>
    <w:rsid w:val="00702F87"/>
    <w:rsid w:val="00714F68"/>
    <w:rsid w:val="007172D9"/>
    <w:rsid w:val="007213BC"/>
    <w:rsid w:val="00721EA8"/>
    <w:rsid w:val="00723FA6"/>
    <w:rsid w:val="007248BD"/>
    <w:rsid w:val="00725A4B"/>
    <w:rsid w:val="0072669D"/>
    <w:rsid w:val="0073213A"/>
    <w:rsid w:val="0073244C"/>
    <w:rsid w:val="007401EA"/>
    <w:rsid w:val="00740AB9"/>
    <w:rsid w:val="00744334"/>
    <w:rsid w:val="00750667"/>
    <w:rsid w:val="007550BB"/>
    <w:rsid w:val="0076561F"/>
    <w:rsid w:val="00765D0F"/>
    <w:rsid w:val="007663B8"/>
    <w:rsid w:val="007700B3"/>
    <w:rsid w:val="00774F2B"/>
    <w:rsid w:val="007801EE"/>
    <w:rsid w:val="00780326"/>
    <w:rsid w:val="007876DB"/>
    <w:rsid w:val="00787CDF"/>
    <w:rsid w:val="00790C18"/>
    <w:rsid w:val="00791D01"/>
    <w:rsid w:val="00792E53"/>
    <w:rsid w:val="007955BE"/>
    <w:rsid w:val="00796B06"/>
    <w:rsid w:val="00797E3C"/>
    <w:rsid w:val="007A34AA"/>
    <w:rsid w:val="007A3E25"/>
    <w:rsid w:val="007A6A5D"/>
    <w:rsid w:val="007B07AF"/>
    <w:rsid w:val="007B162D"/>
    <w:rsid w:val="007B2016"/>
    <w:rsid w:val="007B487E"/>
    <w:rsid w:val="007B7FA9"/>
    <w:rsid w:val="007C1E9F"/>
    <w:rsid w:val="007C3F30"/>
    <w:rsid w:val="007C5213"/>
    <w:rsid w:val="007C557C"/>
    <w:rsid w:val="007D34BC"/>
    <w:rsid w:val="007D35A1"/>
    <w:rsid w:val="007D3C26"/>
    <w:rsid w:val="007D6BA5"/>
    <w:rsid w:val="007E112E"/>
    <w:rsid w:val="007E2F28"/>
    <w:rsid w:val="007E2F2F"/>
    <w:rsid w:val="007E36E0"/>
    <w:rsid w:val="007E56A4"/>
    <w:rsid w:val="007E6078"/>
    <w:rsid w:val="007E7CA2"/>
    <w:rsid w:val="007E7E7A"/>
    <w:rsid w:val="007F09C2"/>
    <w:rsid w:val="007F0B22"/>
    <w:rsid w:val="007F5CDD"/>
    <w:rsid w:val="007F6BEF"/>
    <w:rsid w:val="00803921"/>
    <w:rsid w:val="008058FB"/>
    <w:rsid w:val="0081029F"/>
    <w:rsid w:val="008106DA"/>
    <w:rsid w:val="00814139"/>
    <w:rsid w:val="00822A60"/>
    <w:rsid w:val="008232D4"/>
    <w:rsid w:val="0082614D"/>
    <w:rsid w:val="00826A86"/>
    <w:rsid w:val="00826E8E"/>
    <w:rsid w:val="0082737A"/>
    <w:rsid w:val="008313C3"/>
    <w:rsid w:val="008325EB"/>
    <w:rsid w:val="008364F1"/>
    <w:rsid w:val="00840CD0"/>
    <w:rsid w:val="008413DE"/>
    <w:rsid w:val="00841B3E"/>
    <w:rsid w:val="00841E0D"/>
    <w:rsid w:val="00842553"/>
    <w:rsid w:val="00845066"/>
    <w:rsid w:val="0084530B"/>
    <w:rsid w:val="00847EAE"/>
    <w:rsid w:val="00850021"/>
    <w:rsid w:val="00851533"/>
    <w:rsid w:val="0085550E"/>
    <w:rsid w:val="008566C7"/>
    <w:rsid w:val="008576E0"/>
    <w:rsid w:val="008600F7"/>
    <w:rsid w:val="00860239"/>
    <w:rsid w:val="00860A19"/>
    <w:rsid w:val="00863316"/>
    <w:rsid w:val="00863DBF"/>
    <w:rsid w:val="00864A72"/>
    <w:rsid w:val="0086590C"/>
    <w:rsid w:val="00866449"/>
    <w:rsid w:val="0087068D"/>
    <w:rsid w:val="00870BA8"/>
    <w:rsid w:val="00871888"/>
    <w:rsid w:val="00871DEA"/>
    <w:rsid w:val="008724C9"/>
    <w:rsid w:val="00873DEC"/>
    <w:rsid w:val="008740F1"/>
    <w:rsid w:val="00875F73"/>
    <w:rsid w:val="0087616C"/>
    <w:rsid w:val="00877398"/>
    <w:rsid w:val="00877FE7"/>
    <w:rsid w:val="0088032B"/>
    <w:rsid w:val="008826FE"/>
    <w:rsid w:val="00883939"/>
    <w:rsid w:val="00885B25"/>
    <w:rsid w:val="008862AB"/>
    <w:rsid w:val="0088693D"/>
    <w:rsid w:val="00892D86"/>
    <w:rsid w:val="00896360"/>
    <w:rsid w:val="00896C9F"/>
    <w:rsid w:val="008A2DB5"/>
    <w:rsid w:val="008A3B75"/>
    <w:rsid w:val="008A49E2"/>
    <w:rsid w:val="008A5EC7"/>
    <w:rsid w:val="008B00FE"/>
    <w:rsid w:val="008B1020"/>
    <w:rsid w:val="008B2BF7"/>
    <w:rsid w:val="008B42F3"/>
    <w:rsid w:val="008B4A8E"/>
    <w:rsid w:val="008B5916"/>
    <w:rsid w:val="008C2749"/>
    <w:rsid w:val="008C4544"/>
    <w:rsid w:val="008C6A57"/>
    <w:rsid w:val="008D2962"/>
    <w:rsid w:val="008D3ECF"/>
    <w:rsid w:val="008D7217"/>
    <w:rsid w:val="008E256D"/>
    <w:rsid w:val="008E41C3"/>
    <w:rsid w:val="008E46A7"/>
    <w:rsid w:val="008F37D8"/>
    <w:rsid w:val="008F4355"/>
    <w:rsid w:val="008F5887"/>
    <w:rsid w:val="008F6266"/>
    <w:rsid w:val="008F7773"/>
    <w:rsid w:val="00901891"/>
    <w:rsid w:val="00901A8C"/>
    <w:rsid w:val="00903BF5"/>
    <w:rsid w:val="0090587B"/>
    <w:rsid w:val="00910815"/>
    <w:rsid w:val="009112B6"/>
    <w:rsid w:val="00914935"/>
    <w:rsid w:val="00914E69"/>
    <w:rsid w:val="009166D0"/>
    <w:rsid w:val="00921610"/>
    <w:rsid w:val="009222F7"/>
    <w:rsid w:val="00923E0E"/>
    <w:rsid w:val="00924EEA"/>
    <w:rsid w:val="009257FB"/>
    <w:rsid w:val="00926E07"/>
    <w:rsid w:val="00927549"/>
    <w:rsid w:val="00932B9F"/>
    <w:rsid w:val="009439CA"/>
    <w:rsid w:val="009458CB"/>
    <w:rsid w:val="00945BD9"/>
    <w:rsid w:val="00946395"/>
    <w:rsid w:val="00947B03"/>
    <w:rsid w:val="00951829"/>
    <w:rsid w:val="00955BC6"/>
    <w:rsid w:val="00956037"/>
    <w:rsid w:val="009560B6"/>
    <w:rsid w:val="00957C36"/>
    <w:rsid w:val="00960775"/>
    <w:rsid w:val="009616C7"/>
    <w:rsid w:val="00962051"/>
    <w:rsid w:val="00963C9C"/>
    <w:rsid w:val="00964B37"/>
    <w:rsid w:val="00966C91"/>
    <w:rsid w:val="0097019C"/>
    <w:rsid w:val="0097041C"/>
    <w:rsid w:val="00972122"/>
    <w:rsid w:val="009730BD"/>
    <w:rsid w:val="00974BD3"/>
    <w:rsid w:val="00980542"/>
    <w:rsid w:val="009809B6"/>
    <w:rsid w:val="009820D1"/>
    <w:rsid w:val="0098222B"/>
    <w:rsid w:val="00982D67"/>
    <w:rsid w:val="00992469"/>
    <w:rsid w:val="009A3898"/>
    <w:rsid w:val="009A6B9C"/>
    <w:rsid w:val="009A7E74"/>
    <w:rsid w:val="009B13BE"/>
    <w:rsid w:val="009B64A3"/>
    <w:rsid w:val="009B6505"/>
    <w:rsid w:val="009B679B"/>
    <w:rsid w:val="009C0C6C"/>
    <w:rsid w:val="009C3DC7"/>
    <w:rsid w:val="009C7F1D"/>
    <w:rsid w:val="009D09E7"/>
    <w:rsid w:val="009D6650"/>
    <w:rsid w:val="009E234F"/>
    <w:rsid w:val="009E33FD"/>
    <w:rsid w:val="009E47C5"/>
    <w:rsid w:val="009E5BE2"/>
    <w:rsid w:val="009F6001"/>
    <w:rsid w:val="009F7770"/>
    <w:rsid w:val="009F7DCC"/>
    <w:rsid w:val="00A01B69"/>
    <w:rsid w:val="00A01E94"/>
    <w:rsid w:val="00A01EB4"/>
    <w:rsid w:val="00A0234B"/>
    <w:rsid w:val="00A02F0E"/>
    <w:rsid w:val="00A04618"/>
    <w:rsid w:val="00A067B3"/>
    <w:rsid w:val="00A06FA3"/>
    <w:rsid w:val="00A12A73"/>
    <w:rsid w:val="00A17207"/>
    <w:rsid w:val="00A200A3"/>
    <w:rsid w:val="00A2013C"/>
    <w:rsid w:val="00A21051"/>
    <w:rsid w:val="00A236B3"/>
    <w:rsid w:val="00A2632A"/>
    <w:rsid w:val="00A266FF"/>
    <w:rsid w:val="00A273E2"/>
    <w:rsid w:val="00A301F3"/>
    <w:rsid w:val="00A31A85"/>
    <w:rsid w:val="00A33430"/>
    <w:rsid w:val="00A35ADC"/>
    <w:rsid w:val="00A36224"/>
    <w:rsid w:val="00A37D97"/>
    <w:rsid w:val="00A40E5F"/>
    <w:rsid w:val="00A42876"/>
    <w:rsid w:val="00A4557C"/>
    <w:rsid w:val="00A46039"/>
    <w:rsid w:val="00A46972"/>
    <w:rsid w:val="00A519D4"/>
    <w:rsid w:val="00A51A80"/>
    <w:rsid w:val="00A528A3"/>
    <w:rsid w:val="00A54195"/>
    <w:rsid w:val="00A549BD"/>
    <w:rsid w:val="00A55012"/>
    <w:rsid w:val="00A557E4"/>
    <w:rsid w:val="00A60F83"/>
    <w:rsid w:val="00A63F61"/>
    <w:rsid w:val="00A650B2"/>
    <w:rsid w:val="00A67763"/>
    <w:rsid w:val="00A6784A"/>
    <w:rsid w:val="00A73CFB"/>
    <w:rsid w:val="00A74945"/>
    <w:rsid w:val="00A7514D"/>
    <w:rsid w:val="00A76217"/>
    <w:rsid w:val="00A82FEB"/>
    <w:rsid w:val="00A865C4"/>
    <w:rsid w:val="00A877A7"/>
    <w:rsid w:val="00A90470"/>
    <w:rsid w:val="00A924FA"/>
    <w:rsid w:val="00A93572"/>
    <w:rsid w:val="00A942DE"/>
    <w:rsid w:val="00AA04B7"/>
    <w:rsid w:val="00AA1161"/>
    <w:rsid w:val="00AA3FE8"/>
    <w:rsid w:val="00AA4BB8"/>
    <w:rsid w:val="00AA569F"/>
    <w:rsid w:val="00AA6AD2"/>
    <w:rsid w:val="00AB1E83"/>
    <w:rsid w:val="00AB353E"/>
    <w:rsid w:val="00AB6BF8"/>
    <w:rsid w:val="00AC1D7C"/>
    <w:rsid w:val="00AC1D8A"/>
    <w:rsid w:val="00AC2628"/>
    <w:rsid w:val="00AD1CD9"/>
    <w:rsid w:val="00AD3B44"/>
    <w:rsid w:val="00AD5641"/>
    <w:rsid w:val="00AD6042"/>
    <w:rsid w:val="00AD6F42"/>
    <w:rsid w:val="00AD730F"/>
    <w:rsid w:val="00AD78AF"/>
    <w:rsid w:val="00AD7FCC"/>
    <w:rsid w:val="00AE0E8B"/>
    <w:rsid w:val="00AE2779"/>
    <w:rsid w:val="00AE51FA"/>
    <w:rsid w:val="00AE5204"/>
    <w:rsid w:val="00AE5CC2"/>
    <w:rsid w:val="00AE6D74"/>
    <w:rsid w:val="00AE7819"/>
    <w:rsid w:val="00AF10AC"/>
    <w:rsid w:val="00AF549E"/>
    <w:rsid w:val="00B0126F"/>
    <w:rsid w:val="00B0146F"/>
    <w:rsid w:val="00B01D26"/>
    <w:rsid w:val="00B037FF"/>
    <w:rsid w:val="00B05F02"/>
    <w:rsid w:val="00B11C8E"/>
    <w:rsid w:val="00B12887"/>
    <w:rsid w:val="00B13D3E"/>
    <w:rsid w:val="00B17E61"/>
    <w:rsid w:val="00B20402"/>
    <w:rsid w:val="00B21EDD"/>
    <w:rsid w:val="00B24C6B"/>
    <w:rsid w:val="00B2684C"/>
    <w:rsid w:val="00B314FD"/>
    <w:rsid w:val="00B3205B"/>
    <w:rsid w:val="00B33B54"/>
    <w:rsid w:val="00B34DE5"/>
    <w:rsid w:val="00B3665D"/>
    <w:rsid w:val="00B37B75"/>
    <w:rsid w:val="00B409FC"/>
    <w:rsid w:val="00B42727"/>
    <w:rsid w:val="00B45DDC"/>
    <w:rsid w:val="00B46170"/>
    <w:rsid w:val="00B52622"/>
    <w:rsid w:val="00B52F39"/>
    <w:rsid w:val="00B53ECC"/>
    <w:rsid w:val="00B5598C"/>
    <w:rsid w:val="00B565C7"/>
    <w:rsid w:val="00B633B3"/>
    <w:rsid w:val="00B64D67"/>
    <w:rsid w:val="00B711B5"/>
    <w:rsid w:val="00B712DA"/>
    <w:rsid w:val="00B733DE"/>
    <w:rsid w:val="00B7395C"/>
    <w:rsid w:val="00B766F2"/>
    <w:rsid w:val="00B769D5"/>
    <w:rsid w:val="00B81D69"/>
    <w:rsid w:val="00B837F9"/>
    <w:rsid w:val="00B86058"/>
    <w:rsid w:val="00B86564"/>
    <w:rsid w:val="00B86C37"/>
    <w:rsid w:val="00B878B6"/>
    <w:rsid w:val="00B901A6"/>
    <w:rsid w:val="00B91143"/>
    <w:rsid w:val="00B91B6B"/>
    <w:rsid w:val="00B92B88"/>
    <w:rsid w:val="00B933B8"/>
    <w:rsid w:val="00B93CA3"/>
    <w:rsid w:val="00B9573E"/>
    <w:rsid w:val="00B96642"/>
    <w:rsid w:val="00BA5152"/>
    <w:rsid w:val="00BA5B7F"/>
    <w:rsid w:val="00BA6C63"/>
    <w:rsid w:val="00BA6FE1"/>
    <w:rsid w:val="00BA7685"/>
    <w:rsid w:val="00BB0801"/>
    <w:rsid w:val="00BB08E7"/>
    <w:rsid w:val="00BB351A"/>
    <w:rsid w:val="00BC4687"/>
    <w:rsid w:val="00BC48E9"/>
    <w:rsid w:val="00BC6A9B"/>
    <w:rsid w:val="00BD2EF0"/>
    <w:rsid w:val="00BD4E9A"/>
    <w:rsid w:val="00BE0C8F"/>
    <w:rsid w:val="00BE13E2"/>
    <w:rsid w:val="00BE4B6F"/>
    <w:rsid w:val="00BE6635"/>
    <w:rsid w:val="00BE6752"/>
    <w:rsid w:val="00BE6767"/>
    <w:rsid w:val="00BF0ADF"/>
    <w:rsid w:val="00BF1903"/>
    <w:rsid w:val="00BF246A"/>
    <w:rsid w:val="00BF2AF9"/>
    <w:rsid w:val="00BF4076"/>
    <w:rsid w:val="00BF6FF5"/>
    <w:rsid w:val="00BF7B9A"/>
    <w:rsid w:val="00C02FDF"/>
    <w:rsid w:val="00C04A51"/>
    <w:rsid w:val="00C04F2C"/>
    <w:rsid w:val="00C067B1"/>
    <w:rsid w:val="00C0680B"/>
    <w:rsid w:val="00C07611"/>
    <w:rsid w:val="00C12D98"/>
    <w:rsid w:val="00C14A8D"/>
    <w:rsid w:val="00C17252"/>
    <w:rsid w:val="00C17B4F"/>
    <w:rsid w:val="00C2018D"/>
    <w:rsid w:val="00C20599"/>
    <w:rsid w:val="00C214CD"/>
    <w:rsid w:val="00C22248"/>
    <w:rsid w:val="00C3182F"/>
    <w:rsid w:val="00C31DBE"/>
    <w:rsid w:val="00C32F12"/>
    <w:rsid w:val="00C32F8B"/>
    <w:rsid w:val="00C402F6"/>
    <w:rsid w:val="00C40C4C"/>
    <w:rsid w:val="00C43784"/>
    <w:rsid w:val="00C459FD"/>
    <w:rsid w:val="00C46230"/>
    <w:rsid w:val="00C506BA"/>
    <w:rsid w:val="00C518B8"/>
    <w:rsid w:val="00C51EB4"/>
    <w:rsid w:val="00C53520"/>
    <w:rsid w:val="00C5396E"/>
    <w:rsid w:val="00C5597A"/>
    <w:rsid w:val="00C5640A"/>
    <w:rsid w:val="00C578A1"/>
    <w:rsid w:val="00C60663"/>
    <w:rsid w:val="00C6150F"/>
    <w:rsid w:val="00C615EF"/>
    <w:rsid w:val="00C61BDA"/>
    <w:rsid w:val="00C6520D"/>
    <w:rsid w:val="00C72932"/>
    <w:rsid w:val="00C85E3F"/>
    <w:rsid w:val="00C93297"/>
    <w:rsid w:val="00C932C4"/>
    <w:rsid w:val="00C968D0"/>
    <w:rsid w:val="00C96FDF"/>
    <w:rsid w:val="00CA10A1"/>
    <w:rsid w:val="00CA1C46"/>
    <w:rsid w:val="00CA2048"/>
    <w:rsid w:val="00CA29C8"/>
    <w:rsid w:val="00CA3280"/>
    <w:rsid w:val="00CA4B8B"/>
    <w:rsid w:val="00CA4BF8"/>
    <w:rsid w:val="00CA4DDE"/>
    <w:rsid w:val="00CA5284"/>
    <w:rsid w:val="00CA6646"/>
    <w:rsid w:val="00CA7AC7"/>
    <w:rsid w:val="00CB1703"/>
    <w:rsid w:val="00CB1F8A"/>
    <w:rsid w:val="00CB232F"/>
    <w:rsid w:val="00CB5D9C"/>
    <w:rsid w:val="00CC0CBE"/>
    <w:rsid w:val="00CC2BA0"/>
    <w:rsid w:val="00CD053B"/>
    <w:rsid w:val="00CD1ADD"/>
    <w:rsid w:val="00CD1F85"/>
    <w:rsid w:val="00CD36C9"/>
    <w:rsid w:val="00CD38F0"/>
    <w:rsid w:val="00CD515E"/>
    <w:rsid w:val="00CD6CFC"/>
    <w:rsid w:val="00CD70E3"/>
    <w:rsid w:val="00CE1EF9"/>
    <w:rsid w:val="00CE3E5C"/>
    <w:rsid w:val="00CE4D05"/>
    <w:rsid w:val="00CF0947"/>
    <w:rsid w:val="00CF3079"/>
    <w:rsid w:val="00CF692A"/>
    <w:rsid w:val="00CF6C0F"/>
    <w:rsid w:val="00CF7590"/>
    <w:rsid w:val="00D0000B"/>
    <w:rsid w:val="00D018F5"/>
    <w:rsid w:val="00D02684"/>
    <w:rsid w:val="00D02C81"/>
    <w:rsid w:val="00D04EC5"/>
    <w:rsid w:val="00D06ACB"/>
    <w:rsid w:val="00D0770D"/>
    <w:rsid w:val="00D10541"/>
    <w:rsid w:val="00D1060E"/>
    <w:rsid w:val="00D11BFE"/>
    <w:rsid w:val="00D11DD0"/>
    <w:rsid w:val="00D128D7"/>
    <w:rsid w:val="00D12BC9"/>
    <w:rsid w:val="00D13946"/>
    <w:rsid w:val="00D1447A"/>
    <w:rsid w:val="00D16770"/>
    <w:rsid w:val="00D171C6"/>
    <w:rsid w:val="00D27AE0"/>
    <w:rsid w:val="00D30020"/>
    <w:rsid w:val="00D31F16"/>
    <w:rsid w:val="00D33B67"/>
    <w:rsid w:val="00D33D91"/>
    <w:rsid w:val="00D3505A"/>
    <w:rsid w:val="00D363FA"/>
    <w:rsid w:val="00D43C81"/>
    <w:rsid w:val="00D44AD1"/>
    <w:rsid w:val="00D46D58"/>
    <w:rsid w:val="00D46EA9"/>
    <w:rsid w:val="00D46EDC"/>
    <w:rsid w:val="00D53965"/>
    <w:rsid w:val="00D54124"/>
    <w:rsid w:val="00D541E4"/>
    <w:rsid w:val="00D559E1"/>
    <w:rsid w:val="00D56B21"/>
    <w:rsid w:val="00D60168"/>
    <w:rsid w:val="00D61075"/>
    <w:rsid w:val="00D64E7E"/>
    <w:rsid w:val="00D67087"/>
    <w:rsid w:val="00D7113F"/>
    <w:rsid w:val="00D7237C"/>
    <w:rsid w:val="00D72894"/>
    <w:rsid w:val="00D73B08"/>
    <w:rsid w:val="00D7563A"/>
    <w:rsid w:val="00D77149"/>
    <w:rsid w:val="00D77239"/>
    <w:rsid w:val="00D77915"/>
    <w:rsid w:val="00D817F9"/>
    <w:rsid w:val="00D83451"/>
    <w:rsid w:val="00D84B5F"/>
    <w:rsid w:val="00D852B2"/>
    <w:rsid w:val="00D85E88"/>
    <w:rsid w:val="00D8601F"/>
    <w:rsid w:val="00D86E66"/>
    <w:rsid w:val="00D87A6E"/>
    <w:rsid w:val="00D93543"/>
    <w:rsid w:val="00D93980"/>
    <w:rsid w:val="00D94250"/>
    <w:rsid w:val="00D946C4"/>
    <w:rsid w:val="00D96517"/>
    <w:rsid w:val="00DA01E0"/>
    <w:rsid w:val="00DA03BC"/>
    <w:rsid w:val="00DA04CA"/>
    <w:rsid w:val="00DA2A3C"/>
    <w:rsid w:val="00DA553B"/>
    <w:rsid w:val="00DA792E"/>
    <w:rsid w:val="00DB20D8"/>
    <w:rsid w:val="00DB3420"/>
    <w:rsid w:val="00DB63A0"/>
    <w:rsid w:val="00DC03A4"/>
    <w:rsid w:val="00DC0ADF"/>
    <w:rsid w:val="00DC16C4"/>
    <w:rsid w:val="00DC2D46"/>
    <w:rsid w:val="00DC5166"/>
    <w:rsid w:val="00DC6A4F"/>
    <w:rsid w:val="00DD050D"/>
    <w:rsid w:val="00DD0529"/>
    <w:rsid w:val="00DD05D7"/>
    <w:rsid w:val="00DD09CE"/>
    <w:rsid w:val="00DD2B54"/>
    <w:rsid w:val="00DD2FB8"/>
    <w:rsid w:val="00DD3C89"/>
    <w:rsid w:val="00DD7FC4"/>
    <w:rsid w:val="00DE096D"/>
    <w:rsid w:val="00DE2729"/>
    <w:rsid w:val="00DE51BD"/>
    <w:rsid w:val="00DE6DD3"/>
    <w:rsid w:val="00DE73E3"/>
    <w:rsid w:val="00DF2217"/>
    <w:rsid w:val="00DF77C8"/>
    <w:rsid w:val="00E003F3"/>
    <w:rsid w:val="00E01162"/>
    <w:rsid w:val="00E01DD5"/>
    <w:rsid w:val="00E06C03"/>
    <w:rsid w:val="00E1136F"/>
    <w:rsid w:val="00E11395"/>
    <w:rsid w:val="00E11845"/>
    <w:rsid w:val="00E12BEE"/>
    <w:rsid w:val="00E26A36"/>
    <w:rsid w:val="00E27296"/>
    <w:rsid w:val="00E274A3"/>
    <w:rsid w:val="00E34533"/>
    <w:rsid w:val="00E35109"/>
    <w:rsid w:val="00E36D77"/>
    <w:rsid w:val="00E430AD"/>
    <w:rsid w:val="00E458B5"/>
    <w:rsid w:val="00E45D8D"/>
    <w:rsid w:val="00E465D3"/>
    <w:rsid w:val="00E47E4F"/>
    <w:rsid w:val="00E50433"/>
    <w:rsid w:val="00E50EE7"/>
    <w:rsid w:val="00E51232"/>
    <w:rsid w:val="00E515F8"/>
    <w:rsid w:val="00E5208B"/>
    <w:rsid w:val="00E54C1C"/>
    <w:rsid w:val="00E57283"/>
    <w:rsid w:val="00E62E8C"/>
    <w:rsid w:val="00E637FB"/>
    <w:rsid w:val="00E64C85"/>
    <w:rsid w:val="00E6556C"/>
    <w:rsid w:val="00E670DE"/>
    <w:rsid w:val="00E67C6C"/>
    <w:rsid w:val="00E72E4E"/>
    <w:rsid w:val="00E73503"/>
    <w:rsid w:val="00E735EE"/>
    <w:rsid w:val="00E74AA3"/>
    <w:rsid w:val="00E81B83"/>
    <w:rsid w:val="00E842B5"/>
    <w:rsid w:val="00E854C0"/>
    <w:rsid w:val="00E86EE6"/>
    <w:rsid w:val="00E876C4"/>
    <w:rsid w:val="00E931DE"/>
    <w:rsid w:val="00E95272"/>
    <w:rsid w:val="00E9538E"/>
    <w:rsid w:val="00E95CDB"/>
    <w:rsid w:val="00E95D1C"/>
    <w:rsid w:val="00E9697E"/>
    <w:rsid w:val="00EA0433"/>
    <w:rsid w:val="00EA13F1"/>
    <w:rsid w:val="00EA2F3D"/>
    <w:rsid w:val="00EA44A6"/>
    <w:rsid w:val="00EA5825"/>
    <w:rsid w:val="00EB1879"/>
    <w:rsid w:val="00EB198F"/>
    <w:rsid w:val="00EB24E5"/>
    <w:rsid w:val="00EB34CB"/>
    <w:rsid w:val="00EB4F93"/>
    <w:rsid w:val="00EB4FE5"/>
    <w:rsid w:val="00EB55A9"/>
    <w:rsid w:val="00EB6706"/>
    <w:rsid w:val="00EB6B8F"/>
    <w:rsid w:val="00EC3DB5"/>
    <w:rsid w:val="00EC636F"/>
    <w:rsid w:val="00ED03F7"/>
    <w:rsid w:val="00EE0254"/>
    <w:rsid w:val="00EE346E"/>
    <w:rsid w:val="00EE4749"/>
    <w:rsid w:val="00EE6F45"/>
    <w:rsid w:val="00EF3A98"/>
    <w:rsid w:val="00EF4575"/>
    <w:rsid w:val="00EF4C71"/>
    <w:rsid w:val="00EF5E7B"/>
    <w:rsid w:val="00F00DA7"/>
    <w:rsid w:val="00F016D5"/>
    <w:rsid w:val="00F05D41"/>
    <w:rsid w:val="00F06ADE"/>
    <w:rsid w:val="00F1152B"/>
    <w:rsid w:val="00F11625"/>
    <w:rsid w:val="00F14A7F"/>
    <w:rsid w:val="00F24CCB"/>
    <w:rsid w:val="00F316D7"/>
    <w:rsid w:val="00F348E7"/>
    <w:rsid w:val="00F4007D"/>
    <w:rsid w:val="00F43A87"/>
    <w:rsid w:val="00F46EEA"/>
    <w:rsid w:val="00F51A35"/>
    <w:rsid w:val="00F528BA"/>
    <w:rsid w:val="00F52C68"/>
    <w:rsid w:val="00F62669"/>
    <w:rsid w:val="00F62A80"/>
    <w:rsid w:val="00F64AD6"/>
    <w:rsid w:val="00F65219"/>
    <w:rsid w:val="00F667BE"/>
    <w:rsid w:val="00F74C18"/>
    <w:rsid w:val="00F766F2"/>
    <w:rsid w:val="00F811DE"/>
    <w:rsid w:val="00F86C8E"/>
    <w:rsid w:val="00F8748C"/>
    <w:rsid w:val="00F94EC8"/>
    <w:rsid w:val="00FA0C52"/>
    <w:rsid w:val="00FA342C"/>
    <w:rsid w:val="00FA3A98"/>
    <w:rsid w:val="00FA3CB8"/>
    <w:rsid w:val="00FA5980"/>
    <w:rsid w:val="00FB2B0E"/>
    <w:rsid w:val="00FC01F0"/>
    <w:rsid w:val="00FD43A3"/>
    <w:rsid w:val="00FD701E"/>
    <w:rsid w:val="00FE1FC0"/>
    <w:rsid w:val="00FE7B7E"/>
    <w:rsid w:val="00FF4335"/>
    <w:rsid w:val="00FF5931"/>
    <w:rsid w:val="00FF73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EC36"/>
  <w15:docId w15:val="{FEA535DC-8B86-47E6-A8CD-497B7248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0D8"/>
    <w:pPr>
      <w:spacing w:after="0"/>
      <w:jc w:val="both"/>
    </w:pPr>
    <w:rPr>
      <w:rFonts w:ascii="Times New Roman" w:hAnsi="Times New Roman"/>
    </w:rPr>
  </w:style>
  <w:style w:type="paragraph" w:styleId="Titre1">
    <w:name w:val="heading 1"/>
    <w:basedOn w:val="titreI"/>
    <w:next w:val="Normal"/>
    <w:link w:val="Titre1Car"/>
    <w:autoRedefine/>
    <w:qFormat/>
    <w:rsid w:val="007A3E25"/>
    <w:pPr>
      <w:numPr>
        <w:numId w:val="7"/>
      </w:numPr>
      <w:spacing w:before="360" w:after="120"/>
      <w:ind w:left="1070"/>
      <w:outlineLvl w:val="0"/>
    </w:pPr>
    <w:rPr>
      <w:color w:val="000000" w:themeColor="text1"/>
    </w:rPr>
  </w:style>
  <w:style w:type="paragraph" w:styleId="Titre2">
    <w:name w:val="heading 2"/>
    <w:basedOn w:val="Normal"/>
    <w:next w:val="Normal"/>
    <w:link w:val="Titre2Car"/>
    <w:unhideWhenUsed/>
    <w:qFormat/>
    <w:rsid w:val="007E7CA2"/>
    <w:pPr>
      <w:numPr>
        <w:ilvl w:val="1"/>
        <w:numId w:val="2"/>
      </w:numPr>
      <w:spacing w:before="240" w:after="120" w:line="240" w:lineRule="auto"/>
      <w:outlineLvl w:val="1"/>
    </w:pPr>
    <w:rPr>
      <w:rFonts w:eastAsiaTheme="majorEastAsia" w:cstheme="majorBidi"/>
      <w:b/>
      <w:sz w:val="24"/>
    </w:rPr>
  </w:style>
  <w:style w:type="paragraph" w:styleId="Titre3">
    <w:name w:val="heading 3"/>
    <w:basedOn w:val="Paragraphedeliste"/>
    <w:next w:val="Normal"/>
    <w:link w:val="Titre3Car"/>
    <w:unhideWhenUsed/>
    <w:qFormat/>
    <w:rsid w:val="0081029F"/>
    <w:pPr>
      <w:numPr>
        <w:ilvl w:val="2"/>
        <w:numId w:val="8"/>
      </w:numPr>
      <w:outlineLvl w:val="2"/>
    </w:pPr>
    <w:rPr>
      <w:b/>
      <w:i/>
      <w:u w:val="single"/>
    </w:rPr>
  </w:style>
  <w:style w:type="paragraph" w:styleId="Titre4">
    <w:name w:val="heading 4"/>
    <w:basedOn w:val="Normal"/>
    <w:next w:val="Normal"/>
    <w:link w:val="Titre4Car"/>
    <w:unhideWhenUsed/>
    <w:qFormat/>
    <w:rsid w:val="00F94EC8"/>
    <w:pPr>
      <w:keepNext/>
      <w:keepLines/>
      <w:numPr>
        <w:ilvl w:val="3"/>
        <w:numId w:val="2"/>
      </w:numPr>
      <w:spacing w:before="240" w:line="240" w:lineRule="auto"/>
      <w:outlineLvl w:val="3"/>
    </w:pPr>
    <w:rPr>
      <w:rFonts w:ascii="Marianne" w:eastAsiaTheme="majorEastAsia" w:hAnsi="Marianne" w:cstheme="majorBidi"/>
      <w:i/>
      <w:iCs/>
    </w:rPr>
  </w:style>
  <w:style w:type="paragraph" w:styleId="Titre5">
    <w:name w:val="heading 5"/>
    <w:basedOn w:val="Normal"/>
    <w:next w:val="Normal"/>
    <w:link w:val="Titre5Car"/>
    <w:uiPriority w:val="9"/>
    <w:semiHidden/>
    <w:unhideWhenUsed/>
    <w:rsid w:val="0088693D"/>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8693D"/>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8693D"/>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8693D"/>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8693D"/>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A3E25"/>
    <w:rPr>
      <w:rFonts w:ascii="Times New Roman" w:hAnsi="Times New Roman"/>
      <w:b/>
      <w:caps/>
      <w:color w:val="000000" w:themeColor="text1"/>
      <w:sz w:val="28"/>
      <w:lang w:eastAsia="fr-FR"/>
    </w:rPr>
  </w:style>
  <w:style w:type="character" w:customStyle="1" w:styleId="Titre2Car">
    <w:name w:val="Titre 2 Car"/>
    <w:basedOn w:val="Policepardfaut"/>
    <w:link w:val="Titre2"/>
    <w:rsid w:val="007E7CA2"/>
    <w:rPr>
      <w:rFonts w:ascii="Times New Roman" w:eastAsiaTheme="majorEastAsia" w:hAnsi="Times New Roman" w:cstheme="majorBidi"/>
      <w:b/>
      <w:sz w:val="24"/>
    </w:rPr>
  </w:style>
  <w:style w:type="character" w:customStyle="1" w:styleId="Titre3Car">
    <w:name w:val="Titre 3 Car"/>
    <w:basedOn w:val="Policepardfaut"/>
    <w:link w:val="Titre3"/>
    <w:rsid w:val="0081029F"/>
    <w:rPr>
      <w:rFonts w:ascii="Times New Roman" w:hAnsi="Times New Roman"/>
      <w:b/>
      <w:i/>
      <w:u w:val="single"/>
    </w:rPr>
  </w:style>
  <w:style w:type="character" w:customStyle="1" w:styleId="Titre4Car">
    <w:name w:val="Titre 4 Car"/>
    <w:basedOn w:val="Policepardfaut"/>
    <w:link w:val="Titre4"/>
    <w:rsid w:val="00F94EC8"/>
    <w:rPr>
      <w:rFonts w:ascii="Marianne" w:eastAsiaTheme="majorEastAsia" w:hAnsi="Marianne" w:cstheme="majorBidi"/>
      <w:i/>
      <w:iCs/>
    </w:rPr>
  </w:style>
  <w:style w:type="character" w:customStyle="1" w:styleId="Titre5Car">
    <w:name w:val="Titre 5 Car"/>
    <w:basedOn w:val="Policepardfaut"/>
    <w:link w:val="Titre5"/>
    <w:uiPriority w:val="9"/>
    <w:semiHidden/>
    <w:rsid w:val="0088693D"/>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88693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88693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88693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8693D"/>
    <w:rPr>
      <w:rFonts w:asciiTheme="majorHAnsi" w:eastAsiaTheme="majorEastAsia" w:hAnsiTheme="majorHAnsi" w:cstheme="majorBidi"/>
      <w:i/>
      <w:iCs/>
      <w:color w:val="272727" w:themeColor="text1" w:themeTint="D8"/>
      <w:sz w:val="21"/>
      <w:szCs w:val="21"/>
    </w:rPr>
  </w:style>
  <w:style w:type="paragraph" w:styleId="Pieddepage">
    <w:name w:val="footer"/>
    <w:basedOn w:val="Normal"/>
    <w:link w:val="PieddepageCar"/>
    <w:uiPriority w:val="99"/>
    <w:unhideWhenUsed/>
    <w:rsid w:val="00555810"/>
    <w:pPr>
      <w:tabs>
        <w:tab w:val="center" w:pos="4536"/>
        <w:tab w:val="right" w:pos="9072"/>
      </w:tabs>
      <w:spacing w:line="240" w:lineRule="auto"/>
    </w:pPr>
  </w:style>
  <w:style w:type="character" w:customStyle="1" w:styleId="PieddepageCar">
    <w:name w:val="Pied de page Car"/>
    <w:basedOn w:val="Policepardfaut"/>
    <w:link w:val="Pieddepage"/>
    <w:uiPriority w:val="99"/>
    <w:rsid w:val="00555810"/>
  </w:style>
  <w:style w:type="paragraph" w:styleId="En-tte">
    <w:name w:val="header"/>
    <w:basedOn w:val="Normal"/>
    <w:link w:val="En-tteCar"/>
    <w:uiPriority w:val="99"/>
    <w:unhideWhenUsed/>
    <w:rsid w:val="00D46EDC"/>
    <w:pPr>
      <w:tabs>
        <w:tab w:val="center" w:pos="4536"/>
        <w:tab w:val="right" w:pos="9072"/>
      </w:tabs>
      <w:spacing w:line="240" w:lineRule="auto"/>
    </w:pPr>
  </w:style>
  <w:style w:type="character" w:customStyle="1" w:styleId="En-tteCar">
    <w:name w:val="En-tête Car"/>
    <w:basedOn w:val="Policepardfaut"/>
    <w:link w:val="En-tte"/>
    <w:uiPriority w:val="99"/>
    <w:rsid w:val="00D46EDC"/>
  </w:style>
  <w:style w:type="paragraph" w:styleId="Textedebulles">
    <w:name w:val="Balloon Text"/>
    <w:basedOn w:val="Normal"/>
    <w:link w:val="TextedebullesCar"/>
    <w:uiPriority w:val="99"/>
    <w:semiHidden/>
    <w:unhideWhenUsed/>
    <w:rsid w:val="00947B03"/>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7B03"/>
    <w:rPr>
      <w:rFonts w:ascii="Tahoma" w:hAnsi="Tahoma" w:cs="Tahoma"/>
      <w:sz w:val="16"/>
      <w:szCs w:val="16"/>
    </w:rPr>
  </w:style>
  <w:style w:type="paragraph" w:styleId="Corpsdetexte">
    <w:name w:val="Body Text"/>
    <w:aliases w:val="*C2Texte"/>
    <w:basedOn w:val="Normal"/>
    <w:link w:val="CorpsdetexteCar"/>
    <w:rsid w:val="00F8748C"/>
    <w:pPr>
      <w:spacing w:before="120" w:line="240" w:lineRule="auto"/>
    </w:pPr>
    <w:rPr>
      <w:rFonts w:ascii="Marianne" w:eastAsia="Times New Roman" w:hAnsi="Marianne" w:cs="Times New Roman"/>
      <w:noProof/>
      <w:lang w:eastAsia="fr-FR"/>
    </w:rPr>
  </w:style>
  <w:style w:type="character" w:customStyle="1" w:styleId="CorpsdetexteCar">
    <w:name w:val="Corps de texte Car"/>
    <w:aliases w:val="*C2Texte Car"/>
    <w:basedOn w:val="Policepardfaut"/>
    <w:link w:val="Corpsdetexte"/>
    <w:rsid w:val="00F8748C"/>
    <w:rPr>
      <w:rFonts w:ascii="Marianne" w:eastAsia="Times New Roman" w:hAnsi="Marianne" w:cs="Times New Roman"/>
      <w:noProof/>
      <w:lang w:eastAsia="fr-FR"/>
    </w:rPr>
  </w:style>
  <w:style w:type="paragraph" w:customStyle="1" w:styleId="PN1">
    <w:name w:val="*PN1"/>
    <w:basedOn w:val="Corpsdetexte"/>
    <w:link w:val="PN1Car"/>
    <w:rsid w:val="00D77915"/>
    <w:pPr>
      <w:numPr>
        <w:numId w:val="3"/>
      </w:numPr>
      <w:spacing w:before="60"/>
      <w:ind w:left="284" w:hanging="284"/>
    </w:pPr>
  </w:style>
  <w:style w:type="character" w:customStyle="1" w:styleId="PN1Car">
    <w:name w:val="*PN1 Car"/>
    <w:link w:val="PN1"/>
    <w:rsid w:val="00D77915"/>
    <w:rPr>
      <w:rFonts w:ascii="Marianne" w:eastAsia="Times New Roman" w:hAnsi="Marianne" w:cs="Times New Roman"/>
      <w:noProof/>
      <w:lang w:eastAsia="fr-FR"/>
    </w:rPr>
  </w:style>
  <w:style w:type="paragraph" w:customStyle="1" w:styleId="PN2">
    <w:name w:val="*PN2"/>
    <w:basedOn w:val="Normal"/>
    <w:rsid w:val="00D77915"/>
    <w:pPr>
      <w:numPr>
        <w:numId w:val="4"/>
      </w:numPr>
      <w:spacing w:before="60" w:line="240" w:lineRule="auto"/>
      <w:ind w:left="567" w:hanging="283"/>
    </w:pPr>
    <w:rPr>
      <w:rFonts w:ascii="Marianne" w:eastAsia="Times New Roman" w:hAnsi="Marianne" w:cs="Times New Roman"/>
      <w:noProof/>
      <w:szCs w:val="24"/>
      <w:lang w:eastAsia="fr-FR"/>
    </w:rPr>
  </w:style>
  <w:style w:type="paragraph" w:styleId="Paragraphedeliste">
    <w:name w:val="List Paragraph"/>
    <w:basedOn w:val="Normal"/>
    <w:link w:val="ParagraphedelisteCar"/>
    <w:uiPriority w:val="34"/>
    <w:qFormat/>
    <w:rsid w:val="00606D97"/>
    <w:pPr>
      <w:ind w:left="720"/>
      <w:contextualSpacing/>
    </w:pPr>
  </w:style>
  <w:style w:type="paragraph" w:customStyle="1" w:styleId="Prambule">
    <w:name w:val="*Préambule"/>
    <w:basedOn w:val="Corpsdetexte"/>
    <w:rsid w:val="00F8748C"/>
    <w:pPr>
      <w:spacing w:before="960"/>
    </w:pPr>
  </w:style>
  <w:style w:type="paragraph" w:customStyle="1" w:styleId="ZRdac">
    <w:name w:val="*ZRédac"/>
    <w:basedOn w:val="Corpsdetexte"/>
    <w:link w:val="ZRdacCar"/>
    <w:rsid w:val="00D83451"/>
    <w:pPr>
      <w:pBdr>
        <w:top w:val="single" w:sz="4" w:space="1" w:color="auto"/>
      </w:pBdr>
    </w:pPr>
    <w:rPr>
      <w:sz w:val="17"/>
      <w:szCs w:val="17"/>
    </w:rPr>
  </w:style>
  <w:style w:type="character" w:customStyle="1" w:styleId="ZRdacCar">
    <w:name w:val="*ZRédac Car"/>
    <w:basedOn w:val="CorpsdetexteCar"/>
    <w:link w:val="ZRdac"/>
    <w:rsid w:val="00D83451"/>
    <w:rPr>
      <w:rFonts w:ascii="Marianne" w:eastAsia="Times New Roman" w:hAnsi="Marianne" w:cs="Times New Roman"/>
      <w:noProof/>
      <w:sz w:val="17"/>
      <w:szCs w:val="17"/>
      <w:lang w:eastAsia="fr-FR"/>
    </w:rPr>
  </w:style>
  <w:style w:type="table" w:styleId="Grilledutableau">
    <w:name w:val="Table Grid"/>
    <w:basedOn w:val="TableauNormal"/>
    <w:uiPriority w:val="99"/>
    <w:rsid w:val="00970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3">
    <w:name w:val="*PN3"/>
    <w:basedOn w:val="PN2"/>
    <w:rsid w:val="00D77915"/>
    <w:pPr>
      <w:numPr>
        <w:numId w:val="5"/>
      </w:numPr>
      <w:ind w:left="851" w:hanging="284"/>
    </w:pPr>
    <w:rPr>
      <w:szCs w:val="22"/>
    </w:rPr>
  </w:style>
  <w:style w:type="paragraph" w:customStyle="1" w:styleId="ZEmetteur">
    <w:name w:val="*ZEmetteur"/>
    <w:basedOn w:val="Normal"/>
    <w:rsid w:val="00B878B6"/>
    <w:pPr>
      <w:spacing w:line="240" w:lineRule="auto"/>
      <w:jc w:val="right"/>
    </w:pPr>
    <w:rPr>
      <w:rFonts w:ascii="Marianne" w:hAnsi="Marianne" w:cs="Arial"/>
      <w:b/>
      <w:noProof/>
      <w:sz w:val="24"/>
      <w:szCs w:val="24"/>
      <w:lang w:eastAsia="fr-FR"/>
    </w:rPr>
  </w:style>
  <w:style w:type="paragraph" w:customStyle="1" w:styleId="ZTimbre">
    <w:name w:val="*ZTimbre"/>
    <w:basedOn w:val="Normal"/>
    <w:rsid w:val="00FD43A3"/>
    <w:pPr>
      <w:tabs>
        <w:tab w:val="left" w:pos="7230"/>
      </w:tabs>
      <w:spacing w:before="480" w:after="480" w:line="240" w:lineRule="auto"/>
    </w:pPr>
    <w:rPr>
      <w:rFonts w:ascii="Marianne" w:hAnsi="Marianne" w:cs="Arial"/>
      <w:lang w:eastAsia="fr-FR"/>
    </w:rPr>
  </w:style>
  <w:style w:type="paragraph" w:customStyle="1" w:styleId="TitreDoc">
    <w:name w:val="*TitreDoc"/>
    <w:basedOn w:val="Normal"/>
    <w:rsid w:val="00FD43A3"/>
    <w:pPr>
      <w:spacing w:before="480" w:after="840" w:line="240" w:lineRule="auto"/>
      <w:jc w:val="center"/>
    </w:pPr>
    <w:rPr>
      <w:rFonts w:ascii="Marianne" w:hAnsi="Marianne" w:cs="Arial"/>
      <w:b/>
      <w:lang w:eastAsia="fr-FR"/>
    </w:rPr>
  </w:style>
  <w:style w:type="paragraph" w:customStyle="1" w:styleId="ZEts">
    <w:name w:val="*ZEts"/>
    <w:basedOn w:val="Normal"/>
    <w:rsid w:val="00FD43A3"/>
    <w:pPr>
      <w:tabs>
        <w:tab w:val="left" w:pos="1701"/>
        <w:tab w:val="left" w:pos="1843"/>
      </w:tabs>
      <w:spacing w:before="120" w:line="240" w:lineRule="auto"/>
    </w:pPr>
    <w:rPr>
      <w:rFonts w:ascii="Marianne" w:hAnsi="Marianne" w:cs="Arial"/>
      <w:lang w:eastAsia="fr-FR"/>
    </w:rPr>
  </w:style>
  <w:style w:type="paragraph" w:customStyle="1" w:styleId="AttSignature">
    <w:name w:val="*AttSignature"/>
    <w:basedOn w:val="Normal"/>
    <w:rsid w:val="00955BC6"/>
    <w:pPr>
      <w:tabs>
        <w:tab w:val="center" w:pos="8222"/>
      </w:tabs>
      <w:spacing w:before="360" w:after="2160" w:line="240" w:lineRule="auto"/>
    </w:pPr>
    <w:rPr>
      <w:rFonts w:ascii="Marianne" w:hAnsi="Marianne" w:cs="Arial"/>
      <w:noProof/>
      <w:lang w:eastAsia="fr-FR"/>
    </w:rPr>
  </w:style>
  <w:style w:type="paragraph" w:customStyle="1" w:styleId="TitreAnnexe">
    <w:name w:val="*TitreAnnexe"/>
    <w:basedOn w:val="Normal"/>
    <w:rsid w:val="00183450"/>
    <w:pPr>
      <w:spacing w:before="120" w:after="240" w:line="240" w:lineRule="auto"/>
      <w:jc w:val="center"/>
    </w:pPr>
    <w:rPr>
      <w:rFonts w:ascii="Marianne" w:hAnsi="Marianne" w:cs="Arial"/>
      <w:b/>
      <w:noProof/>
      <w:lang w:eastAsia="fr-FR"/>
    </w:rPr>
  </w:style>
  <w:style w:type="paragraph" w:customStyle="1" w:styleId="LDiffusion">
    <w:name w:val="*LDiffusion"/>
    <w:basedOn w:val="Normal"/>
    <w:link w:val="LDiffusionCar"/>
    <w:rsid w:val="00183450"/>
    <w:pPr>
      <w:tabs>
        <w:tab w:val="left" w:pos="2268"/>
      </w:tabs>
      <w:spacing w:before="240" w:line="240" w:lineRule="auto"/>
    </w:pPr>
    <w:rPr>
      <w:rFonts w:ascii="Marianne" w:hAnsi="Marianne" w:cs="Arial"/>
      <w:noProof/>
      <w:lang w:eastAsia="fr-FR"/>
    </w:rPr>
  </w:style>
  <w:style w:type="character" w:customStyle="1" w:styleId="LDiffusionCar">
    <w:name w:val="*LDiffusion Car"/>
    <w:basedOn w:val="Policepardfaut"/>
    <w:link w:val="LDiffusion"/>
    <w:rsid w:val="00183450"/>
    <w:rPr>
      <w:rFonts w:ascii="Marianne" w:hAnsi="Marianne" w:cs="Arial"/>
      <w:noProof/>
      <w:lang w:eastAsia="fr-FR"/>
    </w:rPr>
  </w:style>
  <w:style w:type="paragraph" w:customStyle="1" w:styleId="Bas2page">
    <w:name w:val="Bas2page"/>
    <w:basedOn w:val="Corpsdetexte"/>
    <w:link w:val="Bas2pageCar"/>
    <w:rsid w:val="00E95CDB"/>
    <w:pPr>
      <w:pBdr>
        <w:top w:val="single" w:sz="4" w:space="1" w:color="auto"/>
      </w:pBdr>
    </w:pPr>
    <w:rPr>
      <w:sz w:val="17"/>
      <w:szCs w:val="17"/>
    </w:rPr>
  </w:style>
  <w:style w:type="character" w:customStyle="1" w:styleId="Bas2pageCar">
    <w:name w:val="Bas2page Car"/>
    <w:basedOn w:val="CorpsdetexteCar"/>
    <w:link w:val="Bas2page"/>
    <w:rsid w:val="00E95CDB"/>
    <w:rPr>
      <w:rFonts w:ascii="Marianne" w:eastAsia="Times New Roman" w:hAnsi="Marianne" w:cs="Times New Roman"/>
      <w:noProof/>
      <w:sz w:val="17"/>
      <w:szCs w:val="17"/>
      <w:lang w:eastAsia="fr-FR"/>
    </w:rPr>
  </w:style>
  <w:style w:type="character" w:styleId="Lienhypertexte">
    <w:name w:val="Hyperlink"/>
    <w:uiPriority w:val="99"/>
    <w:rsid w:val="00E95CDB"/>
    <w:rPr>
      <w:color w:val="0000FF"/>
      <w:u w:val="single"/>
    </w:rPr>
  </w:style>
  <w:style w:type="paragraph" w:styleId="En-ttedetabledesmatires">
    <w:name w:val="TOC Heading"/>
    <w:basedOn w:val="Titre1"/>
    <w:next w:val="Normal"/>
    <w:uiPriority w:val="39"/>
    <w:unhideWhenUsed/>
    <w:rsid w:val="00185CDF"/>
    <w:pPr>
      <w:keepNext/>
      <w:keepLines/>
      <w:numPr>
        <w:numId w:val="0"/>
      </w:numPr>
      <w:spacing w:before="240" w:line="259" w:lineRule="auto"/>
      <w:jc w:val="left"/>
      <w:outlineLvl w:val="9"/>
    </w:pPr>
    <w:rPr>
      <w:rFonts w:asciiTheme="majorHAnsi" w:hAnsiTheme="majorHAnsi"/>
      <w:color w:val="365F91" w:themeColor="accent1" w:themeShade="BF"/>
      <w:sz w:val="32"/>
      <w:szCs w:val="32"/>
    </w:rPr>
  </w:style>
  <w:style w:type="paragraph" w:styleId="TM1">
    <w:name w:val="toc 1"/>
    <w:basedOn w:val="Normal"/>
    <w:next w:val="Normal"/>
    <w:autoRedefine/>
    <w:uiPriority w:val="39"/>
    <w:unhideWhenUsed/>
    <w:rsid w:val="009820D1"/>
    <w:pPr>
      <w:tabs>
        <w:tab w:val="left" w:pos="1320"/>
        <w:tab w:val="right" w:leader="dot" w:pos="9968"/>
      </w:tabs>
      <w:spacing w:line="240" w:lineRule="auto"/>
    </w:pPr>
  </w:style>
  <w:style w:type="paragraph" w:styleId="TM2">
    <w:name w:val="toc 2"/>
    <w:basedOn w:val="Normal"/>
    <w:next w:val="Normal"/>
    <w:autoRedefine/>
    <w:uiPriority w:val="39"/>
    <w:unhideWhenUsed/>
    <w:rsid w:val="005730D4"/>
    <w:pPr>
      <w:tabs>
        <w:tab w:val="left" w:pos="880"/>
        <w:tab w:val="right" w:leader="dot" w:pos="9968"/>
      </w:tabs>
      <w:spacing w:after="60" w:line="240" w:lineRule="auto"/>
      <w:ind w:left="221"/>
    </w:pPr>
  </w:style>
  <w:style w:type="paragraph" w:styleId="TM3">
    <w:name w:val="toc 3"/>
    <w:basedOn w:val="Normal"/>
    <w:next w:val="Normal"/>
    <w:autoRedefine/>
    <w:uiPriority w:val="39"/>
    <w:unhideWhenUsed/>
    <w:rsid w:val="00185CDF"/>
    <w:pPr>
      <w:spacing w:after="100"/>
      <w:ind w:left="440"/>
    </w:pPr>
  </w:style>
  <w:style w:type="paragraph" w:styleId="Retraitnormal">
    <w:name w:val="Normal Indent"/>
    <w:basedOn w:val="Normal"/>
    <w:uiPriority w:val="99"/>
    <w:rsid w:val="00B86058"/>
    <w:pPr>
      <w:spacing w:line="240" w:lineRule="auto"/>
      <w:ind w:left="708"/>
    </w:pPr>
    <w:rPr>
      <w:rFonts w:eastAsia="Times New Roman" w:cs="Times New Roman"/>
      <w:szCs w:val="24"/>
      <w:lang w:eastAsia="fr-FR"/>
    </w:rPr>
  </w:style>
  <w:style w:type="character" w:styleId="Appelnotedebasdep">
    <w:name w:val="footnote reference"/>
    <w:basedOn w:val="Policepardfaut"/>
    <w:semiHidden/>
    <w:rsid w:val="00B86058"/>
    <w:rPr>
      <w:vertAlign w:val="superscript"/>
    </w:rPr>
  </w:style>
  <w:style w:type="paragraph" w:styleId="Notedebasdepage">
    <w:name w:val="footnote text"/>
    <w:basedOn w:val="Normal"/>
    <w:link w:val="NotedebasdepageCar"/>
    <w:semiHidden/>
    <w:rsid w:val="00B86058"/>
    <w:pPr>
      <w:spacing w:line="240" w:lineRule="auto"/>
    </w:pPr>
    <w:rPr>
      <w:rFonts w:eastAsia="Times New Roman" w:cs="Times New Roman"/>
      <w:sz w:val="20"/>
      <w:szCs w:val="20"/>
      <w:lang w:eastAsia="fr-FR"/>
    </w:rPr>
  </w:style>
  <w:style w:type="character" w:customStyle="1" w:styleId="NotedebasdepageCar">
    <w:name w:val="Note de bas de page Car"/>
    <w:basedOn w:val="Policepardfaut"/>
    <w:link w:val="Notedebasdepage"/>
    <w:semiHidden/>
    <w:rsid w:val="00B86058"/>
    <w:rPr>
      <w:rFonts w:ascii="Times New Roman" w:eastAsia="Times New Roman" w:hAnsi="Times New Roman" w:cs="Times New Roman"/>
      <w:sz w:val="20"/>
      <w:szCs w:val="20"/>
      <w:lang w:eastAsia="fr-FR"/>
    </w:rPr>
  </w:style>
  <w:style w:type="paragraph" w:customStyle="1" w:styleId="Paragraphe1">
    <w:name w:val="Paragraphe 1"/>
    <w:basedOn w:val="Normal"/>
    <w:link w:val="Paragraphe1Car1"/>
    <w:rsid w:val="00452CB1"/>
    <w:pPr>
      <w:spacing w:before="60" w:after="60" w:line="240" w:lineRule="auto"/>
      <w:ind w:left="431"/>
    </w:pPr>
    <w:rPr>
      <w:rFonts w:eastAsia="Times New Roman" w:cs="Times New Roman"/>
      <w:sz w:val="18"/>
      <w:lang w:eastAsia="fr-FR"/>
    </w:rPr>
  </w:style>
  <w:style w:type="character" w:customStyle="1" w:styleId="Paragraphe1Car1">
    <w:name w:val="Paragraphe 1 Car1"/>
    <w:basedOn w:val="Policepardfaut"/>
    <w:link w:val="Paragraphe1"/>
    <w:rsid w:val="00452CB1"/>
    <w:rPr>
      <w:rFonts w:ascii="Times New Roman" w:eastAsia="Times New Roman" w:hAnsi="Times New Roman" w:cs="Times New Roman"/>
      <w:sz w:val="18"/>
      <w:lang w:eastAsia="fr-FR"/>
    </w:rPr>
  </w:style>
  <w:style w:type="character" w:styleId="Marquedecommentaire">
    <w:name w:val="annotation reference"/>
    <w:basedOn w:val="Policepardfaut"/>
    <w:unhideWhenUsed/>
    <w:rsid w:val="00222AEB"/>
    <w:rPr>
      <w:sz w:val="16"/>
      <w:szCs w:val="16"/>
    </w:rPr>
  </w:style>
  <w:style w:type="paragraph" w:styleId="Commentaire">
    <w:name w:val="annotation text"/>
    <w:basedOn w:val="Normal"/>
    <w:link w:val="CommentaireCar"/>
    <w:unhideWhenUsed/>
    <w:rsid w:val="00222AEB"/>
    <w:pPr>
      <w:spacing w:line="240" w:lineRule="auto"/>
    </w:pPr>
    <w:rPr>
      <w:sz w:val="20"/>
      <w:szCs w:val="20"/>
    </w:rPr>
  </w:style>
  <w:style w:type="character" w:customStyle="1" w:styleId="CommentaireCar">
    <w:name w:val="Commentaire Car"/>
    <w:basedOn w:val="Policepardfaut"/>
    <w:link w:val="Commentaire"/>
    <w:rsid w:val="00222AEB"/>
    <w:rPr>
      <w:sz w:val="20"/>
      <w:szCs w:val="20"/>
    </w:rPr>
  </w:style>
  <w:style w:type="paragraph" w:styleId="Objetducommentaire">
    <w:name w:val="annotation subject"/>
    <w:basedOn w:val="Commentaire"/>
    <w:next w:val="Commentaire"/>
    <w:link w:val="ObjetducommentaireCar"/>
    <w:uiPriority w:val="99"/>
    <w:semiHidden/>
    <w:unhideWhenUsed/>
    <w:rsid w:val="00222AEB"/>
    <w:rPr>
      <w:b/>
      <w:bCs/>
    </w:rPr>
  </w:style>
  <w:style w:type="character" w:customStyle="1" w:styleId="ObjetducommentaireCar">
    <w:name w:val="Objet du commentaire Car"/>
    <w:basedOn w:val="CommentaireCar"/>
    <w:link w:val="Objetducommentaire"/>
    <w:uiPriority w:val="99"/>
    <w:semiHidden/>
    <w:rsid w:val="00222AEB"/>
    <w:rPr>
      <w:b/>
      <w:bCs/>
      <w:sz w:val="20"/>
      <w:szCs w:val="20"/>
    </w:rPr>
  </w:style>
  <w:style w:type="paragraph" w:styleId="TM4">
    <w:name w:val="toc 4"/>
    <w:basedOn w:val="Normal"/>
    <w:next w:val="Normal"/>
    <w:autoRedefine/>
    <w:uiPriority w:val="39"/>
    <w:unhideWhenUsed/>
    <w:rsid w:val="009A6B9C"/>
    <w:pPr>
      <w:spacing w:after="100" w:line="259" w:lineRule="auto"/>
      <w:ind w:left="660"/>
    </w:pPr>
    <w:rPr>
      <w:rFonts w:eastAsiaTheme="minorEastAsia"/>
      <w:lang w:eastAsia="fr-FR"/>
    </w:rPr>
  </w:style>
  <w:style w:type="paragraph" w:styleId="TM5">
    <w:name w:val="toc 5"/>
    <w:basedOn w:val="Normal"/>
    <w:next w:val="Normal"/>
    <w:autoRedefine/>
    <w:uiPriority w:val="39"/>
    <w:unhideWhenUsed/>
    <w:rsid w:val="009A6B9C"/>
    <w:pPr>
      <w:spacing w:after="100" w:line="259" w:lineRule="auto"/>
      <w:ind w:left="880"/>
    </w:pPr>
    <w:rPr>
      <w:rFonts w:eastAsiaTheme="minorEastAsia"/>
      <w:lang w:eastAsia="fr-FR"/>
    </w:rPr>
  </w:style>
  <w:style w:type="paragraph" w:styleId="TM6">
    <w:name w:val="toc 6"/>
    <w:basedOn w:val="Normal"/>
    <w:next w:val="Normal"/>
    <w:autoRedefine/>
    <w:uiPriority w:val="39"/>
    <w:unhideWhenUsed/>
    <w:rsid w:val="009A6B9C"/>
    <w:pPr>
      <w:spacing w:after="100" w:line="259" w:lineRule="auto"/>
      <w:ind w:left="1100"/>
    </w:pPr>
    <w:rPr>
      <w:rFonts w:eastAsiaTheme="minorEastAsia"/>
      <w:lang w:eastAsia="fr-FR"/>
    </w:rPr>
  </w:style>
  <w:style w:type="paragraph" w:styleId="TM7">
    <w:name w:val="toc 7"/>
    <w:basedOn w:val="Normal"/>
    <w:next w:val="Normal"/>
    <w:autoRedefine/>
    <w:uiPriority w:val="39"/>
    <w:unhideWhenUsed/>
    <w:rsid w:val="009A6B9C"/>
    <w:pPr>
      <w:spacing w:after="100" w:line="259" w:lineRule="auto"/>
      <w:ind w:left="1320"/>
    </w:pPr>
    <w:rPr>
      <w:rFonts w:eastAsiaTheme="minorEastAsia"/>
      <w:lang w:eastAsia="fr-FR"/>
    </w:rPr>
  </w:style>
  <w:style w:type="paragraph" w:styleId="TM8">
    <w:name w:val="toc 8"/>
    <w:basedOn w:val="Normal"/>
    <w:next w:val="Normal"/>
    <w:autoRedefine/>
    <w:uiPriority w:val="39"/>
    <w:unhideWhenUsed/>
    <w:rsid w:val="009A6B9C"/>
    <w:pPr>
      <w:spacing w:after="100" w:line="259" w:lineRule="auto"/>
      <w:ind w:left="1540"/>
    </w:pPr>
    <w:rPr>
      <w:rFonts w:eastAsiaTheme="minorEastAsia"/>
      <w:lang w:eastAsia="fr-FR"/>
    </w:rPr>
  </w:style>
  <w:style w:type="paragraph" w:styleId="TM9">
    <w:name w:val="toc 9"/>
    <w:basedOn w:val="Normal"/>
    <w:next w:val="Normal"/>
    <w:autoRedefine/>
    <w:uiPriority w:val="39"/>
    <w:unhideWhenUsed/>
    <w:rsid w:val="009A6B9C"/>
    <w:pPr>
      <w:spacing w:after="100" w:line="259" w:lineRule="auto"/>
      <w:ind w:left="1760"/>
    </w:pPr>
    <w:rPr>
      <w:rFonts w:eastAsiaTheme="minorEastAsia"/>
      <w:lang w:eastAsia="fr-FR"/>
    </w:rPr>
  </w:style>
  <w:style w:type="paragraph" w:styleId="Rvision">
    <w:name w:val="Revision"/>
    <w:hidden/>
    <w:uiPriority w:val="99"/>
    <w:semiHidden/>
    <w:rsid w:val="00D8601F"/>
    <w:pPr>
      <w:spacing w:after="0" w:line="240" w:lineRule="auto"/>
    </w:pPr>
  </w:style>
  <w:style w:type="paragraph" w:customStyle="1" w:styleId="CarCar1CarCarCarCarCarCar">
    <w:name w:val="Car Car1 Car Car Car Car Car Car"/>
    <w:basedOn w:val="Normal"/>
    <w:rsid w:val="00510A50"/>
    <w:pPr>
      <w:spacing w:after="160" w:line="240" w:lineRule="exact"/>
    </w:pPr>
    <w:rPr>
      <w:rFonts w:ascii="Verdana" w:eastAsia="Times New Roman" w:hAnsi="Verdana" w:cs="Times New Roman"/>
      <w:sz w:val="20"/>
      <w:szCs w:val="20"/>
      <w:lang w:val="en-US"/>
    </w:rPr>
  </w:style>
  <w:style w:type="paragraph" w:customStyle="1" w:styleId="titreI">
    <w:name w:val="titre I"/>
    <w:basedOn w:val="Normal"/>
    <w:rsid w:val="008D7217"/>
    <w:pPr>
      <w:numPr>
        <w:numId w:val="6"/>
      </w:numPr>
    </w:pPr>
    <w:rPr>
      <w:b/>
      <w:caps/>
      <w:sz w:val="28"/>
      <w:lang w:eastAsia="fr-FR"/>
    </w:rPr>
  </w:style>
  <w:style w:type="paragraph" w:customStyle="1" w:styleId="ccapClauseN1">
    <w:name w:val="ccap Clause N1"/>
    <w:autoRedefine/>
    <w:rsid w:val="00E11395"/>
    <w:pPr>
      <w:spacing w:before="60" w:after="60" w:line="240" w:lineRule="auto"/>
      <w:jc w:val="both"/>
    </w:pPr>
    <w:rPr>
      <w:rFonts w:ascii="Arial" w:eastAsia="Times New Roman" w:hAnsi="Arial" w:cs="Times New Roman"/>
      <w:color w:val="000000"/>
      <w:sz w:val="20"/>
      <w:lang w:eastAsia="fr-FR"/>
    </w:rPr>
  </w:style>
  <w:style w:type="paragraph" w:styleId="Notedefin">
    <w:name w:val="endnote text"/>
    <w:basedOn w:val="Normal"/>
    <w:link w:val="NotedefinCar"/>
    <w:uiPriority w:val="99"/>
    <w:semiHidden/>
    <w:unhideWhenUsed/>
    <w:rsid w:val="00F51A35"/>
    <w:pPr>
      <w:spacing w:line="240" w:lineRule="auto"/>
    </w:pPr>
    <w:rPr>
      <w:sz w:val="20"/>
      <w:szCs w:val="20"/>
    </w:rPr>
  </w:style>
  <w:style w:type="character" w:customStyle="1" w:styleId="NotedefinCar">
    <w:name w:val="Note de fin Car"/>
    <w:basedOn w:val="Policepardfaut"/>
    <w:link w:val="Notedefin"/>
    <w:uiPriority w:val="99"/>
    <w:semiHidden/>
    <w:rsid w:val="00F51A35"/>
    <w:rPr>
      <w:rFonts w:ascii="Times New Roman" w:hAnsi="Times New Roman"/>
      <w:sz w:val="20"/>
      <w:szCs w:val="20"/>
    </w:rPr>
  </w:style>
  <w:style w:type="character" w:styleId="Appeldenotedefin">
    <w:name w:val="endnote reference"/>
    <w:basedOn w:val="Policepardfaut"/>
    <w:uiPriority w:val="99"/>
    <w:semiHidden/>
    <w:unhideWhenUsed/>
    <w:rsid w:val="00F51A35"/>
    <w:rPr>
      <w:vertAlign w:val="superscript"/>
    </w:rPr>
  </w:style>
  <w:style w:type="paragraph" w:customStyle="1" w:styleId="Default">
    <w:name w:val="Default"/>
    <w:rsid w:val="00F766F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tb1bis">
    <w:name w:val="altb1bis"/>
    <w:basedOn w:val="Normal"/>
    <w:rsid w:val="00822A60"/>
    <w:pPr>
      <w:numPr>
        <w:numId w:val="15"/>
      </w:numPr>
      <w:spacing w:line="240" w:lineRule="auto"/>
      <w:jc w:val="left"/>
    </w:pPr>
    <w:rPr>
      <w:rFonts w:eastAsia="Times New Roman" w:cs="Times New Roman"/>
      <w:sz w:val="20"/>
      <w:szCs w:val="20"/>
      <w:lang w:eastAsia="fr-FR"/>
    </w:rPr>
  </w:style>
  <w:style w:type="paragraph" w:customStyle="1" w:styleId="Puces1">
    <w:name w:val="Puces_1"/>
    <w:basedOn w:val="Normal"/>
    <w:qFormat/>
    <w:rsid w:val="00C96FDF"/>
    <w:pPr>
      <w:numPr>
        <w:numId w:val="19"/>
      </w:numPr>
      <w:tabs>
        <w:tab w:val="left" w:pos="567"/>
      </w:tabs>
      <w:spacing w:after="60" w:line="240" w:lineRule="auto"/>
    </w:pPr>
    <w:rPr>
      <w:rFonts w:eastAsia="Times New Roman" w:cs="Times New Roman"/>
      <w:szCs w:val="20"/>
      <w:lang w:eastAsia="fr-FR"/>
    </w:rPr>
  </w:style>
  <w:style w:type="character" w:customStyle="1" w:styleId="ParagraphedelisteCar">
    <w:name w:val="Paragraphe de liste Car"/>
    <w:basedOn w:val="Policepardfaut"/>
    <w:link w:val="Paragraphedeliste"/>
    <w:uiPriority w:val="34"/>
    <w:rsid w:val="00C04F2C"/>
    <w:rPr>
      <w:rFonts w:ascii="Times New Roman" w:hAnsi="Times New Roman"/>
    </w:rPr>
  </w:style>
  <w:style w:type="paragraph" w:customStyle="1" w:styleId="CCAP">
    <w:name w:val="CCAP"/>
    <w:basedOn w:val="Normal"/>
    <w:autoRedefine/>
    <w:qFormat/>
    <w:rsid w:val="005D1776"/>
    <w:pPr>
      <w:tabs>
        <w:tab w:val="left" w:pos="0"/>
        <w:tab w:val="left" w:pos="6804"/>
      </w:tabs>
      <w:spacing w:line="240" w:lineRule="auto"/>
    </w:pPr>
    <w:rPr>
      <w:rFonts w:ascii="Cambria Math" w:hAnsi="Cambria Math" w:cs="Arial"/>
      <w:i/>
      <w:lang w:eastAsia="fr-FR"/>
    </w:rPr>
  </w:style>
  <w:style w:type="paragraph" w:styleId="Sansinterligne">
    <w:name w:val="No Spacing"/>
    <w:uiPriority w:val="1"/>
    <w:qFormat/>
    <w:rsid w:val="006163B0"/>
    <w:pPr>
      <w:spacing w:after="0" w:line="240" w:lineRule="auto"/>
      <w:jc w:val="both"/>
    </w:pPr>
    <w:rPr>
      <w:rFonts w:ascii="Times New Roman" w:eastAsia="Times New Roman" w:hAnsi="Times New Roman" w:cs="Times New Roman"/>
      <w:szCs w:val="20"/>
      <w:lang w:eastAsia="fr-FR"/>
    </w:rPr>
  </w:style>
  <w:style w:type="paragraph" w:customStyle="1" w:styleId="Pa2">
    <w:name w:val="Pa2"/>
    <w:basedOn w:val="Default"/>
    <w:next w:val="Default"/>
    <w:uiPriority w:val="99"/>
    <w:rsid w:val="00D85E88"/>
    <w:pPr>
      <w:spacing w:line="241" w:lineRule="atLeast"/>
    </w:pPr>
    <w:rPr>
      <w:rFonts w:ascii="Arial" w:hAnsi="Arial" w:cs="Arial"/>
      <w:color w:val="auto"/>
    </w:rPr>
  </w:style>
  <w:style w:type="character" w:styleId="Textedelespacerserv">
    <w:name w:val="Placeholder Text"/>
    <w:basedOn w:val="Policepardfaut"/>
    <w:uiPriority w:val="99"/>
    <w:semiHidden/>
    <w:rsid w:val="00CF0947"/>
    <w:rPr>
      <w:color w:val="808080"/>
    </w:rPr>
  </w:style>
  <w:style w:type="character" w:styleId="Lienhypertextesuivivisit">
    <w:name w:val="FollowedHyperlink"/>
    <w:basedOn w:val="Policepardfaut"/>
    <w:uiPriority w:val="99"/>
    <w:semiHidden/>
    <w:unhideWhenUsed/>
    <w:rsid w:val="00BF2AF9"/>
    <w:rPr>
      <w:color w:val="800080" w:themeColor="followedHyperlink"/>
      <w:u w:val="single"/>
    </w:rPr>
  </w:style>
  <w:style w:type="paragraph" w:styleId="Titre">
    <w:name w:val="Title"/>
    <w:basedOn w:val="Normal"/>
    <w:next w:val="Normal"/>
    <w:link w:val="TitreCar"/>
    <w:qFormat/>
    <w:rsid w:val="00C6150F"/>
    <w:pPr>
      <w:spacing w:before="240" w:after="240" w:line="240" w:lineRule="auto"/>
      <w:contextualSpacing/>
      <w:jc w:val="left"/>
    </w:pPr>
    <w:rPr>
      <w:rFonts w:eastAsiaTheme="majorEastAsia" w:cstheme="majorBidi"/>
      <w:spacing w:val="-10"/>
      <w:kern w:val="28"/>
      <w:sz w:val="24"/>
      <w:szCs w:val="56"/>
    </w:rPr>
  </w:style>
  <w:style w:type="character" w:customStyle="1" w:styleId="TitreCar">
    <w:name w:val="Titre Car"/>
    <w:basedOn w:val="Policepardfaut"/>
    <w:link w:val="Titre"/>
    <w:rsid w:val="00C6150F"/>
    <w:rPr>
      <w:rFonts w:ascii="Times New Roman" w:eastAsiaTheme="majorEastAsia" w:hAnsi="Times New Roman" w:cstheme="majorBidi"/>
      <w:spacing w:val="-10"/>
      <w:kern w:val="28"/>
      <w:sz w:val="24"/>
      <w:szCs w:val="56"/>
    </w:rPr>
  </w:style>
  <w:style w:type="paragraph" w:customStyle="1" w:styleId="Standard">
    <w:name w:val="Standard"/>
    <w:autoRedefine/>
    <w:rsid w:val="008D3ECF"/>
    <w:pPr>
      <w:widowControl w:val="0"/>
      <w:suppressAutoHyphens/>
      <w:autoSpaceDN w:val="0"/>
      <w:spacing w:before="120" w:after="120" w:line="240" w:lineRule="auto"/>
      <w:ind w:left="6"/>
      <w:jc w:val="both"/>
      <w:textAlignment w:val="center"/>
    </w:pPr>
    <w:rPr>
      <w:rFonts w:ascii="Arial" w:eastAsia="Andale Sans UI" w:hAnsi="Arial" w:cs="Arial"/>
      <w:bCs/>
      <w:kern w:val="3"/>
      <w:lang w:eastAsia="fr-FR"/>
    </w:rPr>
  </w:style>
  <w:style w:type="paragraph" w:customStyle="1" w:styleId="Soussoustitre5">
    <w:name w:val="Sous sous titre 5"/>
    <w:basedOn w:val="Normal"/>
    <w:autoRedefine/>
    <w:rsid w:val="008D3ECF"/>
    <w:pPr>
      <w:keepLines/>
      <w:numPr>
        <w:numId w:val="27"/>
      </w:numPr>
      <w:tabs>
        <w:tab w:val="clear" w:pos="360"/>
        <w:tab w:val="num" w:pos="2628"/>
      </w:tabs>
      <w:spacing w:before="60" w:after="60" w:line="240" w:lineRule="auto"/>
      <w:ind w:left="2628"/>
    </w:pPr>
    <w:rPr>
      <w:rFonts w:ascii="Marianne Light" w:eastAsia="Times New Roman" w:hAnsi="Marianne Light" w:cs="Times New Roman"/>
      <w:noProof/>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8778">
      <w:bodyDiv w:val="1"/>
      <w:marLeft w:val="0"/>
      <w:marRight w:val="0"/>
      <w:marTop w:val="0"/>
      <w:marBottom w:val="0"/>
      <w:divBdr>
        <w:top w:val="none" w:sz="0" w:space="0" w:color="auto"/>
        <w:left w:val="none" w:sz="0" w:space="0" w:color="auto"/>
        <w:bottom w:val="none" w:sz="0" w:space="0" w:color="auto"/>
        <w:right w:val="none" w:sz="0" w:space="0" w:color="auto"/>
      </w:divBdr>
    </w:div>
    <w:div w:id="296376765">
      <w:bodyDiv w:val="1"/>
      <w:marLeft w:val="0"/>
      <w:marRight w:val="0"/>
      <w:marTop w:val="0"/>
      <w:marBottom w:val="0"/>
      <w:divBdr>
        <w:top w:val="none" w:sz="0" w:space="0" w:color="auto"/>
        <w:left w:val="none" w:sz="0" w:space="0" w:color="auto"/>
        <w:bottom w:val="none" w:sz="0" w:space="0" w:color="auto"/>
        <w:right w:val="none" w:sz="0" w:space="0" w:color="auto"/>
      </w:divBdr>
    </w:div>
    <w:div w:id="343554703">
      <w:bodyDiv w:val="1"/>
      <w:marLeft w:val="0"/>
      <w:marRight w:val="0"/>
      <w:marTop w:val="0"/>
      <w:marBottom w:val="0"/>
      <w:divBdr>
        <w:top w:val="none" w:sz="0" w:space="0" w:color="auto"/>
        <w:left w:val="none" w:sz="0" w:space="0" w:color="auto"/>
        <w:bottom w:val="none" w:sz="0" w:space="0" w:color="auto"/>
        <w:right w:val="none" w:sz="0" w:space="0" w:color="auto"/>
      </w:divBdr>
    </w:div>
    <w:div w:id="375736686">
      <w:bodyDiv w:val="1"/>
      <w:marLeft w:val="0"/>
      <w:marRight w:val="0"/>
      <w:marTop w:val="0"/>
      <w:marBottom w:val="0"/>
      <w:divBdr>
        <w:top w:val="none" w:sz="0" w:space="0" w:color="auto"/>
        <w:left w:val="none" w:sz="0" w:space="0" w:color="auto"/>
        <w:bottom w:val="none" w:sz="0" w:space="0" w:color="auto"/>
        <w:right w:val="none" w:sz="0" w:space="0" w:color="auto"/>
      </w:divBdr>
    </w:div>
    <w:div w:id="619805467">
      <w:bodyDiv w:val="1"/>
      <w:marLeft w:val="0"/>
      <w:marRight w:val="0"/>
      <w:marTop w:val="0"/>
      <w:marBottom w:val="0"/>
      <w:divBdr>
        <w:top w:val="none" w:sz="0" w:space="0" w:color="auto"/>
        <w:left w:val="none" w:sz="0" w:space="0" w:color="auto"/>
        <w:bottom w:val="none" w:sz="0" w:space="0" w:color="auto"/>
        <w:right w:val="none" w:sz="0" w:space="0" w:color="auto"/>
      </w:divBdr>
    </w:div>
    <w:div w:id="625894722">
      <w:bodyDiv w:val="1"/>
      <w:marLeft w:val="0"/>
      <w:marRight w:val="0"/>
      <w:marTop w:val="0"/>
      <w:marBottom w:val="0"/>
      <w:divBdr>
        <w:top w:val="none" w:sz="0" w:space="0" w:color="auto"/>
        <w:left w:val="none" w:sz="0" w:space="0" w:color="auto"/>
        <w:bottom w:val="none" w:sz="0" w:space="0" w:color="auto"/>
        <w:right w:val="none" w:sz="0" w:space="0" w:color="auto"/>
      </w:divBdr>
    </w:div>
    <w:div w:id="870604761">
      <w:bodyDiv w:val="1"/>
      <w:marLeft w:val="0"/>
      <w:marRight w:val="0"/>
      <w:marTop w:val="0"/>
      <w:marBottom w:val="0"/>
      <w:divBdr>
        <w:top w:val="none" w:sz="0" w:space="0" w:color="auto"/>
        <w:left w:val="none" w:sz="0" w:space="0" w:color="auto"/>
        <w:bottom w:val="none" w:sz="0" w:space="0" w:color="auto"/>
        <w:right w:val="none" w:sz="0" w:space="0" w:color="auto"/>
      </w:divBdr>
    </w:div>
    <w:div w:id="1038894028">
      <w:bodyDiv w:val="1"/>
      <w:marLeft w:val="0"/>
      <w:marRight w:val="0"/>
      <w:marTop w:val="0"/>
      <w:marBottom w:val="0"/>
      <w:divBdr>
        <w:top w:val="none" w:sz="0" w:space="0" w:color="auto"/>
        <w:left w:val="none" w:sz="0" w:space="0" w:color="auto"/>
        <w:bottom w:val="none" w:sz="0" w:space="0" w:color="auto"/>
        <w:right w:val="none" w:sz="0" w:space="0" w:color="auto"/>
      </w:divBdr>
    </w:div>
    <w:div w:id="1046219534">
      <w:bodyDiv w:val="1"/>
      <w:marLeft w:val="0"/>
      <w:marRight w:val="0"/>
      <w:marTop w:val="0"/>
      <w:marBottom w:val="0"/>
      <w:divBdr>
        <w:top w:val="none" w:sz="0" w:space="0" w:color="auto"/>
        <w:left w:val="none" w:sz="0" w:space="0" w:color="auto"/>
        <w:bottom w:val="none" w:sz="0" w:space="0" w:color="auto"/>
        <w:right w:val="none" w:sz="0" w:space="0" w:color="auto"/>
      </w:divBdr>
    </w:div>
    <w:div w:id="1060905869">
      <w:bodyDiv w:val="1"/>
      <w:marLeft w:val="0"/>
      <w:marRight w:val="0"/>
      <w:marTop w:val="0"/>
      <w:marBottom w:val="0"/>
      <w:divBdr>
        <w:top w:val="none" w:sz="0" w:space="0" w:color="auto"/>
        <w:left w:val="none" w:sz="0" w:space="0" w:color="auto"/>
        <w:bottom w:val="none" w:sz="0" w:space="0" w:color="auto"/>
        <w:right w:val="none" w:sz="0" w:space="0" w:color="auto"/>
      </w:divBdr>
    </w:div>
    <w:div w:id="1061295413">
      <w:bodyDiv w:val="1"/>
      <w:marLeft w:val="0"/>
      <w:marRight w:val="0"/>
      <w:marTop w:val="0"/>
      <w:marBottom w:val="0"/>
      <w:divBdr>
        <w:top w:val="none" w:sz="0" w:space="0" w:color="auto"/>
        <w:left w:val="none" w:sz="0" w:space="0" w:color="auto"/>
        <w:bottom w:val="none" w:sz="0" w:space="0" w:color="auto"/>
        <w:right w:val="none" w:sz="0" w:space="0" w:color="auto"/>
      </w:divBdr>
    </w:div>
    <w:div w:id="1357926978">
      <w:bodyDiv w:val="1"/>
      <w:marLeft w:val="0"/>
      <w:marRight w:val="0"/>
      <w:marTop w:val="0"/>
      <w:marBottom w:val="0"/>
      <w:divBdr>
        <w:top w:val="none" w:sz="0" w:space="0" w:color="auto"/>
        <w:left w:val="none" w:sz="0" w:space="0" w:color="auto"/>
        <w:bottom w:val="none" w:sz="0" w:space="0" w:color="auto"/>
        <w:right w:val="none" w:sz="0" w:space="0" w:color="auto"/>
      </w:divBdr>
    </w:div>
    <w:div w:id="1376546281">
      <w:bodyDiv w:val="1"/>
      <w:marLeft w:val="0"/>
      <w:marRight w:val="0"/>
      <w:marTop w:val="0"/>
      <w:marBottom w:val="0"/>
      <w:divBdr>
        <w:top w:val="none" w:sz="0" w:space="0" w:color="auto"/>
        <w:left w:val="none" w:sz="0" w:space="0" w:color="auto"/>
        <w:bottom w:val="none" w:sz="0" w:space="0" w:color="auto"/>
        <w:right w:val="none" w:sz="0" w:space="0" w:color="auto"/>
      </w:divBdr>
    </w:div>
    <w:div w:id="1603758882">
      <w:bodyDiv w:val="1"/>
      <w:marLeft w:val="0"/>
      <w:marRight w:val="0"/>
      <w:marTop w:val="0"/>
      <w:marBottom w:val="0"/>
      <w:divBdr>
        <w:top w:val="none" w:sz="0" w:space="0" w:color="auto"/>
        <w:left w:val="none" w:sz="0" w:space="0" w:color="auto"/>
        <w:bottom w:val="none" w:sz="0" w:space="0" w:color="auto"/>
        <w:right w:val="none" w:sz="0" w:space="0" w:color="auto"/>
      </w:divBdr>
    </w:div>
    <w:div w:id="1732076869">
      <w:bodyDiv w:val="1"/>
      <w:marLeft w:val="0"/>
      <w:marRight w:val="0"/>
      <w:marTop w:val="0"/>
      <w:marBottom w:val="0"/>
      <w:divBdr>
        <w:top w:val="none" w:sz="0" w:space="0" w:color="auto"/>
        <w:left w:val="none" w:sz="0" w:space="0" w:color="auto"/>
        <w:bottom w:val="none" w:sz="0" w:space="0" w:color="auto"/>
        <w:right w:val="none" w:sz="0" w:space="0" w:color="auto"/>
      </w:divBdr>
    </w:div>
    <w:div w:id="1861358362">
      <w:bodyDiv w:val="1"/>
      <w:marLeft w:val="0"/>
      <w:marRight w:val="0"/>
      <w:marTop w:val="0"/>
      <w:marBottom w:val="0"/>
      <w:divBdr>
        <w:top w:val="none" w:sz="0" w:space="0" w:color="auto"/>
        <w:left w:val="none" w:sz="0" w:space="0" w:color="auto"/>
        <w:bottom w:val="none" w:sz="0" w:space="0" w:color="auto"/>
        <w:right w:val="none" w:sz="0" w:space="0" w:color="auto"/>
      </w:divBdr>
    </w:div>
    <w:div w:id="1899704491">
      <w:bodyDiv w:val="1"/>
      <w:marLeft w:val="0"/>
      <w:marRight w:val="0"/>
      <w:marTop w:val="0"/>
      <w:marBottom w:val="0"/>
      <w:divBdr>
        <w:top w:val="none" w:sz="0" w:space="0" w:color="auto"/>
        <w:left w:val="none" w:sz="0" w:space="0" w:color="auto"/>
        <w:bottom w:val="none" w:sz="0" w:space="0" w:color="auto"/>
        <w:right w:val="none" w:sz="0" w:space="0" w:color="auto"/>
      </w:divBdr>
    </w:div>
    <w:div w:id="2100177023">
      <w:bodyDiv w:val="1"/>
      <w:marLeft w:val="0"/>
      <w:marRight w:val="0"/>
      <w:marTop w:val="0"/>
      <w:marBottom w:val="0"/>
      <w:divBdr>
        <w:top w:val="none" w:sz="0" w:space="0" w:color="auto"/>
        <w:left w:val="none" w:sz="0" w:space="0" w:color="auto"/>
        <w:bottom w:val="none" w:sz="0" w:space="0" w:color="auto"/>
        <w:right w:val="none" w:sz="0" w:space="0" w:color="auto"/>
      </w:divBdr>
    </w:div>
    <w:div w:id="211308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danz-sud-marches.contact.fct@intradef.gouv.fr" TargetMode="External"/><Relationship Id="rId18" Type="http://schemas.openxmlformats.org/officeDocument/2006/relationships/hyperlink" Target="https://communaute.chorus-pro.gouv.fr/suivez-vos-factures-a-travers-votre-assistante-virtuelle-claudia/" TargetMode="External"/><Relationship Id="rId26" Type="http://schemas.openxmlformats.org/officeDocument/2006/relationships/hyperlink" Target="mailto:danz-sud-marches.contact.fct@intradef.gouv.fr" TargetMode="External"/><Relationship Id="rId3" Type="http://schemas.openxmlformats.org/officeDocument/2006/relationships/styles" Target="styles.xml"/><Relationship Id="rId21" Type="http://schemas.openxmlformats.org/officeDocument/2006/relationships/hyperlink" Target="mailto:greffe.ta-chalons-en-champagne@juradm.f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smv.resp-bur-fin.fct@intradef.gouv.fr" TargetMode="External"/><Relationship Id="rId17" Type="http://schemas.openxmlformats.org/officeDocument/2006/relationships/hyperlink" Target="https://chorus-pro.gouv.fr" TargetMode="External"/><Relationship Id="rId25" Type="http://schemas.openxmlformats.org/officeDocument/2006/relationships/hyperlink" Target="mailto:greffe.ta-versailles@juradm.fr" TargetMode="External"/><Relationship Id="rId33" Type="http://schemas.openxmlformats.org/officeDocument/2006/relationships/hyperlink" Target="mailto:eric.guelly@intradef.gouv.fr" TargetMode="Externa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hyperlink" Target="mailto:danz-sud-marches.contact.fct@intradef.gouv.fr" TargetMode="External"/><Relationship Id="rId29" Type="http://schemas.openxmlformats.org/officeDocument/2006/relationships/hyperlink" Target="mailto:herve1.roux@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cl-daog-bordo-logiciels.ordo-gestion.fct@intradef.gouv.fr" TargetMode="External"/><Relationship Id="rId24" Type="http://schemas.openxmlformats.org/officeDocument/2006/relationships/hyperlink" Target="mailto:greffe.ta-strasbourg@juradm.fr" TargetMode="External"/><Relationship Id="rId32" Type="http://schemas.openxmlformats.org/officeDocument/2006/relationships/hyperlink" Target="mailto:adeline.vincent@intradef.gouv.fr" TargetMode="External"/><Relationship Id="rId5" Type="http://schemas.openxmlformats.org/officeDocument/2006/relationships/webSettings" Target="webSettings.xml"/><Relationship Id="rId15" Type="http://schemas.openxmlformats.org/officeDocument/2006/relationships/hyperlink" Target="mailto:danz-sud-marches.contact.fct@intradef.gouv.fr" TargetMode="External"/><Relationship Id="rId23" Type="http://schemas.openxmlformats.org/officeDocument/2006/relationships/hyperlink" Target="mailto:greffe.ta-rennes@juradm.fr" TargetMode="External"/><Relationship Id="rId28" Type="http://schemas.openxmlformats.org/officeDocument/2006/relationships/hyperlink" Target="mailto:claire.ghilain@intradef.gouv.fr" TargetMode="External"/><Relationship Id="rId10" Type="http://schemas.openxmlformats.org/officeDocument/2006/relationships/hyperlink" Target="mailto:danz-sud-marches.contact.fct@intradef.gouv.fr" TargetMode="External"/><Relationship Id="rId19" Type="http://schemas.openxmlformats.org/officeDocument/2006/relationships/hyperlink" Target="mailto:danz-sud-marches.contact.fct@intradef.gouv.fr" TargetMode="External"/><Relationship Id="rId31" Type="http://schemas.openxmlformats.org/officeDocument/2006/relationships/hyperlink" Target="mailto:carol.guelly@intra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rmement.defense.gouv.fr" TargetMode="External"/><Relationship Id="rId22" Type="http://schemas.openxmlformats.org/officeDocument/2006/relationships/hyperlink" Target="mailto:greffe.ta-lyon@juradm.fr" TargetMode="External"/><Relationship Id="rId27" Type="http://schemas.openxmlformats.org/officeDocument/2006/relationships/footer" Target="footer1.xml"/><Relationship Id="rId30" Type="http://schemas.openxmlformats.org/officeDocument/2006/relationships/hyperlink" Target="mailto:dominique.davila@intradef.gouv.fr"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7748-4879-41E1-876F-B0755AC9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14633</Words>
  <Characters>80487</Characters>
  <Application>Microsoft Office Word</Application>
  <DocSecurity>0</DocSecurity>
  <Lines>670</Lines>
  <Paragraphs>189</Paragraphs>
  <ScaleCrop>false</ScaleCrop>
  <HeadingPairs>
    <vt:vector size="2" baseType="variant">
      <vt:variant>
        <vt:lpstr>Titre</vt:lpstr>
      </vt:variant>
      <vt:variant>
        <vt:i4>1</vt:i4>
      </vt:variant>
    </vt:vector>
  </HeadingPairs>
  <TitlesOfParts>
    <vt:vector size="1" baseType="lpstr">
      <vt:lpstr/>
    </vt:vector>
  </TitlesOfParts>
  <Company>DC DIRISI SCOE DIV-OPS</Company>
  <LinksUpToDate>false</LinksUpToDate>
  <CharactersWithSpaces>94931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COURTEAUX Cécile PM</dc:creator>
  <cp:lastModifiedBy>LEMARINIER Chloe TSEF 1CL</cp:lastModifiedBy>
  <cp:revision>2</cp:revision>
  <cp:lastPrinted>2026-03-30T07:28:00Z</cp:lastPrinted>
  <dcterms:created xsi:type="dcterms:W3CDTF">2026-03-31T11:46:00Z</dcterms:created>
  <dcterms:modified xsi:type="dcterms:W3CDTF">2026-03-31T11:46:00Z</dcterms:modified>
</cp:coreProperties>
</file>